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A6EA" w14:textId="414B549E" w:rsidR="003A092B" w:rsidRPr="00650842" w:rsidRDefault="00000000" w:rsidP="003778D8">
      <w:pPr>
        <w:jc w:val="both"/>
        <w:rPr>
          <w:sz w:val="24"/>
          <w:szCs w:val="24"/>
          <w:u w:val="single"/>
        </w:rPr>
      </w:pPr>
      <w:r w:rsidRPr="003A092B">
        <w:tab/>
      </w:r>
      <w:r w:rsidRPr="00650842">
        <w:rPr>
          <w:sz w:val="24"/>
          <w:szCs w:val="24"/>
          <w:u w:val="single"/>
        </w:rPr>
        <w:t xml:space="preserve">RELAÇÃO DA MATÉRIA DA “ORDEM DO DIA” DA </w:t>
      </w:r>
      <w:r w:rsidR="00E92F9C">
        <w:rPr>
          <w:sz w:val="24"/>
          <w:szCs w:val="24"/>
          <w:u w:val="single"/>
        </w:rPr>
        <w:t>QUARTA</w:t>
      </w:r>
      <w:r w:rsidRPr="00650842">
        <w:rPr>
          <w:sz w:val="24"/>
          <w:szCs w:val="24"/>
          <w:u w:val="single"/>
        </w:rPr>
        <w:t xml:space="preserve"> (</w:t>
      </w:r>
      <w:r w:rsidR="00E92F9C">
        <w:rPr>
          <w:sz w:val="24"/>
          <w:szCs w:val="24"/>
          <w:u w:val="single"/>
        </w:rPr>
        <w:t>4</w:t>
      </w:r>
      <w:r w:rsidRPr="00650842">
        <w:rPr>
          <w:sz w:val="24"/>
          <w:szCs w:val="24"/>
          <w:u w:val="single"/>
        </w:rPr>
        <w:t xml:space="preserve">ª) </w:t>
      </w:r>
      <w:r w:rsidR="000161DF">
        <w:rPr>
          <w:sz w:val="24"/>
          <w:szCs w:val="24"/>
          <w:u w:val="single"/>
        </w:rPr>
        <w:t xml:space="preserve">SESSÃO ORDINÁRIA DO </w:t>
      </w:r>
      <w:r w:rsidR="003B5D12">
        <w:rPr>
          <w:sz w:val="24"/>
          <w:szCs w:val="24"/>
          <w:u w:val="single"/>
        </w:rPr>
        <w:t>TERCEIRO</w:t>
      </w:r>
      <w:r w:rsidR="00650842">
        <w:rPr>
          <w:sz w:val="24"/>
          <w:szCs w:val="24"/>
          <w:u w:val="single"/>
        </w:rPr>
        <w:t xml:space="preserve"> (</w:t>
      </w:r>
      <w:r w:rsidR="003B5D12">
        <w:rPr>
          <w:sz w:val="24"/>
          <w:szCs w:val="24"/>
          <w:u w:val="single"/>
        </w:rPr>
        <w:t>3</w:t>
      </w:r>
      <w:r w:rsidRPr="00650842">
        <w:rPr>
          <w:sz w:val="24"/>
          <w:szCs w:val="24"/>
          <w:u w:val="single"/>
        </w:rPr>
        <w:t xml:space="preserve">º) ANO DA DÉCIMA </w:t>
      </w:r>
      <w:r w:rsidR="00C339DB">
        <w:rPr>
          <w:sz w:val="24"/>
          <w:szCs w:val="24"/>
          <w:u w:val="single"/>
        </w:rPr>
        <w:t>OITAVA</w:t>
      </w:r>
      <w:r w:rsidRPr="00650842">
        <w:rPr>
          <w:sz w:val="24"/>
          <w:szCs w:val="24"/>
          <w:u w:val="single"/>
        </w:rPr>
        <w:t xml:space="preserve"> (1</w:t>
      </w:r>
      <w:r w:rsidR="00C339DB">
        <w:rPr>
          <w:sz w:val="24"/>
          <w:szCs w:val="24"/>
          <w:u w:val="single"/>
        </w:rPr>
        <w:t>8</w:t>
      </w:r>
      <w:r w:rsidRPr="00650842">
        <w:rPr>
          <w:sz w:val="24"/>
          <w:szCs w:val="24"/>
          <w:u w:val="single"/>
        </w:rPr>
        <w:t>ª) LEGISLATURA DA CÂMARA MUNICIPAL DE MOGI MIRIM, A REALIZAR-SE EM</w:t>
      </w:r>
      <w:r w:rsidR="00E92F9C">
        <w:rPr>
          <w:sz w:val="24"/>
          <w:szCs w:val="24"/>
          <w:u w:val="single"/>
        </w:rPr>
        <w:t xml:space="preserve"> 27 </w:t>
      </w:r>
      <w:r w:rsidR="005565CD">
        <w:rPr>
          <w:sz w:val="24"/>
          <w:szCs w:val="24"/>
          <w:u w:val="single"/>
        </w:rPr>
        <w:t>DE</w:t>
      </w:r>
      <w:r w:rsidR="00E92F9C">
        <w:rPr>
          <w:sz w:val="24"/>
          <w:szCs w:val="24"/>
          <w:u w:val="single"/>
        </w:rPr>
        <w:t xml:space="preserve"> FEVEREIRO DE</w:t>
      </w:r>
      <w:r w:rsidR="005565CD">
        <w:rPr>
          <w:sz w:val="24"/>
          <w:szCs w:val="24"/>
          <w:u w:val="single"/>
        </w:rPr>
        <w:t xml:space="preserve"> </w:t>
      </w:r>
      <w:r w:rsidR="000161DF">
        <w:rPr>
          <w:sz w:val="24"/>
          <w:szCs w:val="24"/>
          <w:u w:val="single"/>
        </w:rPr>
        <w:t>202</w:t>
      </w:r>
      <w:r w:rsidR="00461A0B">
        <w:rPr>
          <w:sz w:val="24"/>
          <w:szCs w:val="24"/>
          <w:u w:val="single"/>
        </w:rPr>
        <w:t>3</w:t>
      </w:r>
      <w:r w:rsidR="00AA35A8">
        <w:rPr>
          <w:sz w:val="24"/>
          <w:szCs w:val="24"/>
          <w:u w:val="single"/>
        </w:rPr>
        <w:t>,</w:t>
      </w:r>
      <w:r w:rsidRPr="00650842">
        <w:rPr>
          <w:sz w:val="24"/>
          <w:szCs w:val="24"/>
          <w:u w:val="single"/>
        </w:rPr>
        <w:t xml:space="preserve"> SEGUNDA-FEIRA, ÀS 18H30.</w:t>
      </w:r>
    </w:p>
    <w:p w14:paraId="3CB34D01" w14:textId="77777777" w:rsidR="003A092B" w:rsidRPr="00650842" w:rsidRDefault="003A092B" w:rsidP="003778D8">
      <w:pPr>
        <w:jc w:val="both"/>
        <w:rPr>
          <w:sz w:val="24"/>
          <w:szCs w:val="24"/>
        </w:rPr>
      </w:pPr>
    </w:p>
    <w:p w14:paraId="459DEBB7" w14:textId="77777777" w:rsidR="003A092B" w:rsidRPr="00650842" w:rsidRDefault="003A092B" w:rsidP="003A092B">
      <w:pPr>
        <w:rPr>
          <w:sz w:val="24"/>
          <w:szCs w:val="24"/>
        </w:rPr>
      </w:pPr>
    </w:p>
    <w:p w14:paraId="5668A8D7" w14:textId="77777777" w:rsidR="003A092B" w:rsidRPr="00650842" w:rsidRDefault="003A092B" w:rsidP="003A092B">
      <w:pPr>
        <w:rPr>
          <w:sz w:val="24"/>
          <w:szCs w:val="24"/>
        </w:rPr>
      </w:pPr>
    </w:p>
    <w:p w14:paraId="2605F1C4" w14:textId="7C120A8F" w:rsidR="002038DD" w:rsidRDefault="002038DD" w:rsidP="002038DD">
      <w:pPr>
        <w:ind w:firstLine="709"/>
        <w:jc w:val="both"/>
        <w:rPr>
          <w:sz w:val="24"/>
          <w:szCs w:val="24"/>
          <w:u w:val="single"/>
        </w:rPr>
      </w:pPr>
      <w:r>
        <w:rPr>
          <w:sz w:val="24"/>
          <w:szCs w:val="24"/>
          <w:u w:val="single"/>
        </w:rPr>
        <w:t>EM TURNO ÚNICO</w:t>
      </w:r>
    </w:p>
    <w:p w14:paraId="5B2C0EF4" w14:textId="77777777" w:rsidR="00ED40E9" w:rsidRDefault="00ED40E9" w:rsidP="002038DD">
      <w:pPr>
        <w:ind w:firstLine="709"/>
        <w:jc w:val="both"/>
        <w:rPr>
          <w:sz w:val="24"/>
          <w:szCs w:val="24"/>
          <w:u w:val="single"/>
        </w:rPr>
      </w:pPr>
    </w:p>
    <w:p w14:paraId="4D18A67F" w14:textId="77777777" w:rsidR="002038DD" w:rsidRDefault="002038DD" w:rsidP="002038DD">
      <w:pPr>
        <w:ind w:firstLine="709"/>
        <w:jc w:val="both"/>
        <w:rPr>
          <w:b/>
          <w:sz w:val="24"/>
          <w:szCs w:val="24"/>
        </w:rPr>
      </w:pPr>
      <w:r>
        <w:rPr>
          <w:b/>
          <w:sz w:val="24"/>
          <w:szCs w:val="24"/>
        </w:rPr>
        <w:t>“ex-vi” do disposto no § 1º, inciso I, do Artigo 171 do Regimento Interno</w:t>
      </w:r>
    </w:p>
    <w:p w14:paraId="45B83C1D" w14:textId="77777777" w:rsidR="002038DD" w:rsidRDefault="002038DD" w:rsidP="002038DD">
      <w:pPr>
        <w:jc w:val="both"/>
        <w:rPr>
          <w:sz w:val="24"/>
          <w:szCs w:val="24"/>
        </w:rPr>
      </w:pPr>
    </w:p>
    <w:p w14:paraId="47E7068B" w14:textId="77777777" w:rsidR="002038DD" w:rsidRDefault="002038DD" w:rsidP="002038DD">
      <w:pPr>
        <w:ind w:firstLine="708"/>
        <w:jc w:val="both"/>
        <w:rPr>
          <w:sz w:val="24"/>
          <w:szCs w:val="24"/>
        </w:rPr>
      </w:pPr>
      <w:r>
        <w:rPr>
          <w:sz w:val="24"/>
          <w:szCs w:val="24"/>
        </w:rPr>
        <w:t>01. Projeto de Lei nº 197, de 2022, de autoria do Prefeito Municipal, “dispondo sobre alteração da composição do Conselho Municipal de Políticas Públicas sobre Drogas (COMAD), instituído pela Lei Municipal 6.142, de 21 de novembro de 2019”. Pareceres das Comissões de Justiça e Redação, e de Educação, Saúde, Cultura, Esporte e Assistência Social.</w:t>
      </w:r>
    </w:p>
    <w:p w14:paraId="04F2CC74" w14:textId="77777777" w:rsidR="002038DD" w:rsidRDefault="002038DD" w:rsidP="002038DD">
      <w:pPr>
        <w:ind w:firstLine="708"/>
        <w:jc w:val="both"/>
        <w:rPr>
          <w:sz w:val="24"/>
          <w:szCs w:val="24"/>
        </w:rPr>
      </w:pPr>
    </w:p>
    <w:p w14:paraId="719A3C54" w14:textId="7D93C413" w:rsidR="002038DD" w:rsidRDefault="002038DD" w:rsidP="002038DD">
      <w:pPr>
        <w:ind w:firstLine="708"/>
        <w:jc w:val="both"/>
        <w:rPr>
          <w:sz w:val="24"/>
          <w:szCs w:val="24"/>
        </w:rPr>
      </w:pPr>
      <w:r>
        <w:rPr>
          <w:sz w:val="24"/>
          <w:szCs w:val="24"/>
        </w:rPr>
        <w:t xml:space="preserve">02. Projeto de Lei nº 03, de 2023, de autoria do Prefeito Municipal, “dispondo sobre abertura de crédito adicional especial suplementar, por transposição de dotação orçamentária, no valor de R$ 70.000,00”. Com </w:t>
      </w:r>
      <w:r>
        <w:rPr>
          <w:b/>
          <w:bCs/>
          <w:sz w:val="24"/>
          <w:szCs w:val="24"/>
        </w:rPr>
        <w:t>01 emenda modificativa</w:t>
      </w:r>
      <w:r>
        <w:rPr>
          <w:sz w:val="24"/>
          <w:szCs w:val="24"/>
        </w:rPr>
        <w:t xml:space="preserve"> de autoria da Comissão de Justiça e Redação. Parecer Conjunto das Comissões de Justiça e Redação, de Educação, Saúde, Cultura, Esporte e Assistência Social e de Finanças e Orçamento.</w:t>
      </w:r>
    </w:p>
    <w:p w14:paraId="28D5FAAD" w14:textId="14DC7763" w:rsidR="00ED40E9" w:rsidRDefault="00ED40E9" w:rsidP="002038DD">
      <w:pPr>
        <w:ind w:firstLine="708"/>
        <w:jc w:val="both"/>
        <w:rPr>
          <w:sz w:val="24"/>
          <w:szCs w:val="24"/>
        </w:rPr>
      </w:pPr>
    </w:p>
    <w:p w14:paraId="68DCDCDD" w14:textId="77777777" w:rsidR="00ED40E9" w:rsidRDefault="00ED40E9" w:rsidP="002038DD">
      <w:pPr>
        <w:ind w:firstLine="708"/>
        <w:jc w:val="both"/>
        <w:rPr>
          <w:sz w:val="24"/>
          <w:szCs w:val="24"/>
        </w:rPr>
      </w:pPr>
    </w:p>
    <w:p w14:paraId="45095994" w14:textId="77777777" w:rsidR="002038DD" w:rsidRDefault="002038DD" w:rsidP="002038DD">
      <w:pPr>
        <w:ind w:firstLine="708"/>
        <w:jc w:val="both"/>
        <w:rPr>
          <w:sz w:val="24"/>
          <w:szCs w:val="24"/>
        </w:rPr>
      </w:pPr>
    </w:p>
    <w:p w14:paraId="4BF3C8D6" w14:textId="440FE4D7" w:rsidR="00311A68" w:rsidRPr="00311A68" w:rsidRDefault="001645F0" w:rsidP="00311A68">
      <w:pPr>
        <w:jc w:val="both"/>
        <w:rPr>
          <w:sz w:val="24"/>
          <w:szCs w:val="24"/>
        </w:rPr>
      </w:pPr>
      <w:r>
        <w:rPr>
          <w:sz w:val="24"/>
          <w:szCs w:val="24"/>
        </w:rPr>
        <w:tab/>
      </w:r>
      <w:r w:rsidRPr="00311A68">
        <w:rPr>
          <w:b/>
          <w:bCs/>
          <w:sz w:val="24"/>
          <w:szCs w:val="24"/>
        </w:rPr>
        <w:t>“ex-vi</w:t>
      </w:r>
      <w:r w:rsidR="00066268">
        <w:rPr>
          <w:b/>
          <w:bCs/>
          <w:sz w:val="24"/>
          <w:szCs w:val="24"/>
        </w:rPr>
        <w:t>”</w:t>
      </w:r>
      <w:r w:rsidRPr="00311A68">
        <w:rPr>
          <w:b/>
          <w:bCs/>
          <w:sz w:val="24"/>
          <w:szCs w:val="24"/>
        </w:rPr>
        <w:t xml:space="preserve"> do disposto no Artigo 36</w:t>
      </w:r>
      <w:r w:rsidR="00311A68" w:rsidRPr="00311A68">
        <w:rPr>
          <w:b/>
          <w:bCs/>
          <w:sz w:val="24"/>
          <w:szCs w:val="24"/>
        </w:rPr>
        <w:t xml:space="preserve">, </w:t>
      </w:r>
      <w:r w:rsidR="001D0BBB">
        <w:rPr>
          <w:b/>
          <w:bCs/>
          <w:sz w:val="24"/>
          <w:szCs w:val="24"/>
        </w:rPr>
        <w:t xml:space="preserve">combinado com o </w:t>
      </w:r>
      <w:r w:rsidR="001D0BBB">
        <w:rPr>
          <w:b/>
          <w:sz w:val="24"/>
          <w:szCs w:val="24"/>
        </w:rPr>
        <w:t>§</w:t>
      </w:r>
      <w:r w:rsidR="001D0BBB">
        <w:rPr>
          <w:b/>
          <w:bCs/>
          <w:sz w:val="24"/>
          <w:szCs w:val="24"/>
        </w:rPr>
        <w:t xml:space="preserve"> 4° do Artigo 55, </w:t>
      </w:r>
      <w:r w:rsidR="00311A68" w:rsidRPr="00311A68">
        <w:rPr>
          <w:b/>
          <w:bCs/>
          <w:sz w:val="24"/>
          <w:szCs w:val="24"/>
        </w:rPr>
        <w:t>do Regimento Interno</w:t>
      </w:r>
      <w:r w:rsidR="00311A68">
        <w:rPr>
          <w:sz w:val="24"/>
          <w:szCs w:val="24"/>
        </w:rPr>
        <w:tab/>
      </w:r>
    </w:p>
    <w:p w14:paraId="44C37D90" w14:textId="4EF9BB38" w:rsidR="00311A68" w:rsidRDefault="00311A68" w:rsidP="002038DD">
      <w:pPr>
        <w:jc w:val="both"/>
        <w:rPr>
          <w:sz w:val="24"/>
          <w:szCs w:val="24"/>
        </w:rPr>
      </w:pPr>
    </w:p>
    <w:p w14:paraId="3F226D72" w14:textId="06B11D85" w:rsidR="001645F0" w:rsidRDefault="00EA4376" w:rsidP="00CA290E">
      <w:pPr>
        <w:ind w:firstLine="708"/>
        <w:jc w:val="both"/>
        <w:rPr>
          <w:sz w:val="24"/>
          <w:szCs w:val="24"/>
        </w:rPr>
      </w:pPr>
      <w:r>
        <w:rPr>
          <w:sz w:val="24"/>
          <w:szCs w:val="24"/>
        </w:rPr>
        <w:t>0</w:t>
      </w:r>
      <w:r w:rsidR="00ED40E9">
        <w:rPr>
          <w:sz w:val="24"/>
          <w:szCs w:val="24"/>
        </w:rPr>
        <w:t>3</w:t>
      </w:r>
      <w:r>
        <w:rPr>
          <w:sz w:val="24"/>
          <w:szCs w:val="24"/>
        </w:rPr>
        <w:t xml:space="preserve">. Parecer Desfavorável da Comissão de Justiça e Redação ao Projeto de Lei nº </w:t>
      </w:r>
      <w:r w:rsidR="00CA290E">
        <w:rPr>
          <w:sz w:val="24"/>
          <w:szCs w:val="24"/>
        </w:rPr>
        <w:t>13</w:t>
      </w:r>
      <w:r>
        <w:rPr>
          <w:sz w:val="24"/>
          <w:szCs w:val="24"/>
        </w:rPr>
        <w:t>, de 202</w:t>
      </w:r>
      <w:r w:rsidR="00CA290E">
        <w:rPr>
          <w:sz w:val="24"/>
          <w:szCs w:val="24"/>
        </w:rPr>
        <w:t>2</w:t>
      </w:r>
      <w:r>
        <w:rPr>
          <w:sz w:val="24"/>
          <w:szCs w:val="24"/>
        </w:rPr>
        <w:t xml:space="preserve"> de autoria d</w:t>
      </w:r>
      <w:r w:rsidR="00CA290E">
        <w:rPr>
          <w:sz w:val="24"/>
          <w:szCs w:val="24"/>
        </w:rPr>
        <w:t>o</w:t>
      </w:r>
      <w:r>
        <w:rPr>
          <w:sz w:val="24"/>
          <w:szCs w:val="24"/>
        </w:rPr>
        <w:t xml:space="preserve"> Vereador </w:t>
      </w:r>
      <w:r w:rsidR="00CA290E">
        <w:rPr>
          <w:sz w:val="24"/>
          <w:szCs w:val="24"/>
        </w:rPr>
        <w:t>Orivaldo Aparecido Magalhães</w:t>
      </w:r>
      <w:r>
        <w:rPr>
          <w:sz w:val="24"/>
          <w:szCs w:val="24"/>
        </w:rPr>
        <w:t>, “</w:t>
      </w:r>
      <w:r w:rsidR="00CA290E">
        <w:rPr>
          <w:sz w:val="24"/>
          <w:szCs w:val="24"/>
        </w:rPr>
        <w:t>d</w:t>
      </w:r>
      <w:r w:rsidR="00CA290E" w:rsidRPr="00CA290E">
        <w:rPr>
          <w:sz w:val="24"/>
          <w:szCs w:val="24"/>
        </w:rPr>
        <w:t>isp</w:t>
      </w:r>
      <w:r w:rsidR="00CA290E">
        <w:rPr>
          <w:sz w:val="24"/>
          <w:szCs w:val="24"/>
        </w:rPr>
        <w:t>ondo</w:t>
      </w:r>
      <w:r w:rsidR="00CA290E" w:rsidRPr="00CA290E">
        <w:rPr>
          <w:sz w:val="24"/>
          <w:szCs w:val="24"/>
        </w:rPr>
        <w:t xml:space="preserve"> sobre a proibição do uso de recursos públicos para a contratação de artistas em que suas músicas incentivem a violência ou exponham os homossexuais e os afrodescendentes a situação de constrangimento”</w:t>
      </w:r>
      <w:r w:rsidRPr="00311A68">
        <w:rPr>
          <w:sz w:val="24"/>
          <w:szCs w:val="24"/>
        </w:rPr>
        <w:t>.</w:t>
      </w:r>
      <w:r>
        <w:rPr>
          <w:sz w:val="24"/>
          <w:szCs w:val="24"/>
        </w:rPr>
        <w:t xml:space="preserve"> O Parecer irá a Plenário para ser discutido; se o Parecer </w:t>
      </w:r>
      <w:r>
        <w:rPr>
          <w:b/>
          <w:bCs/>
          <w:i/>
          <w:iCs/>
          <w:sz w:val="24"/>
          <w:szCs w:val="24"/>
        </w:rPr>
        <w:t>for rejeitado</w:t>
      </w:r>
      <w:r>
        <w:rPr>
          <w:sz w:val="24"/>
          <w:szCs w:val="24"/>
        </w:rPr>
        <w:t xml:space="preserve"> o Projeto seguirá sua tramitação sendo encaminhado às próximas Comissões, e se Parecer Desfavorável </w:t>
      </w:r>
      <w:r>
        <w:rPr>
          <w:b/>
          <w:bCs/>
          <w:i/>
          <w:iCs/>
          <w:sz w:val="24"/>
          <w:szCs w:val="24"/>
        </w:rPr>
        <w:t>for acatado</w:t>
      </w:r>
      <w:r>
        <w:rPr>
          <w:sz w:val="24"/>
          <w:szCs w:val="24"/>
        </w:rPr>
        <w:t>, o Projeto será arquivado.</w:t>
      </w:r>
    </w:p>
    <w:p w14:paraId="0F8C8E0E" w14:textId="0CC86DD3" w:rsidR="00CA290E" w:rsidRDefault="00CA290E" w:rsidP="00CA290E">
      <w:pPr>
        <w:ind w:firstLine="708"/>
        <w:jc w:val="both"/>
        <w:rPr>
          <w:sz w:val="24"/>
          <w:szCs w:val="24"/>
        </w:rPr>
      </w:pPr>
    </w:p>
    <w:p w14:paraId="65F422B7" w14:textId="7555F48D" w:rsidR="00CA290E" w:rsidRDefault="00CA290E" w:rsidP="00CA290E">
      <w:pPr>
        <w:ind w:firstLine="708"/>
        <w:jc w:val="both"/>
        <w:rPr>
          <w:sz w:val="24"/>
          <w:szCs w:val="24"/>
        </w:rPr>
      </w:pPr>
      <w:r>
        <w:rPr>
          <w:sz w:val="24"/>
          <w:szCs w:val="24"/>
        </w:rPr>
        <w:t>0</w:t>
      </w:r>
      <w:r w:rsidR="00ED40E9">
        <w:rPr>
          <w:sz w:val="24"/>
          <w:szCs w:val="24"/>
        </w:rPr>
        <w:t>4</w:t>
      </w:r>
      <w:r>
        <w:rPr>
          <w:sz w:val="24"/>
          <w:szCs w:val="24"/>
        </w:rPr>
        <w:t xml:space="preserve">. Parecer Desfavorável da Comissão de Justiça e Redação ao Projeto de Lei nº 14, de 2022 de autoria do Vereador Orivaldo Aparecido Magalhães, </w:t>
      </w:r>
      <w:r w:rsidRPr="00CA290E">
        <w:rPr>
          <w:sz w:val="24"/>
          <w:szCs w:val="24"/>
        </w:rPr>
        <w:t>“</w:t>
      </w:r>
      <w:r>
        <w:rPr>
          <w:sz w:val="24"/>
          <w:szCs w:val="24"/>
        </w:rPr>
        <w:t>t</w:t>
      </w:r>
      <w:r w:rsidRPr="00CA290E">
        <w:rPr>
          <w:sz w:val="24"/>
          <w:szCs w:val="24"/>
        </w:rPr>
        <w:t>orna</w:t>
      </w:r>
      <w:r>
        <w:rPr>
          <w:sz w:val="24"/>
          <w:szCs w:val="24"/>
        </w:rPr>
        <w:t>ndo</w:t>
      </w:r>
      <w:r w:rsidRPr="00CA290E">
        <w:rPr>
          <w:sz w:val="24"/>
          <w:szCs w:val="24"/>
        </w:rPr>
        <w:t xml:space="preserve"> obrigatório o fornecimento de kits de acessibilidade, aos alunos com deficiência da rede municipal de ensino”</w:t>
      </w:r>
      <w:r w:rsidRPr="00311A68">
        <w:rPr>
          <w:sz w:val="24"/>
          <w:szCs w:val="24"/>
        </w:rPr>
        <w:t>.</w:t>
      </w:r>
      <w:r>
        <w:rPr>
          <w:sz w:val="24"/>
          <w:szCs w:val="24"/>
        </w:rPr>
        <w:t xml:space="preserve"> O Parecer irá a Plenário para ser discutido; se o Parecer </w:t>
      </w:r>
      <w:r>
        <w:rPr>
          <w:b/>
          <w:bCs/>
          <w:i/>
          <w:iCs/>
          <w:sz w:val="24"/>
          <w:szCs w:val="24"/>
        </w:rPr>
        <w:t>for rejeitado</w:t>
      </w:r>
      <w:r>
        <w:rPr>
          <w:sz w:val="24"/>
          <w:szCs w:val="24"/>
        </w:rPr>
        <w:t xml:space="preserve"> o Projeto seguirá sua tramitação sendo encaminhado às próximas Comissões, e se Parecer Desfavorável </w:t>
      </w:r>
      <w:r>
        <w:rPr>
          <w:b/>
          <w:bCs/>
          <w:i/>
          <w:iCs/>
          <w:sz w:val="24"/>
          <w:szCs w:val="24"/>
        </w:rPr>
        <w:t>for acatado</w:t>
      </w:r>
      <w:r>
        <w:rPr>
          <w:sz w:val="24"/>
          <w:szCs w:val="24"/>
        </w:rPr>
        <w:t>, o Projeto será arquivado.</w:t>
      </w:r>
    </w:p>
    <w:p w14:paraId="0029FDA4" w14:textId="77777777" w:rsidR="00CA290E" w:rsidRDefault="00CA290E" w:rsidP="00CA290E">
      <w:pPr>
        <w:ind w:firstLine="708"/>
        <w:jc w:val="both"/>
        <w:rPr>
          <w:sz w:val="24"/>
          <w:szCs w:val="24"/>
        </w:rPr>
      </w:pPr>
    </w:p>
    <w:p w14:paraId="0CFF5ABD" w14:textId="44467BFC" w:rsidR="002038DD" w:rsidRDefault="002038DD" w:rsidP="002038DD">
      <w:pPr>
        <w:ind w:firstLine="709"/>
        <w:jc w:val="both"/>
        <w:rPr>
          <w:sz w:val="24"/>
          <w:szCs w:val="24"/>
        </w:rPr>
      </w:pPr>
    </w:p>
    <w:p w14:paraId="5F0F481D" w14:textId="684E6B02" w:rsidR="00ED40E9" w:rsidRDefault="00ED40E9" w:rsidP="002038DD">
      <w:pPr>
        <w:ind w:firstLine="709"/>
        <w:jc w:val="both"/>
        <w:rPr>
          <w:sz w:val="24"/>
          <w:szCs w:val="24"/>
        </w:rPr>
      </w:pPr>
    </w:p>
    <w:p w14:paraId="236C09D7" w14:textId="02C235FB" w:rsidR="00ED40E9" w:rsidRDefault="00ED40E9" w:rsidP="002038DD">
      <w:pPr>
        <w:ind w:firstLine="709"/>
        <w:jc w:val="both"/>
        <w:rPr>
          <w:sz w:val="24"/>
          <w:szCs w:val="24"/>
        </w:rPr>
      </w:pPr>
    </w:p>
    <w:p w14:paraId="6F9D8C7D" w14:textId="0A237AFF" w:rsidR="00ED40E9" w:rsidRDefault="00ED40E9" w:rsidP="002038DD">
      <w:pPr>
        <w:ind w:firstLine="709"/>
        <w:jc w:val="both"/>
        <w:rPr>
          <w:sz w:val="24"/>
          <w:szCs w:val="24"/>
        </w:rPr>
      </w:pPr>
    </w:p>
    <w:p w14:paraId="0E323C1E" w14:textId="77777777" w:rsidR="00ED40E9" w:rsidRDefault="00ED40E9" w:rsidP="002038DD">
      <w:pPr>
        <w:ind w:firstLine="709"/>
        <w:jc w:val="both"/>
        <w:rPr>
          <w:sz w:val="24"/>
          <w:szCs w:val="24"/>
        </w:rPr>
      </w:pPr>
    </w:p>
    <w:p w14:paraId="73F83A2B" w14:textId="77777777" w:rsidR="00ED40E9" w:rsidRDefault="00ED40E9" w:rsidP="002038DD">
      <w:pPr>
        <w:ind w:firstLine="709"/>
        <w:jc w:val="both"/>
        <w:rPr>
          <w:sz w:val="24"/>
          <w:szCs w:val="24"/>
        </w:rPr>
      </w:pPr>
    </w:p>
    <w:p w14:paraId="3B48B4B1" w14:textId="77777777" w:rsidR="002038DD" w:rsidRDefault="002038DD" w:rsidP="002038DD">
      <w:pPr>
        <w:ind w:firstLine="709"/>
        <w:jc w:val="both"/>
        <w:rPr>
          <w:b/>
          <w:sz w:val="24"/>
          <w:szCs w:val="24"/>
          <w:u w:val="single"/>
        </w:rPr>
      </w:pPr>
      <w:r>
        <w:rPr>
          <w:sz w:val="24"/>
          <w:szCs w:val="24"/>
          <w:u w:val="single"/>
        </w:rPr>
        <w:lastRenderedPageBreak/>
        <w:t>EM PRIMEIRO TURNO</w:t>
      </w:r>
    </w:p>
    <w:p w14:paraId="6F48AE55" w14:textId="77777777" w:rsidR="002038DD" w:rsidRDefault="002038DD" w:rsidP="002038DD">
      <w:pPr>
        <w:ind w:firstLine="709"/>
        <w:jc w:val="both"/>
        <w:rPr>
          <w:b/>
          <w:sz w:val="24"/>
          <w:szCs w:val="24"/>
        </w:rPr>
      </w:pPr>
      <w:r>
        <w:rPr>
          <w:b/>
          <w:sz w:val="24"/>
          <w:szCs w:val="24"/>
        </w:rPr>
        <w:t>“ex-vi” do disposto no inciso I, do Artigo 172 do Regimento Interno</w:t>
      </w:r>
    </w:p>
    <w:p w14:paraId="46AE00C6" w14:textId="77777777" w:rsidR="00CA290E" w:rsidRDefault="00CA290E" w:rsidP="002038DD">
      <w:pPr>
        <w:ind w:firstLine="709"/>
        <w:jc w:val="both"/>
        <w:rPr>
          <w:sz w:val="24"/>
          <w:szCs w:val="24"/>
        </w:rPr>
      </w:pPr>
    </w:p>
    <w:p w14:paraId="4045EDBA" w14:textId="77777777" w:rsidR="00CA290E" w:rsidRDefault="00CA290E" w:rsidP="002038DD">
      <w:pPr>
        <w:ind w:firstLine="709"/>
        <w:jc w:val="both"/>
        <w:rPr>
          <w:sz w:val="24"/>
          <w:szCs w:val="24"/>
        </w:rPr>
      </w:pPr>
    </w:p>
    <w:p w14:paraId="76CEF825" w14:textId="7C4A28A4" w:rsidR="00CA290E" w:rsidRDefault="00CA290E" w:rsidP="00CA290E">
      <w:pPr>
        <w:ind w:firstLine="709"/>
        <w:jc w:val="both"/>
        <w:rPr>
          <w:sz w:val="24"/>
          <w:szCs w:val="24"/>
        </w:rPr>
      </w:pPr>
      <w:r>
        <w:rPr>
          <w:sz w:val="24"/>
          <w:szCs w:val="24"/>
        </w:rPr>
        <w:t>0</w:t>
      </w:r>
      <w:r w:rsidR="00ED40E9">
        <w:rPr>
          <w:sz w:val="24"/>
          <w:szCs w:val="24"/>
        </w:rPr>
        <w:t>5</w:t>
      </w:r>
      <w:r>
        <w:rPr>
          <w:sz w:val="24"/>
          <w:szCs w:val="24"/>
        </w:rPr>
        <w:t>. Projeto de Lei n° 144 de 2022, de autoria do Vereador Orivaldo Aparecido Magalhães, “i</w:t>
      </w:r>
      <w:r w:rsidRPr="00CA290E">
        <w:rPr>
          <w:sz w:val="24"/>
          <w:szCs w:val="24"/>
        </w:rPr>
        <w:t>nstitui</w:t>
      </w:r>
      <w:r>
        <w:rPr>
          <w:sz w:val="24"/>
          <w:szCs w:val="24"/>
        </w:rPr>
        <w:t>ndo</w:t>
      </w:r>
      <w:r w:rsidRPr="00CA290E">
        <w:rPr>
          <w:sz w:val="24"/>
          <w:szCs w:val="24"/>
        </w:rPr>
        <w:t xml:space="preserve"> o programa de capacitação sobre o Transtorno do Espectro Autista (TEA) para as empresas prestadoras de serviços de Transporte Coletivo Público e Privado</w:t>
      </w:r>
      <w:r>
        <w:rPr>
          <w:sz w:val="24"/>
          <w:szCs w:val="24"/>
        </w:rPr>
        <w:t>”</w:t>
      </w:r>
      <w:r w:rsidRPr="00CA290E">
        <w:rPr>
          <w:sz w:val="24"/>
          <w:szCs w:val="24"/>
        </w:rPr>
        <w:t>.</w:t>
      </w:r>
      <w:r>
        <w:rPr>
          <w:sz w:val="24"/>
          <w:szCs w:val="24"/>
        </w:rPr>
        <w:t xml:space="preserve"> Com </w:t>
      </w:r>
      <w:r>
        <w:rPr>
          <w:b/>
          <w:bCs/>
          <w:sz w:val="24"/>
          <w:szCs w:val="24"/>
        </w:rPr>
        <w:t xml:space="preserve">01 emenda modificativa </w:t>
      </w:r>
      <w:r>
        <w:rPr>
          <w:sz w:val="24"/>
          <w:szCs w:val="24"/>
        </w:rPr>
        <w:t>de autoria do Vereador Orivaldo Aparecido Magalhães. Pareceres das Comissões de Justiça e Redação e de Educação, Saúde, Cultura, Esporte e Assistência Social.</w:t>
      </w:r>
    </w:p>
    <w:p w14:paraId="08C5493F" w14:textId="7D129F5F" w:rsidR="00CA290E" w:rsidRPr="00CA290E" w:rsidRDefault="00CA290E" w:rsidP="00CA290E">
      <w:pPr>
        <w:jc w:val="both"/>
        <w:rPr>
          <w:sz w:val="24"/>
          <w:szCs w:val="24"/>
        </w:rPr>
      </w:pPr>
    </w:p>
    <w:p w14:paraId="023081E2" w14:textId="77777777" w:rsidR="00CA290E" w:rsidRDefault="00CA290E" w:rsidP="002038DD">
      <w:pPr>
        <w:ind w:firstLine="709"/>
        <w:jc w:val="both"/>
        <w:rPr>
          <w:sz w:val="24"/>
          <w:szCs w:val="24"/>
        </w:rPr>
      </w:pPr>
    </w:p>
    <w:p w14:paraId="1F96C309" w14:textId="37A70D60" w:rsidR="002038DD" w:rsidRDefault="002038DD" w:rsidP="002038DD">
      <w:pPr>
        <w:ind w:firstLine="709"/>
        <w:jc w:val="both"/>
        <w:rPr>
          <w:sz w:val="24"/>
          <w:szCs w:val="24"/>
        </w:rPr>
      </w:pPr>
      <w:r>
        <w:rPr>
          <w:sz w:val="24"/>
          <w:szCs w:val="24"/>
        </w:rPr>
        <w:t>0</w:t>
      </w:r>
      <w:r w:rsidR="00ED40E9">
        <w:rPr>
          <w:sz w:val="24"/>
          <w:szCs w:val="24"/>
        </w:rPr>
        <w:t>6</w:t>
      </w:r>
      <w:r>
        <w:rPr>
          <w:sz w:val="24"/>
          <w:szCs w:val="24"/>
        </w:rPr>
        <w:t xml:space="preserve">. Projeto de Lei nº 06, de 2023, de autoria da Vereadora Luzia Cristina Cortes Nogueira, “instituindo a Campanha ‘AGOSTO LILÁS’ no Município de Mogi Mirim”. Com </w:t>
      </w:r>
      <w:r>
        <w:rPr>
          <w:b/>
          <w:bCs/>
          <w:sz w:val="24"/>
          <w:szCs w:val="24"/>
        </w:rPr>
        <w:t>01 emenda modificativa</w:t>
      </w:r>
      <w:r>
        <w:rPr>
          <w:sz w:val="24"/>
          <w:szCs w:val="24"/>
        </w:rPr>
        <w:t xml:space="preserve"> de autoria do Vereador Marcio Evandro Ribeiro. Parecer Conjunto das Comissões de Justiça e Redação, e de Educação, Saúde, Cultura, Esporte e Assistência Social.</w:t>
      </w:r>
    </w:p>
    <w:p w14:paraId="7914406E" w14:textId="5BB9C1CB" w:rsidR="001637A5" w:rsidRDefault="001637A5" w:rsidP="002038DD">
      <w:pPr>
        <w:ind w:firstLine="709"/>
        <w:jc w:val="both"/>
        <w:rPr>
          <w:b/>
          <w:sz w:val="24"/>
          <w:szCs w:val="24"/>
        </w:rPr>
      </w:pPr>
    </w:p>
    <w:p w14:paraId="004C6B95" w14:textId="0EC7D6A6" w:rsidR="00357485" w:rsidRDefault="00357485" w:rsidP="002038DD">
      <w:pPr>
        <w:ind w:firstLine="709"/>
        <w:jc w:val="both"/>
        <w:rPr>
          <w:b/>
          <w:sz w:val="24"/>
          <w:szCs w:val="24"/>
        </w:rPr>
      </w:pPr>
    </w:p>
    <w:p w14:paraId="23825588" w14:textId="5A17FF3A" w:rsidR="00357485" w:rsidRDefault="00357485" w:rsidP="002038DD">
      <w:pPr>
        <w:ind w:firstLine="709"/>
        <w:jc w:val="both"/>
        <w:rPr>
          <w:b/>
          <w:sz w:val="24"/>
          <w:szCs w:val="24"/>
        </w:rPr>
      </w:pPr>
    </w:p>
    <w:p w14:paraId="65A748A8" w14:textId="5D9B4725" w:rsidR="00357485" w:rsidRDefault="00357485" w:rsidP="002038DD">
      <w:pPr>
        <w:ind w:firstLine="709"/>
        <w:jc w:val="both"/>
        <w:rPr>
          <w:b/>
          <w:sz w:val="24"/>
          <w:szCs w:val="24"/>
        </w:rPr>
      </w:pPr>
    </w:p>
    <w:p w14:paraId="59677172" w14:textId="77777777" w:rsidR="00357485" w:rsidRDefault="00357485" w:rsidP="00357485">
      <w:pPr>
        <w:jc w:val="both"/>
        <w:rPr>
          <w:sz w:val="24"/>
          <w:szCs w:val="24"/>
        </w:rPr>
      </w:pPr>
      <w:r>
        <w:rPr>
          <w:sz w:val="24"/>
          <w:szCs w:val="24"/>
        </w:rPr>
        <w:t>Dado e passado nesta cidade, na Secretaria da Câmara Municipal, em 23 de fevereiro de 2023</w:t>
      </w:r>
    </w:p>
    <w:p w14:paraId="7078131B" w14:textId="77777777" w:rsidR="00357485" w:rsidRDefault="00357485" w:rsidP="00357485">
      <w:pPr>
        <w:ind w:firstLine="709"/>
        <w:jc w:val="both"/>
        <w:rPr>
          <w:sz w:val="24"/>
          <w:szCs w:val="24"/>
        </w:rPr>
      </w:pPr>
    </w:p>
    <w:p w14:paraId="4981D3D7" w14:textId="77777777" w:rsidR="00357485" w:rsidRDefault="00357485" w:rsidP="00357485">
      <w:pPr>
        <w:ind w:firstLine="709"/>
        <w:jc w:val="both"/>
        <w:rPr>
          <w:sz w:val="24"/>
          <w:szCs w:val="24"/>
        </w:rPr>
      </w:pPr>
    </w:p>
    <w:p w14:paraId="14A8C1A4" w14:textId="77777777" w:rsidR="00357485" w:rsidRDefault="00357485" w:rsidP="00357485">
      <w:pPr>
        <w:ind w:firstLine="709"/>
        <w:jc w:val="both"/>
        <w:rPr>
          <w:sz w:val="24"/>
          <w:szCs w:val="24"/>
        </w:rPr>
      </w:pPr>
    </w:p>
    <w:p w14:paraId="29195E96" w14:textId="77777777" w:rsidR="00357485" w:rsidRDefault="00357485" w:rsidP="00357485">
      <w:pPr>
        <w:ind w:firstLine="709"/>
        <w:jc w:val="both"/>
        <w:rPr>
          <w:sz w:val="24"/>
          <w:szCs w:val="24"/>
        </w:rPr>
      </w:pPr>
    </w:p>
    <w:p w14:paraId="4D4E6833" w14:textId="77777777" w:rsidR="00357485" w:rsidRDefault="00357485" w:rsidP="00357485">
      <w:pPr>
        <w:ind w:firstLine="709"/>
        <w:jc w:val="both"/>
        <w:rPr>
          <w:sz w:val="24"/>
          <w:szCs w:val="24"/>
        </w:rPr>
      </w:pPr>
    </w:p>
    <w:p w14:paraId="54003FD9" w14:textId="77777777" w:rsidR="00357485" w:rsidRDefault="00357485" w:rsidP="00357485">
      <w:pPr>
        <w:ind w:firstLine="709"/>
        <w:jc w:val="center"/>
        <w:rPr>
          <w:sz w:val="24"/>
          <w:szCs w:val="24"/>
        </w:rPr>
      </w:pPr>
    </w:p>
    <w:p w14:paraId="289E4113" w14:textId="77777777" w:rsidR="00357485" w:rsidRDefault="00357485" w:rsidP="00357485">
      <w:pPr>
        <w:ind w:firstLine="708"/>
        <w:rPr>
          <w:b/>
          <w:sz w:val="24"/>
          <w:szCs w:val="24"/>
        </w:rPr>
      </w:pPr>
      <w:r>
        <w:rPr>
          <w:b/>
          <w:sz w:val="24"/>
          <w:szCs w:val="24"/>
        </w:rPr>
        <w:t>VEREADOR DIRCEU DA SILVA PAULINO</w:t>
      </w:r>
    </w:p>
    <w:p w14:paraId="5A333631" w14:textId="77777777" w:rsidR="00357485" w:rsidRDefault="00357485" w:rsidP="00357485">
      <w:pPr>
        <w:ind w:firstLine="708"/>
        <w:rPr>
          <w:b/>
          <w:sz w:val="24"/>
          <w:szCs w:val="24"/>
        </w:rPr>
      </w:pPr>
      <w:r>
        <w:rPr>
          <w:b/>
          <w:sz w:val="24"/>
          <w:szCs w:val="24"/>
        </w:rPr>
        <w:t>Presidente da Câmara</w:t>
      </w:r>
    </w:p>
    <w:p w14:paraId="290548C9" w14:textId="77777777" w:rsidR="00357485" w:rsidRPr="00650842" w:rsidRDefault="00357485" w:rsidP="002038DD">
      <w:pPr>
        <w:ind w:firstLine="709"/>
        <w:jc w:val="both"/>
        <w:rPr>
          <w:b/>
          <w:sz w:val="24"/>
          <w:szCs w:val="24"/>
        </w:rPr>
      </w:pPr>
    </w:p>
    <w:sectPr w:rsidR="00357485" w:rsidRPr="00650842">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DFA6" w14:textId="77777777" w:rsidR="00554A84" w:rsidRDefault="00554A84">
      <w:r>
        <w:separator/>
      </w:r>
    </w:p>
  </w:endnote>
  <w:endnote w:type="continuationSeparator" w:id="0">
    <w:p w14:paraId="6BA852D7" w14:textId="77777777" w:rsidR="00554A84" w:rsidRDefault="0055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2A55" w14:textId="77777777" w:rsidR="003E0888" w:rsidRDefault="00000000">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DA8A" w14:textId="77777777" w:rsidR="00554A84" w:rsidRDefault="00554A84">
      <w:r>
        <w:separator/>
      </w:r>
    </w:p>
  </w:footnote>
  <w:footnote w:type="continuationSeparator" w:id="0">
    <w:p w14:paraId="4A2CA3FE" w14:textId="77777777" w:rsidR="00554A84" w:rsidRDefault="0055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E695" w14:textId="77777777" w:rsidR="003E0888" w:rsidRDefault="0000000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FA1AA95" w14:textId="77777777" w:rsidR="003E0888" w:rsidRDefault="003E0888">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43F5" w14:textId="77777777" w:rsidR="003E0888" w:rsidRDefault="003E0888">
    <w:pPr>
      <w:pStyle w:val="Cabealho"/>
      <w:framePr w:wrap="around" w:vAnchor="text" w:hAnchor="margin" w:xAlign="right" w:y="1"/>
      <w:rPr>
        <w:rStyle w:val="Nmerodepgina"/>
      </w:rPr>
    </w:pPr>
  </w:p>
  <w:p w14:paraId="1F6EF868" w14:textId="77777777" w:rsidR="003E0888" w:rsidRDefault="00000000">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14:anchorId="055ED0DF" wp14:editId="217FBA67">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06167"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C5E8E" w14:textId="77777777" w:rsidR="003E0888" w:rsidRDefault="0000000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4A04774E" w14:textId="77777777" w:rsidR="003E0888" w:rsidRDefault="0000000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CD"/>
    <w:rsid w:val="000161DF"/>
    <w:rsid w:val="00025D08"/>
    <w:rsid w:val="00032DB3"/>
    <w:rsid w:val="00066268"/>
    <w:rsid w:val="00066CDC"/>
    <w:rsid w:val="00070539"/>
    <w:rsid w:val="0008721E"/>
    <w:rsid w:val="00092ABD"/>
    <w:rsid w:val="00096DE7"/>
    <w:rsid w:val="000B73B7"/>
    <w:rsid w:val="00107F3F"/>
    <w:rsid w:val="0011724C"/>
    <w:rsid w:val="00157050"/>
    <w:rsid w:val="001637A5"/>
    <w:rsid w:val="001645F0"/>
    <w:rsid w:val="00171E12"/>
    <w:rsid w:val="00190D8F"/>
    <w:rsid w:val="001D0BBB"/>
    <w:rsid w:val="001D0F9B"/>
    <w:rsid w:val="002038DD"/>
    <w:rsid w:val="002833C8"/>
    <w:rsid w:val="002A29F4"/>
    <w:rsid w:val="002A56CD"/>
    <w:rsid w:val="002C2AEF"/>
    <w:rsid w:val="002C5B44"/>
    <w:rsid w:val="002E0DB2"/>
    <w:rsid w:val="00302428"/>
    <w:rsid w:val="0031157E"/>
    <w:rsid w:val="00311A68"/>
    <w:rsid w:val="00331359"/>
    <w:rsid w:val="00352C71"/>
    <w:rsid w:val="00357485"/>
    <w:rsid w:val="003778D8"/>
    <w:rsid w:val="00381E6C"/>
    <w:rsid w:val="003A092B"/>
    <w:rsid w:val="003A5C18"/>
    <w:rsid w:val="003B5D12"/>
    <w:rsid w:val="003E0888"/>
    <w:rsid w:val="003E33F2"/>
    <w:rsid w:val="00410CA9"/>
    <w:rsid w:val="00411F91"/>
    <w:rsid w:val="00461A0B"/>
    <w:rsid w:val="004B79FB"/>
    <w:rsid w:val="004D7EFF"/>
    <w:rsid w:val="0052617B"/>
    <w:rsid w:val="00550962"/>
    <w:rsid w:val="00554A84"/>
    <w:rsid w:val="005565CD"/>
    <w:rsid w:val="005D1175"/>
    <w:rsid w:val="00643F82"/>
    <w:rsid w:val="00650842"/>
    <w:rsid w:val="00651C34"/>
    <w:rsid w:val="006879BA"/>
    <w:rsid w:val="006936EF"/>
    <w:rsid w:val="006D4D9C"/>
    <w:rsid w:val="006F067C"/>
    <w:rsid w:val="00710668"/>
    <w:rsid w:val="0074309A"/>
    <w:rsid w:val="00750D9F"/>
    <w:rsid w:val="007827C4"/>
    <w:rsid w:val="00823E9F"/>
    <w:rsid w:val="008256C4"/>
    <w:rsid w:val="008D0A6C"/>
    <w:rsid w:val="008F010A"/>
    <w:rsid w:val="009272B6"/>
    <w:rsid w:val="00935C97"/>
    <w:rsid w:val="00936E1F"/>
    <w:rsid w:val="00944BAF"/>
    <w:rsid w:val="009934D4"/>
    <w:rsid w:val="009E4F9F"/>
    <w:rsid w:val="00A831C7"/>
    <w:rsid w:val="00AA35A8"/>
    <w:rsid w:val="00AA4747"/>
    <w:rsid w:val="00AA7F38"/>
    <w:rsid w:val="00AC2EBD"/>
    <w:rsid w:val="00B45CC3"/>
    <w:rsid w:val="00BA33C7"/>
    <w:rsid w:val="00BE746D"/>
    <w:rsid w:val="00C00F6D"/>
    <w:rsid w:val="00C339DB"/>
    <w:rsid w:val="00CA290E"/>
    <w:rsid w:val="00D023B7"/>
    <w:rsid w:val="00D42F37"/>
    <w:rsid w:val="00D64753"/>
    <w:rsid w:val="00DC5856"/>
    <w:rsid w:val="00DD3A9B"/>
    <w:rsid w:val="00DF07BD"/>
    <w:rsid w:val="00E671B0"/>
    <w:rsid w:val="00E92F9C"/>
    <w:rsid w:val="00EA4376"/>
    <w:rsid w:val="00EB66AD"/>
    <w:rsid w:val="00EB6AD3"/>
    <w:rsid w:val="00ED40E9"/>
    <w:rsid w:val="00EE2F80"/>
    <w:rsid w:val="00F41D82"/>
    <w:rsid w:val="00F55BD6"/>
    <w:rsid w:val="00FB3D17"/>
    <w:rsid w:val="00FE0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59AA3"/>
  <w15:docId w15:val="{321BD270-E7DE-40F1-9458-0A54421B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93169">
      <w:bodyDiv w:val="1"/>
      <w:marLeft w:val="0"/>
      <w:marRight w:val="0"/>
      <w:marTop w:val="0"/>
      <w:marBottom w:val="0"/>
      <w:divBdr>
        <w:top w:val="none" w:sz="0" w:space="0" w:color="auto"/>
        <w:left w:val="none" w:sz="0" w:space="0" w:color="auto"/>
        <w:bottom w:val="none" w:sz="0" w:space="0" w:color="auto"/>
        <w:right w:val="none" w:sz="0" w:space="0" w:color="auto"/>
      </w:divBdr>
    </w:div>
    <w:div w:id="364406283">
      <w:bodyDiv w:val="1"/>
      <w:marLeft w:val="0"/>
      <w:marRight w:val="0"/>
      <w:marTop w:val="0"/>
      <w:marBottom w:val="0"/>
      <w:divBdr>
        <w:top w:val="none" w:sz="0" w:space="0" w:color="auto"/>
        <w:left w:val="none" w:sz="0" w:space="0" w:color="auto"/>
        <w:bottom w:val="none" w:sz="0" w:space="0" w:color="auto"/>
        <w:right w:val="none" w:sz="0" w:space="0" w:color="auto"/>
      </w:divBdr>
    </w:div>
    <w:div w:id="758058699">
      <w:bodyDiv w:val="1"/>
      <w:marLeft w:val="0"/>
      <w:marRight w:val="0"/>
      <w:marTop w:val="0"/>
      <w:marBottom w:val="0"/>
      <w:divBdr>
        <w:top w:val="none" w:sz="0" w:space="0" w:color="auto"/>
        <w:left w:val="none" w:sz="0" w:space="0" w:color="auto"/>
        <w:bottom w:val="none" w:sz="0" w:space="0" w:color="auto"/>
        <w:right w:val="none" w:sz="0" w:space="0" w:color="auto"/>
      </w:divBdr>
    </w:div>
    <w:div w:id="1000234277">
      <w:bodyDiv w:val="1"/>
      <w:marLeft w:val="0"/>
      <w:marRight w:val="0"/>
      <w:marTop w:val="0"/>
      <w:marBottom w:val="0"/>
      <w:divBdr>
        <w:top w:val="none" w:sz="0" w:space="0" w:color="auto"/>
        <w:left w:val="none" w:sz="0" w:space="0" w:color="auto"/>
        <w:bottom w:val="none" w:sz="0" w:space="0" w:color="auto"/>
        <w:right w:val="none" w:sz="0" w:space="0" w:color="auto"/>
      </w:divBdr>
    </w:div>
    <w:div w:id="1257321228">
      <w:bodyDiv w:val="1"/>
      <w:marLeft w:val="0"/>
      <w:marRight w:val="0"/>
      <w:marTop w:val="0"/>
      <w:marBottom w:val="0"/>
      <w:divBdr>
        <w:top w:val="none" w:sz="0" w:space="0" w:color="auto"/>
        <w:left w:val="none" w:sz="0" w:space="0" w:color="auto"/>
        <w:bottom w:val="none" w:sz="0" w:space="0" w:color="auto"/>
        <w:right w:val="none" w:sz="0" w:space="0" w:color="auto"/>
      </w:divBdr>
    </w:div>
    <w:div w:id="187761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510</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Cândida</cp:lastModifiedBy>
  <cp:revision>33</cp:revision>
  <cp:lastPrinted>2023-02-23T19:49:00Z</cp:lastPrinted>
  <dcterms:created xsi:type="dcterms:W3CDTF">2017-04-06T14:22:00Z</dcterms:created>
  <dcterms:modified xsi:type="dcterms:W3CDTF">2023-02-24T10:50:00Z</dcterms:modified>
</cp:coreProperties>
</file>