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02">
      <w:pPr>
        <w:rPr>
          <w:b/>
          <w:sz w:val="28"/>
          <w:szCs w:val="28"/>
        </w:rPr>
      </w:pPr>
    </w:p>
    <w:p w:rsidR="00000000" w:rsidRPr="00000000" w:rsidP="00000000" w14:paraId="00000003">
      <w:pPr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EMENDA MODIFICATIVA Nº 01 AO PROJETO DE LEI Nº 03 DE 2023</w:t>
      </w:r>
    </w:p>
    <w:p w:rsidR="00000000" w:rsidRPr="00000000" w:rsidP="00000000" w14:paraId="00000004">
      <w:pPr>
        <w:rPr>
          <w:b/>
          <w:sz w:val="26"/>
          <w:szCs w:val="26"/>
        </w:rPr>
      </w:pPr>
    </w:p>
    <w:p w:rsidR="00000000" w:rsidRPr="00000000" w:rsidP="00000000" w14:paraId="00000005">
      <w:pPr>
        <w:spacing w:before="240" w:line="276" w:lineRule="auto"/>
        <w:jc w:val="both"/>
        <w:rPr>
          <w:sz w:val="26"/>
          <w:szCs w:val="26"/>
          <w:highlight w:val="white"/>
        </w:rPr>
      </w:pPr>
    </w:p>
    <w:p w:rsidR="00000000" w:rsidRPr="00000000" w:rsidP="00000000" w14:paraId="00000006">
      <w:pPr>
        <w:spacing w:before="240" w:line="276" w:lineRule="auto"/>
        <w:jc w:val="both"/>
        <w:rPr>
          <w:sz w:val="26"/>
          <w:szCs w:val="26"/>
          <w:highlight w:val="white"/>
        </w:rPr>
      </w:pPr>
    </w:p>
    <w:p w:rsidR="00000000" w:rsidRPr="00000000" w:rsidP="00000000" w14:paraId="00000007">
      <w:pPr>
        <w:spacing w:before="240" w:line="276" w:lineRule="auto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Onde se lê “</w:t>
      </w:r>
      <w:r w:rsidRPr="00000000">
        <w:rPr>
          <w:b/>
          <w:sz w:val="26"/>
          <w:szCs w:val="26"/>
          <w:highlight w:val="white"/>
          <w:rtl w:val="0"/>
        </w:rPr>
        <w:t>Art. 3</w:t>
      </w:r>
      <w:r w:rsidRPr="00000000">
        <w:rPr>
          <w:b/>
          <w:sz w:val="26"/>
          <w:szCs w:val="26"/>
          <w:highlight w:val="white"/>
          <w:rtl w:val="0"/>
        </w:rPr>
        <w:t>°</w:t>
      </w:r>
      <w:r w:rsidRPr="00000000">
        <w:rPr>
          <w:sz w:val="26"/>
          <w:szCs w:val="26"/>
          <w:highlight w:val="white"/>
          <w:rtl w:val="0"/>
        </w:rPr>
        <w:t>” passa a ser “</w:t>
      </w:r>
      <w:r w:rsidRPr="00000000">
        <w:rPr>
          <w:b/>
          <w:sz w:val="26"/>
          <w:szCs w:val="26"/>
          <w:highlight w:val="white"/>
          <w:rtl w:val="0"/>
        </w:rPr>
        <w:t>Art. 2°</w:t>
      </w:r>
      <w:r w:rsidRPr="00000000">
        <w:rPr>
          <w:sz w:val="26"/>
          <w:szCs w:val="26"/>
          <w:highlight w:val="white"/>
          <w:rtl w:val="0"/>
        </w:rPr>
        <w:t>”.</w:t>
      </w:r>
    </w:p>
    <w:p w:rsidR="00000000" w:rsidRPr="00000000" w:rsidP="00000000" w14:paraId="00000008">
      <w:pPr>
        <w:spacing w:before="240" w:line="276" w:lineRule="auto"/>
        <w:jc w:val="both"/>
        <w:rPr>
          <w:sz w:val="26"/>
          <w:szCs w:val="26"/>
          <w:highlight w:val="white"/>
        </w:rPr>
      </w:pPr>
    </w:p>
    <w:p w:rsidR="00000000" w:rsidRPr="00000000" w:rsidP="00000000" w14:paraId="00000009">
      <w:pPr>
        <w:spacing w:before="240" w:line="276" w:lineRule="auto"/>
        <w:jc w:val="both"/>
        <w:rPr>
          <w:sz w:val="26"/>
          <w:szCs w:val="26"/>
          <w:highlight w:val="white"/>
        </w:rPr>
      </w:pPr>
    </w:p>
    <w:p w:rsidR="00000000" w:rsidRPr="00000000" w:rsidP="00000000" w14:paraId="0000000A">
      <w:pPr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0B">
      <w:pPr>
        <w:spacing w:before="240"/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SALA DAS SESSÕES “VEREADOR SANTO RÓTOLLI”, em 16 DE FEVEREIRO DE 2023.</w:t>
      </w:r>
    </w:p>
    <w:p w:rsidR="00000000" w:rsidRPr="00000000" w:rsidP="00000000" w14:paraId="0000000C">
      <w:pPr>
        <w:jc w:val="left"/>
        <w:rPr>
          <w:b/>
          <w:sz w:val="26"/>
          <w:szCs w:val="26"/>
        </w:rPr>
      </w:pPr>
    </w:p>
    <w:p w:rsidR="00000000" w:rsidRPr="00000000" w:rsidP="00000000" w14:paraId="0000000D">
      <w:pPr>
        <w:jc w:val="center"/>
        <w:rPr>
          <w:b/>
          <w:sz w:val="26"/>
          <w:szCs w:val="26"/>
        </w:rPr>
      </w:pPr>
    </w:p>
    <w:p w:rsidR="00000000" w:rsidRPr="00000000" w:rsidP="00000000" w14:paraId="0000000E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0F">
      <w:pPr>
        <w:spacing w:after="240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10">
      <w:pPr>
        <w:jc w:val="center"/>
        <w:rPr>
          <w:b/>
          <w:sz w:val="26"/>
          <w:szCs w:val="26"/>
        </w:rPr>
      </w:pPr>
    </w:p>
    <w:p w:rsidR="00000000" w:rsidRPr="00000000" w:rsidP="00000000" w14:paraId="00000011">
      <w:pPr>
        <w:rPr>
          <w:b/>
          <w:sz w:val="26"/>
          <w:szCs w:val="26"/>
        </w:rPr>
      </w:pPr>
    </w:p>
    <w:p w:rsidR="00000000" w:rsidRPr="00000000" w:rsidP="00000000" w14:paraId="00000012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 MARCOS PAULO CEGATTI</w:t>
      </w:r>
    </w:p>
    <w:p w:rsidR="00000000" w:rsidRPr="00000000" w:rsidP="00000000" w14:paraId="00000013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Presidente</w:t>
      </w:r>
    </w:p>
    <w:p w:rsidR="00000000" w:rsidRPr="00000000" w:rsidP="00000000" w14:paraId="00000014">
      <w:pPr>
        <w:jc w:val="center"/>
        <w:rPr>
          <w:sz w:val="26"/>
          <w:szCs w:val="26"/>
        </w:rPr>
      </w:pPr>
    </w:p>
    <w:p w:rsidR="00000000" w:rsidRPr="00000000" w:rsidP="00000000" w14:paraId="00000015">
      <w:pPr>
        <w:spacing w:after="240"/>
        <w:rPr>
          <w:sz w:val="26"/>
          <w:szCs w:val="26"/>
        </w:rPr>
      </w:pPr>
    </w:p>
    <w:p w:rsidR="00000000" w:rsidRPr="00000000" w:rsidP="00000000" w14:paraId="00000016">
      <w:pPr>
        <w:spacing w:after="240"/>
        <w:rPr>
          <w:sz w:val="26"/>
          <w:szCs w:val="26"/>
        </w:rPr>
      </w:pPr>
    </w:p>
    <w:p w:rsidR="00000000" w:rsidRPr="00000000" w:rsidP="00000000" w14:paraId="00000017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18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19">
      <w:pPr>
        <w:spacing w:after="240"/>
        <w:rPr>
          <w:sz w:val="26"/>
          <w:szCs w:val="26"/>
        </w:rPr>
      </w:pPr>
    </w:p>
    <w:p w:rsidR="00000000" w:rsidRPr="00000000" w:rsidP="00000000" w14:paraId="0000001A">
      <w:pPr>
        <w:spacing w:after="240"/>
        <w:rPr>
          <w:sz w:val="26"/>
          <w:szCs w:val="26"/>
        </w:rPr>
      </w:pPr>
    </w:p>
    <w:p w:rsidR="00000000" w:rsidRPr="00000000" w:rsidP="00000000" w14:paraId="0000001B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MARCIO EVANDRO RIBEIRO</w:t>
      </w:r>
    </w:p>
    <w:p w:rsidR="00000000" w:rsidRPr="00000000" w:rsidP="00000000" w14:paraId="0000001C">
      <w:pPr>
        <w:jc w:val="center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>Membro</w:t>
      </w:r>
      <w:r w:rsidRPr="00000000">
        <w:rPr>
          <w:b/>
          <w:sz w:val="26"/>
          <w:szCs w:val="26"/>
          <w:rtl w:val="0"/>
        </w:rPr>
        <w:t> </w:t>
      </w:r>
    </w:p>
    <w:p w:rsidR="00000000" w:rsidRPr="00000000" w:rsidP="00000000" w14:paraId="0000001D">
      <w:pPr>
        <w:jc w:val="center"/>
        <w:rPr>
          <w:b/>
          <w:sz w:val="26"/>
          <w:szCs w:val="26"/>
        </w:rPr>
      </w:pP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1701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2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347860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