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433" w:rsidRDefault="00C67433">
      <w:pPr>
        <w:pStyle w:val="Corpodetexto"/>
        <w:rPr>
          <w:sz w:val="20"/>
          <w:szCs w:val="20"/>
        </w:rPr>
      </w:pPr>
    </w:p>
    <w:p w:rsidR="00C67433" w:rsidRDefault="00C67433">
      <w:pPr>
        <w:pStyle w:val="Corpodetexto"/>
        <w:rPr>
          <w:sz w:val="20"/>
          <w:szCs w:val="20"/>
        </w:rPr>
      </w:pPr>
    </w:p>
    <w:p w:rsidR="00C67433" w:rsidRPr="00836632" w:rsidRDefault="000E3467">
      <w:pPr>
        <w:pStyle w:val="Corpodetexto2"/>
        <w:rPr>
          <w:rFonts w:ascii="Arial" w:hAnsi="Arial" w:cs="Arial"/>
        </w:rPr>
      </w:pPr>
      <w:r>
        <w:rPr>
          <w:rFonts w:ascii="Arial" w:hAnsi="Arial" w:cs="Arial"/>
        </w:rPr>
        <w:t xml:space="preserve">ASSUNTO: </w:t>
      </w:r>
      <w:r w:rsidR="00225C93" w:rsidRPr="00836632">
        <w:rPr>
          <w:rFonts w:cs="Arial"/>
        </w:rPr>
        <w:t xml:space="preserve">INDICA AO EXECUTIVO MUNICIPAL PARA QUE, POR MEIO DA VIGILÂNCIA SANITÁRIA DO MUNICÍPIO, PROMOVA, EM PARCERIA COM A ACIMM, CURSO DE BOAS PRÁTICAS PARA ESTABELECIMENTOS COMERCIAIS DO SETOR DE RESTAURANTES, BARES E AFINS VISANDO </w:t>
      </w:r>
      <w:r w:rsidR="00225C93" w:rsidRPr="00836632">
        <w:t>A Lei Federal Nº 8.137, DE 27 DE DEZEMBRO DE 1990.</w:t>
      </w:r>
    </w:p>
    <w:p w:rsidR="00C67433" w:rsidRDefault="000E3467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DESPACHO:</w:t>
      </w:r>
    </w:p>
    <w:p w:rsidR="00C67433" w:rsidRDefault="00C67433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sz w:val="24"/>
          <w:szCs w:val="24"/>
        </w:rPr>
      </w:pPr>
    </w:p>
    <w:p w:rsidR="00C67433" w:rsidRDefault="00C67433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sz w:val="24"/>
          <w:szCs w:val="24"/>
        </w:rPr>
      </w:pPr>
    </w:p>
    <w:p w:rsidR="00C67433" w:rsidRDefault="000E3467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SALA DAS SESSÕES ______/_______/__________</w:t>
      </w:r>
    </w:p>
    <w:p w:rsidR="00C67433" w:rsidRDefault="000E3467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PRESIDENTE DA MESA</w:t>
      </w:r>
    </w:p>
    <w:p w:rsidR="00C67433" w:rsidRDefault="000E3467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</w:t>
      </w:r>
    </w:p>
    <w:p w:rsidR="00C67433" w:rsidRDefault="00081A29">
      <w:pPr>
        <w:ind w:firstLine="567"/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 xml:space="preserve">INDICAÇÃO </w:t>
      </w:r>
      <w:r w:rsidR="000E3467">
        <w:rPr>
          <w:b/>
          <w:bCs/>
          <w:sz w:val="24"/>
          <w:szCs w:val="24"/>
        </w:rPr>
        <w:t xml:space="preserve"> Nº</w:t>
      </w:r>
      <w:proofErr w:type="gramEnd"/>
      <w:r w:rsidR="000E346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115</w:t>
      </w:r>
      <w:r w:rsidR="000E3467">
        <w:rPr>
          <w:b/>
          <w:bCs/>
          <w:sz w:val="24"/>
          <w:szCs w:val="24"/>
        </w:rPr>
        <w:t xml:space="preserve">   DE  2023</w:t>
      </w:r>
    </w:p>
    <w:p w:rsidR="00C67433" w:rsidRDefault="00C67433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C67433" w:rsidRDefault="000E3467">
      <w:pPr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SENHOR PRESIDENTE,</w:t>
      </w:r>
    </w:p>
    <w:p w:rsidR="00C67433" w:rsidRDefault="000E3467">
      <w:pPr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NOBRES PARES,</w:t>
      </w:r>
    </w:p>
    <w:p w:rsidR="00C67433" w:rsidRDefault="00C67433">
      <w:pPr>
        <w:jc w:val="both"/>
        <w:rPr>
          <w:color w:val="000000"/>
          <w:sz w:val="27"/>
          <w:szCs w:val="27"/>
        </w:rPr>
      </w:pPr>
    </w:p>
    <w:p w:rsidR="00225C93" w:rsidRPr="00225C93" w:rsidRDefault="000E3467" w:rsidP="00225C93">
      <w:pPr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INDICO, </w:t>
      </w:r>
      <w:r w:rsidRPr="00225C93">
        <w:rPr>
          <w:bCs/>
          <w:color w:val="000000"/>
          <w:sz w:val="24"/>
          <w:szCs w:val="24"/>
        </w:rPr>
        <w:t>após cumpridas as formalidades de praxe, seja oficia</w:t>
      </w:r>
      <w:r>
        <w:rPr>
          <w:bCs/>
          <w:color w:val="000000"/>
          <w:sz w:val="24"/>
          <w:szCs w:val="24"/>
        </w:rPr>
        <w:t>do</w:t>
      </w:r>
      <w:r w:rsidR="00D76B3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ao Exmo. S</w:t>
      </w:r>
      <w:r w:rsidR="00D76B3B">
        <w:rPr>
          <w:color w:val="000000"/>
          <w:sz w:val="24"/>
          <w:szCs w:val="24"/>
        </w:rPr>
        <w:t xml:space="preserve">enhor Prefeito Municipal, Paulo de Oliveira e Silva, a fim de </w:t>
      </w:r>
      <w:r>
        <w:rPr>
          <w:color w:val="000000"/>
          <w:sz w:val="24"/>
          <w:szCs w:val="24"/>
        </w:rPr>
        <w:t xml:space="preserve">que estude a realização de um curso de boas práticas em estabelecimentos do setor de </w:t>
      </w:r>
      <w:r>
        <w:rPr>
          <w:color w:val="000000"/>
          <w:sz w:val="24"/>
          <w:szCs w:val="24"/>
        </w:rPr>
        <w:t>restaurantes, bares e similares de</w:t>
      </w:r>
      <w:r w:rsidRPr="00225C93">
        <w:t xml:space="preserve"> </w:t>
      </w:r>
      <w:r>
        <w:rPr>
          <w:color w:val="000000"/>
          <w:sz w:val="24"/>
          <w:szCs w:val="24"/>
        </w:rPr>
        <w:t>Mogi Mirim.</w:t>
      </w:r>
    </w:p>
    <w:p w:rsidR="00225C93" w:rsidRDefault="000E3467" w:rsidP="00225C93">
      <w:pPr>
        <w:jc w:val="both"/>
        <w:rPr>
          <w:color w:val="000000"/>
          <w:sz w:val="24"/>
          <w:szCs w:val="24"/>
        </w:rPr>
      </w:pPr>
      <w:r w:rsidRPr="00225C93">
        <w:rPr>
          <w:color w:val="000000"/>
          <w:sz w:val="24"/>
          <w:szCs w:val="24"/>
        </w:rPr>
        <w:t>A Lei Federal nº 8.137, de 27 de dezembro de 1990, precisa ser compreendida mais a fundo e temos certeza que, por desconhecimento, muitos acabam sendo prejudicados</w:t>
      </w:r>
      <w:r>
        <w:rPr>
          <w:color w:val="000000"/>
          <w:sz w:val="24"/>
          <w:szCs w:val="24"/>
        </w:rPr>
        <w:t>, como tem sido noticiado</w:t>
      </w:r>
      <w:r w:rsidRPr="00225C93">
        <w:rPr>
          <w:color w:val="000000"/>
          <w:sz w:val="24"/>
          <w:szCs w:val="24"/>
        </w:rPr>
        <w:t>. Desta forma, a Muni</w:t>
      </w:r>
      <w:r w:rsidRPr="00225C93">
        <w:rPr>
          <w:color w:val="000000"/>
          <w:sz w:val="24"/>
          <w:szCs w:val="24"/>
        </w:rPr>
        <w:t xml:space="preserve">cipalidade, em parceria com </w:t>
      </w:r>
      <w:r>
        <w:rPr>
          <w:color w:val="000000"/>
          <w:sz w:val="24"/>
          <w:szCs w:val="24"/>
        </w:rPr>
        <w:t>a Associação Comercial e Industrial de Mogi Mirim (Acimm)</w:t>
      </w:r>
      <w:r w:rsidRPr="00225C93">
        <w:rPr>
          <w:color w:val="000000"/>
          <w:sz w:val="24"/>
          <w:szCs w:val="24"/>
        </w:rPr>
        <w:t xml:space="preserve"> poderão promover um curso e auxiliar tais profissionais neste momento. </w:t>
      </w:r>
    </w:p>
    <w:p w:rsidR="00225C93" w:rsidRDefault="00225C93" w:rsidP="00225C93">
      <w:pPr>
        <w:jc w:val="both"/>
        <w:rPr>
          <w:color w:val="000000"/>
          <w:sz w:val="24"/>
          <w:szCs w:val="24"/>
        </w:rPr>
      </w:pPr>
    </w:p>
    <w:p w:rsidR="00225C93" w:rsidRDefault="000E3467" w:rsidP="00225C93">
      <w:p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SALA DAS SESSÕES, “VEREADOR SANTO ROTOLLI” AOS 6 DE MARÇO DE 2023.</w:t>
      </w:r>
    </w:p>
    <w:p w:rsidR="00225C93" w:rsidRDefault="00225C93" w:rsidP="00225C93">
      <w:pPr>
        <w:jc w:val="both"/>
        <w:rPr>
          <w:color w:val="000000"/>
          <w:sz w:val="27"/>
          <w:szCs w:val="27"/>
        </w:rPr>
      </w:pPr>
    </w:p>
    <w:p w:rsidR="00225C93" w:rsidRDefault="00225C93" w:rsidP="00225C93">
      <w:pPr>
        <w:jc w:val="center"/>
        <w:rPr>
          <w:b/>
          <w:bCs/>
          <w:color w:val="000000"/>
          <w:sz w:val="28"/>
          <w:szCs w:val="28"/>
        </w:rPr>
      </w:pPr>
    </w:p>
    <w:p w:rsidR="00225C93" w:rsidRDefault="00225C93" w:rsidP="00225C93">
      <w:pPr>
        <w:jc w:val="center"/>
        <w:rPr>
          <w:b/>
          <w:bCs/>
          <w:color w:val="000000"/>
          <w:sz w:val="28"/>
          <w:szCs w:val="28"/>
        </w:rPr>
      </w:pPr>
    </w:p>
    <w:p w:rsidR="00225C93" w:rsidRDefault="000E3467" w:rsidP="00836632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VEREADOR MARCOS ANTONIO </w:t>
      </w:r>
      <w:r>
        <w:rPr>
          <w:b/>
          <w:bCs/>
          <w:color w:val="000000"/>
          <w:sz w:val="28"/>
          <w:szCs w:val="28"/>
        </w:rPr>
        <w:t>FRANCO</w:t>
      </w:r>
    </w:p>
    <w:p w:rsidR="00225C93" w:rsidRDefault="00225C93" w:rsidP="00225C93">
      <w:pPr>
        <w:jc w:val="center"/>
        <w:rPr>
          <w:b/>
          <w:bCs/>
          <w:color w:val="000000"/>
          <w:sz w:val="28"/>
          <w:szCs w:val="28"/>
        </w:rPr>
      </w:pPr>
    </w:p>
    <w:p w:rsidR="00225C93" w:rsidRPr="00225C93" w:rsidRDefault="00225C93" w:rsidP="00225C93">
      <w:pPr>
        <w:jc w:val="both"/>
        <w:rPr>
          <w:color w:val="000000"/>
          <w:sz w:val="24"/>
          <w:szCs w:val="24"/>
        </w:rPr>
      </w:pPr>
    </w:p>
    <w:p w:rsidR="00225C93" w:rsidRPr="00225C93" w:rsidRDefault="00225C93" w:rsidP="00225C93">
      <w:pPr>
        <w:jc w:val="both"/>
        <w:rPr>
          <w:color w:val="000000"/>
          <w:sz w:val="24"/>
          <w:szCs w:val="24"/>
        </w:rPr>
      </w:pPr>
    </w:p>
    <w:p w:rsidR="00C67433" w:rsidRDefault="00C67433">
      <w:pPr>
        <w:jc w:val="center"/>
        <w:rPr>
          <w:b/>
          <w:bCs/>
          <w:color w:val="000000"/>
          <w:sz w:val="28"/>
          <w:szCs w:val="28"/>
        </w:rPr>
      </w:pPr>
    </w:p>
    <w:p w:rsidR="00C67433" w:rsidRDefault="00C67433">
      <w:pPr>
        <w:jc w:val="center"/>
        <w:rPr>
          <w:b/>
          <w:bCs/>
          <w:color w:val="000000"/>
          <w:sz w:val="28"/>
          <w:szCs w:val="28"/>
        </w:rPr>
      </w:pPr>
    </w:p>
    <w:p w:rsidR="00C67433" w:rsidRDefault="00C67433">
      <w:pPr>
        <w:jc w:val="center"/>
        <w:rPr>
          <w:b/>
          <w:bCs/>
          <w:color w:val="000000"/>
          <w:sz w:val="28"/>
          <w:szCs w:val="28"/>
        </w:rPr>
      </w:pPr>
    </w:p>
    <w:p w:rsidR="00C67433" w:rsidRDefault="00C67433">
      <w:pPr>
        <w:pStyle w:val="Ttulo5"/>
        <w:rPr>
          <w:sz w:val="20"/>
          <w:szCs w:val="20"/>
        </w:rPr>
      </w:pPr>
      <w:bookmarkStart w:id="0" w:name="_GoBack"/>
      <w:bookmarkEnd w:id="0"/>
    </w:p>
    <w:p w:rsidR="00C67433" w:rsidRDefault="00C67433">
      <w:pPr>
        <w:pStyle w:val="Ttulo5"/>
        <w:rPr>
          <w:sz w:val="20"/>
          <w:szCs w:val="20"/>
        </w:rPr>
      </w:pPr>
    </w:p>
    <w:p w:rsidR="00C67433" w:rsidRDefault="00C67433">
      <w:pPr>
        <w:pStyle w:val="Ttulo5"/>
        <w:rPr>
          <w:sz w:val="20"/>
          <w:szCs w:val="20"/>
        </w:rPr>
      </w:pPr>
    </w:p>
    <w:p w:rsidR="00C67433" w:rsidRDefault="00C67433">
      <w:pPr>
        <w:pStyle w:val="Ttulo5"/>
        <w:rPr>
          <w:sz w:val="20"/>
          <w:szCs w:val="20"/>
        </w:rPr>
      </w:pPr>
    </w:p>
    <w:p w:rsidR="00C67433" w:rsidRDefault="00C67433">
      <w:pPr>
        <w:pStyle w:val="Ttulo5"/>
        <w:rPr>
          <w:sz w:val="20"/>
          <w:szCs w:val="20"/>
        </w:rPr>
      </w:pPr>
    </w:p>
    <w:p w:rsidR="00C67433" w:rsidRDefault="00C67433">
      <w:pPr>
        <w:pStyle w:val="Ttulo5"/>
        <w:rPr>
          <w:sz w:val="20"/>
          <w:szCs w:val="20"/>
        </w:rPr>
      </w:pPr>
    </w:p>
    <w:p w:rsidR="00C67433" w:rsidRDefault="00C67433">
      <w:pPr>
        <w:pStyle w:val="Ttulo5"/>
        <w:rPr>
          <w:sz w:val="20"/>
          <w:szCs w:val="20"/>
        </w:rPr>
      </w:pPr>
    </w:p>
    <w:p w:rsidR="00C67433" w:rsidRDefault="00C67433">
      <w:pPr>
        <w:pStyle w:val="Ttulo5"/>
        <w:rPr>
          <w:sz w:val="20"/>
          <w:szCs w:val="20"/>
        </w:rPr>
      </w:pPr>
    </w:p>
    <w:p w:rsidR="00C67433" w:rsidRDefault="00C67433">
      <w:pPr>
        <w:pStyle w:val="Ttulo5"/>
        <w:rPr>
          <w:sz w:val="20"/>
          <w:szCs w:val="20"/>
        </w:rPr>
      </w:pPr>
    </w:p>
    <w:p w:rsidR="00C67433" w:rsidRDefault="00C67433">
      <w:pPr>
        <w:pStyle w:val="Ttulo5"/>
        <w:rPr>
          <w:sz w:val="20"/>
          <w:szCs w:val="20"/>
        </w:rPr>
      </w:pPr>
    </w:p>
    <w:p w:rsidR="00C67433" w:rsidRDefault="00C67433">
      <w:pPr>
        <w:pStyle w:val="Ttulo5"/>
        <w:rPr>
          <w:sz w:val="20"/>
          <w:szCs w:val="20"/>
        </w:rPr>
      </w:pPr>
    </w:p>
    <w:p w:rsidR="00C67433" w:rsidRDefault="00C67433">
      <w:pPr>
        <w:pStyle w:val="Ttulo5"/>
        <w:rPr>
          <w:sz w:val="20"/>
          <w:szCs w:val="20"/>
        </w:rPr>
      </w:pPr>
    </w:p>
    <w:p w:rsidR="00C67433" w:rsidRDefault="00C67433">
      <w:pPr>
        <w:pStyle w:val="Ttulo5"/>
        <w:rPr>
          <w:sz w:val="20"/>
          <w:szCs w:val="20"/>
        </w:rPr>
      </w:pPr>
    </w:p>
    <w:p w:rsidR="00C67433" w:rsidRDefault="00C67433">
      <w:pPr>
        <w:pStyle w:val="Ttulo5"/>
        <w:rPr>
          <w:sz w:val="20"/>
          <w:szCs w:val="20"/>
        </w:rPr>
      </w:pPr>
    </w:p>
    <w:p w:rsidR="00C67433" w:rsidRDefault="00C67433">
      <w:pPr>
        <w:pStyle w:val="Ttulo5"/>
        <w:rPr>
          <w:sz w:val="20"/>
          <w:szCs w:val="20"/>
        </w:rPr>
      </w:pPr>
    </w:p>
    <w:p w:rsidR="00C67433" w:rsidRDefault="00C67433">
      <w:pPr>
        <w:pStyle w:val="Ttulo5"/>
        <w:rPr>
          <w:sz w:val="20"/>
          <w:szCs w:val="20"/>
        </w:rPr>
      </w:pPr>
    </w:p>
    <w:p w:rsidR="00C67433" w:rsidRDefault="00C67433">
      <w:pPr>
        <w:pStyle w:val="Ttulo5"/>
        <w:rPr>
          <w:sz w:val="20"/>
          <w:szCs w:val="20"/>
        </w:rPr>
      </w:pPr>
    </w:p>
    <w:p w:rsidR="00C67433" w:rsidRDefault="00C67433">
      <w:pPr>
        <w:pStyle w:val="Ttulo5"/>
        <w:rPr>
          <w:sz w:val="20"/>
          <w:szCs w:val="20"/>
        </w:rPr>
      </w:pPr>
    </w:p>
    <w:p w:rsidR="00C67433" w:rsidRDefault="00C67433">
      <w:pPr>
        <w:pStyle w:val="Ttulo5"/>
        <w:rPr>
          <w:sz w:val="20"/>
          <w:szCs w:val="20"/>
        </w:rPr>
      </w:pPr>
    </w:p>
    <w:p w:rsidR="00C67433" w:rsidRDefault="00C67433">
      <w:pPr>
        <w:pStyle w:val="Ttulo5"/>
        <w:rPr>
          <w:sz w:val="20"/>
          <w:szCs w:val="20"/>
        </w:rPr>
      </w:pPr>
    </w:p>
    <w:p w:rsidR="00C67433" w:rsidRDefault="00C67433">
      <w:pPr>
        <w:pStyle w:val="Ttulo5"/>
        <w:rPr>
          <w:sz w:val="20"/>
          <w:szCs w:val="20"/>
        </w:rPr>
      </w:pPr>
    </w:p>
    <w:p w:rsidR="00C67433" w:rsidRDefault="00C67433">
      <w:pPr>
        <w:pStyle w:val="Ttulo5"/>
        <w:rPr>
          <w:sz w:val="20"/>
          <w:szCs w:val="20"/>
        </w:rPr>
      </w:pPr>
    </w:p>
    <w:p w:rsidR="00C67433" w:rsidRDefault="00C67433">
      <w:pPr>
        <w:pStyle w:val="Ttulo5"/>
        <w:rPr>
          <w:sz w:val="20"/>
          <w:szCs w:val="20"/>
        </w:rPr>
      </w:pPr>
    </w:p>
    <w:p w:rsidR="00C67433" w:rsidRDefault="00C67433">
      <w:pPr>
        <w:pStyle w:val="Ttulo5"/>
        <w:rPr>
          <w:sz w:val="20"/>
          <w:szCs w:val="20"/>
        </w:rPr>
      </w:pPr>
    </w:p>
    <w:p w:rsidR="00C67433" w:rsidRDefault="00C67433">
      <w:pPr>
        <w:pStyle w:val="Ttulo5"/>
        <w:rPr>
          <w:sz w:val="20"/>
          <w:szCs w:val="20"/>
        </w:rPr>
      </w:pPr>
    </w:p>
    <w:p w:rsidR="00C67433" w:rsidRDefault="00C67433">
      <w:pPr>
        <w:pStyle w:val="Ttulo5"/>
        <w:rPr>
          <w:sz w:val="20"/>
          <w:szCs w:val="20"/>
        </w:rPr>
      </w:pPr>
    </w:p>
    <w:p w:rsidR="00C67433" w:rsidRDefault="00C67433">
      <w:pPr>
        <w:rPr>
          <w:sz w:val="24"/>
          <w:szCs w:val="24"/>
        </w:rPr>
      </w:pPr>
    </w:p>
    <w:p w:rsidR="00C67433" w:rsidRDefault="00C67433">
      <w:pPr>
        <w:rPr>
          <w:sz w:val="24"/>
          <w:szCs w:val="24"/>
        </w:rPr>
      </w:pPr>
    </w:p>
    <w:p w:rsidR="00C67433" w:rsidRDefault="00C67433">
      <w:pPr>
        <w:rPr>
          <w:sz w:val="24"/>
          <w:szCs w:val="24"/>
        </w:rPr>
      </w:pPr>
    </w:p>
    <w:p w:rsidR="00C67433" w:rsidRDefault="00C67433">
      <w:pPr>
        <w:rPr>
          <w:sz w:val="24"/>
          <w:szCs w:val="24"/>
        </w:rPr>
      </w:pPr>
    </w:p>
    <w:p w:rsidR="00C67433" w:rsidRDefault="00C67433">
      <w:pPr>
        <w:rPr>
          <w:sz w:val="24"/>
          <w:szCs w:val="24"/>
        </w:rPr>
      </w:pPr>
    </w:p>
    <w:p w:rsidR="00C67433" w:rsidRDefault="00C67433">
      <w:pPr>
        <w:rPr>
          <w:sz w:val="24"/>
          <w:szCs w:val="24"/>
        </w:rPr>
      </w:pPr>
    </w:p>
    <w:p w:rsidR="00C67433" w:rsidRDefault="00C67433">
      <w:pPr>
        <w:rPr>
          <w:sz w:val="24"/>
          <w:szCs w:val="24"/>
        </w:rPr>
      </w:pPr>
    </w:p>
    <w:p w:rsidR="00C67433" w:rsidRDefault="00C67433">
      <w:pPr>
        <w:rPr>
          <w:sz w:val="24"/>
          <w:szCs w:val="24"/>
        </w:rPr>
      </w:pPr>
    </w:p>
    <w:p w:rsidR="00C67433" w:rsidRDefault="00C67433">
      <w:pPr>
        <w:rPr>
          <w:sz w:val="24"/>
          <w:szCs w:val="24"/>
        </w:rPr>
      </w:pPr>
    </w:p>
    <w:p w:rsidR="00C67433" w:rsidRDefault="00C67433">
      <w:pPr>
        <w:rPr>
          <w:sz w:val="24"/>
          <w:szCs w:val="24"/>
        </w:rPr>
      </w:pPr>
    </w:p>
    <w:p w:rsidR="00C67433" w:rsidRDefault="00C67433">
      <w:pPr>
        <w:ind w:firstLine="708"/>
        <w:rPr>
          <w:sz w:val="24"/>
          <w:szCs w:val="24"/>
        </w:rPr>
      </w:pPr>
    </w:p>
    <w:p w:rsidR="00C67433" w:rsidRDefault="00C67433">
      <w:pPr>
        <w:rPr>
          <w:sz w:val="24"/>
          <w:szCs w:val="24"/>
        </w:rPr>
      </w:pPr>
    </w:p>
    <w:p w:rsidR="00C67433" w:rsidRDefault="00C67433">
      <w:pPr>
        <w:rPr>
          <w:sz w:val="24"/>
          <w:szCs w:val="24"/>
        </w:rPr>
      </w:pPr>
    </w:p>
    <w:sectPr w:rsidR="00C67433">
      <w:headerReference w:type="default" r:id="rId6"/>
      <w:footerReference w:type="default" r:id="rId7"/>
      <w:pgSz w:w="12240" w:h="15840"/>
      <w:pgMar w:top="1417" w:right="1701" w:bottom="1417" w:left="1701" w:header="709" w:footer="709" w:gutter="0"/>
      <w:cols w:space="720"/>
      <w:formProt w:val="0"/>
      <w:rtlGutter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467" w:rsidRDefault="000E3467">
      <w:r>
        <w:separator/>
      </w:r>
    </w:p>
  </w:endnote>
  <w:endnote w:type="continuationSeparator" w:id="0">
    <w:p w:rsidR="000E3467" w:rsidRDefault="000E3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433" w:rsidRDefault="000E3467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RUA DR. JOSÉ ALVES, 129 - CENTRO - FONE : (19) 3814-1210 - FAX: 3814-1224 - MOGI-MIRIM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467" w:rsidRDefault="000E3467">
      <w:r>
        <w:separator/>
      </w:r>
    </w:p>
  </w:footnote>
  <w:footnote w:type="continuationSeparator" w:id="0">
    <w:p w:rsidR="000E3467" w:rsidRDefault="000E3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433" w:rsidRDefault="000E3467">
    <w:pPr>
      <w:pStyle w:val="Cabealho"/>
      <w:tabs>
        <w:tab w:val="clear" w:pos="8838"/>
        <w:tab w:val="right" w:pos="7513"/>
      </w:tabs>
    </w:pPr>
    <w:r>
      <w:rPr>
        <w:noProof/>
      </w:rPr>
      <mc:AlternateContent>
        <mc:Choice Requires="wps">
          <w:drawing>
            <wp:anchor distT="0" distB="0" distL="88265" distR="88265" simplePos="0" relativeHeight="251658240" behindDoc="1" locked="0" layoutInCell="0" allowOverlap="1">
              <wp:simplePos x="0" y="0"/>
              <wp:positionH relativeFrom="page">
                <wp:posOffset>1088390</wp:posOffset>
              </wp:positionH>
              <wp:positionV relativeFrom="page">
                <wp:posOffset>361315</wp:posOffset>
              </wp:positionV>
              <wp:extent cx="1157605" cy="1177290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7605" cy="117729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7433" w:rsidRDefault="000E3467">
                          <w:pPr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219200" cy="1168400"/>
                                <wp:effectExtent l="0" t="0" r="0" b="0"/>
                                <wp:docPr id="41178326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24335941" name="Imagem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19200" cy="1168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Quadro1" o:spid="_x0000_s2049" style="width:91.15pt;height:92.7pt;margin-top:28.45pt;margin-left:85.7pt;mso-position-horizontal-relative:page;mso-position-vertical-relative:page;mso-wrap-distance-bottom:0;mso-wrap-distance-left:6.95pt;mso-wrap-distance-right:6.95pt;mso-wrap-distance-top:0;mso-wrap-style:square;position:absolute;visibility:visible;v-text-anchor:top;z-index:-251657216" o:allowincell="f" filled="f" stroked="f">
              <v:textbox inset="0,0,0,0">
                <w:txbxContent>
                  <w:p w:rsidR="00C67433">
                    <w:pPr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219200" cy="1168400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24254497" name="Imagem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0" cy="1168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rect>
          </w:pict>
        </mc:Fallback>
      </mc:AlternateContent>
    </w:r>
    <w:r>
      <w:tab/>
    </w:r>
  </w:p>
  <w:p w:rsidR="00C67433" w:rsidRDefault="000E3467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C67433" w:rsidRDefault="00C67433">
    <w:pPr>
      <w:pStyle w:val="Cabealho"/>
      <w:tabs>
        <w:tab w:val="clear" w:pos="4419"/>
        <w:tab w:val="clear" w:pos="8838"/>
        <w:tab w:val="right" w:pos="7513"/>
      </w:tabs>
    </w:pPr>
  </w:p>
  <w:p w:rsidR="00C67433" w:rsidRDefault="000E3467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 xml:space="preserve">CÂMARA MUNICIPAL DE </w:t>
    </w:r>
    <w:r>
      <w:rPr>
        <w:rFonts w:ascii="Arial" w:hAnsi="Arial" w:cs="Arial"/>
        <w:b/>
        <w:bCs/>
        <w:sz w:val="34"/>
        <w:szCs w:val="34"/>
      </w:rPr>
      <w:t>MOGI-MIRIM</w:t>
    </w:r>
  </w:p>
  <w:p w:rsidR="00C67433" w:rsidRDefault="000E3467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433"/>
    <w:rsid w:val="00081A29"/>
    <w:rsid w:val="000E3467"/>
    <w:rsid w:val="00225C93"/>
    <w:rsid w:val="002F1E4E"/>
    <w:rsid w:val="00836632"/>
    <w:rsid w:val="00C67433"/>
    <w:rsid w:val="00D7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DAF68"/>
  <w15:docId w15:val="{3AE80364-A3F5-4531-BCD4-5C4B79B6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jc w:val="center"/>
      <w:outlineLvl w:val="5"/>
    </w:pPr>
    <w:rPr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ind w:firstLine="708"/>
      <w:jc w:val="center"/>
      <w:outlineLvl w:val="6"/>
    </w:pPr>
    <w:rPr>
      <w:b/>
      <w:bCs/>
      <w:sz w:val="24"/>
      <w:szCs w:val="24"/>
      <w:u w:val="single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locked/>
    <w:rPr>
      <w:rFonts w:asciiTheme="majorHAnsi" w:eastAsiaTheme="majorEastAsia" w:hAnsiTheme="majorHAnsi" w:cs="Times New Roman"/>
      <w:b/>
      <w:bCs/>
      <w:kern w:val="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asciiTheme="minorHAnsi" w:eastAsiaTheme="minorEastAsia" w:hAnsiTheme="minorHAns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cs="Times New Roman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qFormat/>
    <w:locked/>
    <w:rPr>
      <w:rFonts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locked/>
    <w:rPr>
      <w:rFonts w:cs="Times New Roman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locked/>
    <w:rPr>
      <w:rFonts w:cs="Times New Roman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cs="Times New Roman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7FDC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uiPriority w:val="99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jc w:val="both"/>
    </w:pPr>
    <w:rPr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708"/>
      <w:jc w:val="both"/>
    </w:pPr>
    <w:rPr>
      <w:sz w:val="24"/>
      <w:szCs w:val="24"/>
    </w:rPr>
  </w:style>
  <w:style w:type="paragraph" w:styleId="MapadoDocumento">
    <w:name w:val="Document Map"/>
    <w:basedOn w:val="Normal"/>
    <w:link w:val="MapadoDocumentoChar"/>
    <w:uiPriority w:val="99"/>
    <w:semiHidden/>
    <w:qFormat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7FDC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creator>PREFEITURA MUNICIPAL DE MOGI MIRIM</dc:creator>
  <cp:lastModifiedBy>Cândida</cp:lastModifiedBy>
  <cp:revision>3</cp:revision>
  <cp:lastPrinted>2022-10-05T16:24:00Z</cp:lastPrinted>
  <dcterms:created xsi:type="dcterms:W3CDTF">2023-03-02T16:04:00Z</dcterms:created>
  <dcterms:modified xsi:type="dcterms:W3CDTF">2023-03-06T12:51:00Z</dcterms:modified>
  <dc:language>pt-BR</dc:language>
</cp:coreProperties>
</file>