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DA" w:rsidP="006F1ED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51E2" w:rsidP="006F1EDA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6F1EDA" w:rsidP="006F1EDA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OBRAS, SERVIÇOS PÚBLICOS E ATIVIDADES PRIVADAS AO PROJETO DE RESOLUÇÃO Nº 06 DE 2022 DE AUTORIA DA MESA DIRETORA DA CÂMARA MUNICIPAL.</w:t>
      </w:r>
    </w:p>
    <w:p w:rsidR="006F1EDA" w:rsidP="006F1ED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0451E2" w:rsidP="006F1ED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6F1EDA" w:rsidP="006F1EDA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E91017">
        <w:rPr>
          <w:rFonts w:ascii="Arial" w:eastAsia="Arial" w:hAnsi="Arial" w:cs="Arial"/>
          <w:b/>
          <w:sz w:val="24"/>
          <w:szCs w:val="24"/>
        </w:rPr>
        <w:t>02</w:t>
      </w:r>
      <w:bookmarkStart w:id="0" w:name="_GoBack"/>
      <w:bookmarkEnd w:id="0"/>
    </w:p>
    <w:p w:rsidR="006F1EDA" w:rsidP="006F1EDA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>Projeto de Resolução n.º 06 de 2022</w:t>
      </w:r>
    </w:p>
    <w:p w:rsidR="006F1EDA" w:rsidP="006F1EDA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>Processo nº: 274 de 2022.</w:t>
      </w:r>
    </w:p>
    <w:p w:rsidR="006F1EDA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F1EDA" w:rsidP="006F1ED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F1EDA" w:rsidP="006F1EDA">
      <w:pPr>
        <w:pStyle w:val="Normal1"/>
        <w:spacing w:line="380" w:lineRule="atLeast"/>
        <w:jc w:val="both"/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determina o artigo 38 do Regimento Interno</w:t>
      </w:r>
      <w:r>
        <w:rPr>
          <w:rFonts w:ascii="Arial" w:eastAsia="Calibri" w:hAnsi="Arial" w:cs="Calibri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ascii="Arial" w:eastAsia="Calibri" w:hAnsi="Arial" w:cs="Arial"/>
          <w:sz w:val="24"/>
          <w:szCs w:val="24"/>
        </w:rPr>
        <w:t xml:space="preserve">Privadas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Ademir Souza </w:t>
      </w:r>
      <w:r>
        <w:rPr>
          <w:rFonts w:ascii="Arial" w:eastAsia="Arial" w:hAnsi="Arial" w:cs="Arial"/>
          <w:b/>
          <w:bCs/>
          <w:sz w:val="24"/>
          <w:szCs w:val="24"/>
        </w:rPr>
        <w:t>Floretti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Junior.</w:t>
      </w:r>
      <w:bookmarkStart w:id="1" w:name="_GoBack1"/>
      <w:bookmarkEnd w:id="1"/>
    </w:p>
    <w:p w:rsidR="006F1EDA" w:rsidP="006F1EDA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6F1EDA" w:rsidP="006F1EDA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6F1EDA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 w:rsidR="006F1EDA" w:rsidP="006F1EDA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F1EDA" w:rsidRPr="003D6B30" w:rsidP="006F1EDA">
      <w:pPr>
        <w:pStyle w:val="Normal1"/>
        <w:spacing w:line="380" w:lineRule="atLeast"/>
        <w:ind w:firstLine="720"/>
        <w:jc w:val="both"/>
        <w:rPr>
          <w:b/>
        </w:rPr>
      </w:pPr>
      <w:r>
        <w:rPr>
          <w:rFonts w:ascii="Arial" w:eastAsia="Arial" w:hAnsi="Arial" w:cs="Arial"/>
          <w:sz w:val="24"/>
          <w:szCs w:val="24"/>
        </w:rPr>
        <w:t xml:space="preserve">A Mesa Diretora da Câmara Municipal de Mogi Mirim, </w:t>
      </w:r>
      <w:r w:rsidR="003D6B30">
        <w:rPr>
          <w:rFonts w:ascii="Arial" w:eastAsia="Arial" w:hAnsi="Arial" w:cs="Arial"/>
          <w:sz w:val="24"/>
          <w:szCs w:val="24"/>
        </w:rPr>
        <w:t xml:space="preserve">encaminhou a esta Casa de Leis o Projeto de Resolução nº 06/2022, que, </w:t>
      </w:r>
      <w:r w:rsidRPr="003D6B30" w:rsidR="003D6B30">
        <w:rPr>
          <w:rFonts w:ascii="Arial" w:eastAsia="Arial" w:hAnsi="Arial" w:cs="Arial"/>
          <w:b/>
          <w:sz w:val="24"/>
          <w:szCs w:val="24"/>
        </w:rPr>
        <w:t>“DISPÕE SOBRE A INSTITUIÇÃO DO ARQUIVO PÚBLICO DA CÂMARA MUNICIPAL DE MOGI MIRIM E DA COMISSÃO PERMANENTE DE AVALIAÇÃO DE DOCUMENTOS”.</w:t>
      </w:r>
    </w:p>
    <w:p w:rsidR="006F1EDA" w:rsidP="006F1EDA">
      <w:pPr>
        <w:pStyle w:val="Normal1"/>
        <w:spacing w:line="380" w:lineRule="atLeast"/>
        <w:ind w:firstLine="720"/>
        <w:jc w:val="both"/>
      </w:pPr>
      <w:r>
        <w:rPr>
          <w:rFonts w:ascii="Arial" w:eastAsia="Arial" w:hAnsi="Arial" w:cs="Arial"/>
          <w:color w:val="000000"/>
          <w:kern w:val="3"/>
          <w:sz w:val="24"/>
          <w:szCs w:val="24"/>
        </w:rPr>
        <w:t xml:space="preserve">O referido projeto visa garantir a </w:t>
      </w:r>
      <w:r w:rsidR="003D6B30">
        <w:rPr>
          <w:rFonts w:ascii="Arial" w:eastAsia="Arial" w:hAnsi="Arial" w:cs="Arial"/>
          <w:color w:val="000000"/>
          <w:kern w:val="3"/>
          <w:sz w:val="24"/>
          <w:szCs w:val="24"/>
        </w:rPr>
        <w:t xml:space="preserve">Câmara Municipal de Mogi Mirim condições legais e técnicas </w:t>
      </w:r>
      <w:r w:rsidR="00C14738">
        <w:rPr>
          <w:rFonts w:ascii="Arial" w:eastAsia="Arial" w:hAnsi="Arial" w:cs="Arial"/>
          <w:color w:val="000000"/>
          <w:kern w:val="3"/>
          <w:sz w:val="24"/>
          <w:szCs w:val="24"/>
        </w:rPr>
        <w:t>para melhor gestão e preservação de seu acervo documental.</w:t>
      </w:r>
    </w:p>
    <w:p w:rsidR="006F1EDA" w:rsidP="006F1EDA">
      <w:pPr>
        <w:pStyle w:val="Normal1"/>
        <w:spacing w:line="380" w:lineRule="atLeast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F1EDA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451E2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451E2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F1EDA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451E2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451E2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F1EDA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</w:p>
    <w:p w:rsidR="00DA453B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DA453B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9F1B27" w:rsidRPr="009F1B27" w:rsidP="009F1B27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F1B27">
        <w:rPr>
          <w:rFonts w:ascii="Arial" w:hAnsi="Arial" w:cs="Arial" w:hint="eastAsia"/>
          <w:sz w:val="24"/>
          <w:szCs w:val="24"/>
        </w:rPr>
        <w:t>O Poder Público tem o dever de promover a gestão dos documentos de arquivo, bem como assegurar o acesso às informações neles contidas, de acordo com o § 2° do artigo 216 da Constituição Federal e com o artigo 1° da Lei Federal n° 8.159, de 8 de janeiro de 1991. Este também tem o dever de definir critério de organização e vinculação do Arquivo Público, bem como a gestão e o acesso aos documentos de arquivo.</w:t>
      </w:r>
    </w:p>
    <w:p w:rsidR="009F1B27" w:rsidP="009F1B27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:rsidR="009F1B27" w:rsidRPr="009F1B27" w:rsidP="009F1B27">
      <w:pPr>
        <w:pStyle w:val="Normal1"/>
        <w:spacing w:line="380" w:lineRule="atLeast"/>
        <w:ind w:firstLine="720"/>
        <w:jc w:val="both"/>
        <w:rPr>
          <w:b/>
        </w:rPr>
      </w:pPr>
      <w:r w:rsidRPr="009F1B27">
        <w:rPr>
          <w:rFonts w:ascii="Arial" w:hAnsi="Arial" w:cs="Arial" w:hint="eastAsia"/>
          <w:sz w:val="24"/>
          <w:szCs w:val="24"/>
        </w:rPr>
        <w:t>Considerando os deveres acima e as disposições da Lei Federal n° 12.527, de 18 de novembro de 201</w:t>
      </w:r>
      <w:r>
        <w:rPr>
          <w:rFonts w:ascii="Arial" w:hAnsi="Arial" w:cs="Arial" w:hint="eastAsia"/>
          <w:sz w:val="24"/>
          <w:szCs w:val="24"/>
        </w:rPr>
        <w:t xml:space="preserve">1, a Câmara Municipal de </w:t>
      </w:r>
      <w:r>
        <w:rPr>
          <w:rFonts w:ascii="Arial" w:hAnsi="Arial" w:cs="Arial"/>
          <w:sz w:val="24"/>
          <w:szCs w:val="24"/>
        </w:rPr>
        <w:t xml:space="preserve">Mogi Mirim, por iniciativa de sua Mesa Diretora, apresentou o </w:t>
      </w:r>
      <w:r>
        <w:rPr>
          <w:rFonts w:ascii="Arial" w:eastAsia="Arial" w:hAnsi="Arial" w:cs="Arial"/>
          <w:sz w:val="24"/>
          <w:szCs w:val="24"/>
        </w:rPr>
        <w:t xml:space="preserve">Projeto de Resolução nº 06/2022, que, </w:t>
      </w:r>
      <w:r w:rsidRPr="009F1B27">
        <w:rPr>
          <w:rFonts w:ascii="Arial" w:eastAsia="Arial" w:hAnsi="Arial" w:cs="Arial"/>
          <w:sz w:val="24"/>
          <w:szCs w:val="24"/>
        </w:rPr>
        <w:t>“DISPÕE SOBRE A INSTITUIÇÃO DO ARQUIVO PÚBLICO DA CÂMARA MUNICIPAL DE MOGI MIRIM E DA COMISSÃO PERMANENTE DE AVALIAÇÃO DE DOCUMENTOS”.</w:t>
      </w:r>
    </w:p>
    <w:p w:rsidR="009F1B27" w:rsidP="006C51C2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F1B72" w:rsidP="006C51C2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 competência da Mesa Diretora desta Casa Leis em relação ao que se apresenta na propositura em análise, é mister que não há quaisquer tipos de irregularidades ou impediment</w:t>
      </w:r>
      <w:r w:rsidR="00303239">
        <w:rPr>
          <w:rFonts w:ascii="Arial" w:hAnsi="Arial" w:cs="Arial"/>
          <w:sz w:val="24"/>
          <w:szCs w:val="24"/>
        </w:rPr>
        <w:t>os. Em outras palavras</w:t>
      </w:r>
      <w:r>
        <w:rPr>
          <w:rFonts w:ascii="Arial" w:hAnsi="Arial" w:cs="Arial"/>
          <w:sz w:val="24"/>
          <w:szCs w:val="24"/>
        </w:rPr>
        <w:t>, compete à Câmara Municipal a organização de seus serviços internos, conforme lição de Hely Lopes Meirelles:</w:t>
      </w:r>
    </w:p>
    <w:p w:rsidR="00DA622F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3B0C97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A622F" w:rsidRPr="002B3337" w:rsidP="006C51C2">
      <w:pPr>
        <w:pStyle w:val="Normal1"/>
        <w:spacing w:line="380" w:lineRule="atLeast"/>
        <w:ind w:left="1416"/>
        <w:jc w:val="both"/>
        <w:rPr>
          <w:rFonts w:ascii="Arial" w:hAnsi="Arial" w:cs="Arial"/>
          <w:i/>
        </w:rPr>
      </w:pPr>
      <w:r w:rsidRPr="002B3337">
        <w:rPr>
          <w:rFonts w:ascii="Arial" w:hAnsi="Arial" w:cs="Arial"/>
          <w:i/>
        </w:rPr>
        <w:t>“</w:t>
      </w:r>
      <w:r w:rsidRPr="002B3337">
        <w:rPr>
          <w:rFonts w:ascii="Arial" w:hAnsi="Arial" w:cs="Arial"/>
          <w:i/>
        </w:rPr>
        <w:t xml:space="preserve">Em sentido técnico-jurídico, interna </w:t>
      </w:r>
      <w:r w:rsidRPr="002B3337">
        <w:rPr>
          <w:rFonts w:ascii="Arial" w:hAnsi="Arial" w:cs="Arial"/>
          <w:i/>
        </w:rPr>
        <w:t>corporis</w:t>
      </w:r>
      <w:r w:rsidRPr="002B3337">
        <w:rPr>
          <w:rFonts w:ascii="Arial" w:hAnsi="Arial" w:cs="Arial"/>
          <w:i/>
        </w:rPr>
        <w:t xml:space="preserve"> não é tudo que provém do seio da Câmara ou se contém em suas manifestações administrativas. Interna </w:t>
      </w:r>
      <w:r w:rsidRPr="002B3337">
        <w:rPr>
          <w:rFonts w:ascii="Arial" w:hAnsi="Arial" w:cs="Arial"/>
          <w:i/>
        </w:rPr>
        <w:t>Corporis</w:t>
      </w:r>
      <w:r w:rsidRPr="002B3337">
        <w:rPr>
          <w:rFonts w:ascii="Arial" w:hAnsi="Arial" w:cs="Arial"/>
          <w:i/>
        </w:rPr>
        <w:t xml:space="preserve"> são somente aquelas questões ou assuntos que entendam direta e imediatamente com a economia interna da corporação legislativa, com seus privilégios e com a formação ideológica da lei, que, por sua própria natureza, são reservados à exclusiva apreciação e deliberação do plenário da Câmara. Tais são os atos de escolha de Mesa (eleições internas), os de verificação de </w:t>
      </w:r>
      <w:r w:rsidRPr="002B3337">
        <w:rPr>
          <w:rFonts w:ascii="Arial" w:hAnsi="Arial" w:cs="Arial"/>
          <w:i/>
        </w:rPr>
        <w:t>poderes</w:t>
      </w:r>
      <w:r w:rsidRPr="002B3337">
        <w:rPr>
          <w:rFonts w:ascii="Arial" w:hAnsi="Arial" w:cs="Arial"/>
          <w:i/>
        </w:rPr>
        <w:t xml:space="preserve"> e incompatibilidade de seus membros (cassação de mandato, concessões de licença</w:t>
      </w:r>
      <w:r>
        <w:rPr>
          <w:rFonts w:ascii="Arial" w:hAnsi="Arial" w:cs="Arial"/>
          <w:i/>
        </w:rPr>
        <w:t>,</w:t>
      </w:r>
      <w:r w:rsidRPr="002B3337">
        <w:rPr>
          <w:rFonts w:ascii="Arial" w:hAnsi="Arial" w:cs="Arial"/>
          <w:i/>
        </w:rPr>
        <w:t xml:space="preserve"> etc.) e os de </w:t>
      </w:r>
      <w:r w:rsidRPr="002B3337">
        <w:rPr>
          <w:rFonts w:ascii="Arial" w:hAnsi="Arial" w:cs="Arial"/>
          <w:i/>
          <w:u w:val="single"/>
        </w:rPr>
        <w:t>utilização de prerrogativas institucionais</w:t>
      </w:r>
      <w:r w:rsidRPr="002B3337" w:rsidR="006C51C2">
        <w:rPr>
          <w:rFonts w:ascii="Arial" w:hAnsi="Arial" w:cs="Arial"/>
          <w:i/>
          <w:u w:val="single"/>
        </w:rPr>
        <w:t xml:space="preserve"> (modo de funcionamento da Câmara, elaboração de Regimento Interno, constituição de comissões, organização de serviços auxiliares</w:t>
      </w:r>
      <w:r w:rsidRPr="002B3337">
        <w:rPr>
          <w:rFonts w:ascii="Arial" w:hAnsi="Arial" w:cs="Arial"/>
          <w:i/>
          <w:u w:val="single"/>
        </w:rPr>
        <w:t>,</w:t>
      </w:r>
      <w:r w:rsidRPr="002B3337" w:rsidR="006C51C2">
        <w:rPr>
          <w:rFonts w:ascii="Arial" w:hAnsi="Arial" w:cs="Arial"/>
          <w:i/>
          <w:u w:val="single"/>
        </w:rPr>
        <w:t xml:space="preserve"> e</w:t>
      </w:r>
      <w:r w:rsidRPr="002B3337">
        <w:rPr>
          <w:rFonts w:ascii="Arial" w:hAnsi="Arial" w:cs="Arial"/>
          <w:i/>
          <w:u w:val="single"/>
        </w:rPr>
        <w:t>tc.)</w:t>
      </w:r>
      <w:r>
        <w:rPr>
          <w:rFonts w:ascii="Arial" w:hAnsi="Arial" w:cs="Arial"/>
          <w:i/>
        </w:rPr>
        <w:t xml:space="preserve"> [grifo nosso]</w:t>
      </w:r>
      <w:r w:rsidRPr="002B3337">
        <w:rPr>
          <w:rFonts w:ascii="Arial" w:hAnsi="Arial" w:cs="Arial"/>
          <w:i/>
        </w:rPr>
        <w:t xml:space="preserve"> e a valoração das votações.”</w:t>
      </w:r>
      <w:r w:rsidRPr="002B3337" w:rsidR="006C51C2">
        <w:rPr>
          <w:rFonts w:ascii="Arial" w:hAnsi="Arial" w:cs="Arial"/>
          <w:i/>
        </w:rPr>
        <w:t xml:space="preserve"> (MEIRELLES, Hely Lopes. Direito Municipal Brasileiro. 14. ed., São Paulo: Malheiros Editores, 2006, p. 611)</w:t>
      </w:r>
    </w:p>
    <w:p w:rsidR="00CF1B72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3B0C97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F1B27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F1B27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F1B27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372145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B179FC" w:rsidP="009F1B27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ressaltar que a</w:t>
      </w:r>
      <w:r w:rsidRPr="00B179FC">
        <w:rPr>
          <w:rFonts w:ascii="Arial" w:hAnsi="Arial" w:cs="Arial"/>
          <w:sz w:val="24"/>
          <w:szCs w:val="24"/>
        </w:rPr>
        <w:t xml:space="preserve"> inexistência de um programa de gestão de documentos e informações de forma integrada tem como consequência grave a perda, o extravio ou a destruição indiscriminada do patrimônio documental público, podendo acarretar danos irreparáveis à administração pública, ao direito fundamental dos cidadãos de acesso aos documentos públicos e às informações neles contidas, </w:t>
      </w:r>
      <w:r>
        <w:rPr>
          <w:rFonts w:ascii="Arial" w:hAnsi="Arial" w:cs="Arial"/>
          <w:sz w:val="24"/>
          <w:szCs w:val="24"/>
        </w:rPr>
        <w:t xml:space="preserve">e </w:t>
      </w:r>
      <w:r w:rsidRPr="00B179FC">
        <w:rPr>
          <w:rFonts w:ascii="Arial" w:hAnsi="Arial" w:cs="Arial"/>
          <w:sz w:val="24"/>
          <w:szCs w:val="24"/>
        </w:rPr>
        <w:t>ao direito à história e à memória cultural do município</w:t>
      </w:r>
      <w:r>
        <w:rPr>
          <w:rFonts w:ascii="Arial" w:hAnsi="Arial" w:cs="Arial"/>
          <w:sz w:val="24"/>
          <w:szCs w:val="24"/>
        </w:rPr>
        <w:t>.</w:t>
      </w:r>
    </w:p>
    <w:p w:rsidR="00B179FC" w:rsidP="009F1B27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706043" w:rsidP="009F1B27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Levando em consideração o exposto, a</w:t>
      </w:r>
      <w:r w:rsidR="00303239">
        <w:rPr>
          <w:rFonts w:ascii="Arial" w:hAnsi="Arial" w:cs="Arial"/>
          <w:sz w:val="24"/>
          <w:szCs w:val="24"/>
        </w:rPr>
        <w:t xml:space="preserve"> matéria apresentada </w:t>
      </w:r>
      <w:r w:rsidR="003B0C97">
        <w:rPr>
          <w:rFonts w:ascii="Arial" w:hAnsi="Arial" w:cs="Arial"/>
          <w:sz w:val="24"/>
          <w:szCs w:val="24"/>
        </w:rPr>
        <w:t xml:space="preserve">se </w:t>
      </w:r>
      <w:r w:rsidR="00303239">
        <w:rPr>
          <w:rFonts w:ascii="Arial" w:hAnsi="Arial" w:cs="Arial"/>
          <w:sz w:val="24"/>
          <w:szCs w:val="24"/>
        </w:rPr>
        <w:t xml:space="preserve">enquadrada </w:t>
      </w:r>
      <w:r w:rsidR="003B0C97">
        <w:rPr>
          <w:rFonts w:ascii="Arial" w:hAnsi="Arial" w:cs="Arial"/>
          <w:sz w:val="24"/>
          <w:szCs w:val="24"/>
        </w:rPr>
        <w:t>às atribuições conferidas a Mesa Diretora desta Casa de Leis. Ademais, também há de se destacar a importância do pr</w:t>
      </w:r>
      <w:r>
        <w:rPr>
          <w:rFonts w:ascii="Arial" w:hAnsi="Arial" w:cs="Arial"/>
          <w:sz w:val="24"/>
          <w:szCs w:val="24"/>
        </w:rPr>
        <w:t>ojeto ora analisado no que diz respeito</w:t>
      </w:r>
      <w:r w:rsidR="003B0C97">
        <w:rPr>
          <w:rFonts w:ascii="Arial" w:hAnsi="Arial" w:cs="Arial"/>
          <w:sz w:val="24"/>
          <w:szCs w:val="24"/>
        </w:rPr>
        <w:t xml:space="preserve"> à adequação</w:t>
      </w:r>
      <w:r>
        <w:rPr>
          <w:rFonts w:ascii="Arial" w:hAnsi="Arial" w:cs="Arial"/>
          <w:sz w:val="24"/>
          <w:szCs w:val="24"/>
        </w:rPr>
        <w:t xml:space="preserve"> </w:t>
      </w:r>
      <w:r w:rsidR="003B0C9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estrutura de gestão e preservação do acervo documental da Câmara Municipal de Mogi Mirim</w:t>
      </w:r>
      <w:r w:rsidR="003B0C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tendo como</w:t>
      </w:r>
      <w:r w:rsidR="003B0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princípios </w:t>
      </w:r>
      <w:r>
        <w:rPr>
          <w:rFonts w:ascii="Arial" w:hAnsi="Arial" w:cs="Arial"/>
          <w:sz w:val="24"/>
          <w:szCs w:val="24"/>
        </w:rPr>
        <w:t>norteadores as disposições</w:t>
      </w:r>
      <w:r w:rsidR="003037E1">
        <w:rPr>
          <w:rFonts w:ascii="Arial" w:hAnsi="Arial" w:cs="Arial"/>
          <w:sz w:val="24"/>
          <w:szCs w:val="24"/>
        </w:rPr>
        <w:t xml:space="preserve"> contidas nas Leis Federais 8.159/1991 e 12.527/2011, em consonância com o que disciplina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Consti</w:t>
      </w:r>
      <w:r w:rsidR="00E62B7D">
        <w:rPr>
          <w:rFonts w:ascii="Arial" w:hAnsi="Arial" w:cs="Arial"/>
          <w:sz w:val="24"/>
          <w:szCs w:val="24"/>
        </w:rPr>
        <w:t>tuição Federal</w:t>
      </w:r>
      <w:r w:rsidR="003037E1">
        <w:rPr>
          <w:rFonts w:ascii="Arial" w:hAnsi="Arial" w:cs="Arial"/>
          <w:sz w:val="24"/>
          <w:szCs w:val="24"/>
        </w:rPr>
        <w:t xml:space="preserve"> Brasileira</w:t>
      </w:r>
      <w:r>
        <w:rPr>
          <w:rFonts w:ascii="Arial" w:hAnsi="Arial" w:cs="Arial"/>
          <w:sz w:val="24"/>
          <w:szCs w:val="24"/>
        </w:rPr>
        <w:t xml:space="preserve"> sobre o tema</w:t>
      </w:r>
      <w:r w:rsidR="003037E1">
        <w:rPr>
          <w:rFonts w:ascii="Arial" w:hAnsi="Arial" w:cs="Arial"/>
          <w:sz w:val="24"/>
          <w:szCs w:val="24"/>
        </w:rPr>
        <w:t xml:space="preserve"> em análise.</w:t>
      </w:r>
    </w:p>
    <w:p w:rsidR="003B0C97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F1EDA" w:rsidP="009F1B27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 forma, não se vislumbra irregularidades na propositura ora analisada, motivo pelo qual não se verifica óbices para continuidade da proposta apresentada.</w:t>
      </w:r>
      <w:r>
        <w:rPr>
          <w:rFonts w:ascii="Arial" w:hAnsi="Arial" w:cs="Arial"/>
          <w:sz w:val="24"/>
          <w:szCs w:val="24"/>
        </w:rPr>
        <w:tab/>
      </w:r>
    </w:p>
    <w:p w:rsidR="003B0C97" w:rsidP="006F1EDA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9F1B27" w:rsidP="006F1EDA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AA7993" w:rsidP="006F1EDA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3B0C97" w:rsidP="006F1EDA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6F1EDA" w:rsidP="006F1EDA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  <w:r>
        <w:rPr>
          <w:rFonts w:ascii="Arial" w:hAnsi="Arial" w:cs="Calibri"/>
          <w:b/>
          <w:bCs/>
          <w:lang w:eastAsia="ar-SA"/>
        </w:rPr>
        <w:t>III. Substitutivos, Emendas ou subemendas ao Projeto</w:t>
      </w: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7993" w:rsidP="006F1ED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01420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AA7993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F1EDA" w:rsidP="006F1EDA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do Comissão</w:t>
      </w:r>
      <w:r>
        <w:rPr>
          <w:rFonts w:ascii="Arial" w:eastAsia="Calibri" w:hAnsi="Arial" w:cs="Calibri"/>
          <w:b/>
          <w:sz w:val="24"/>
          <w:szCs w:val="24"/>
        </w:rPr>
        <w:t>.</w:t>
      </w:r>
    </w:p>
    <w:p w:rsidR="006F1EDA" w:rsidP="006F1EDA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:rsidR="006F1EDA" w:rsidP="006F1EDA">
      <w:pPr>
        <w:pStyle w:val="Normal1"/>
        <w:spacing w:line="380" w:lineRule="atLeast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 w:rsidR="006F1EDA" w:rsidP="006F1EDA"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 w:rsidR="006F1EDA" w:rsidP="006F1EDA"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 w:rsidR="006F1EDA" w:rsidP="006F1EDA">
      <w:pPr>
        <w:pStyle w:val="Normal1"/>
        <w:spacing w:line="380" w:lineRule="atLeast"/>
        <w:jc w:val="both"/>
        <w:rPr>
          <w:rFonts w:cs="Arial"/>
          <w:b/>
          <w:bCs/>
        </w:rPr>
      </w:pPr>
    </w:p>
    <w:p w:rsidR="006F1EDA" w:rsidP="006F1EDA">
      <w:pPr>
        <w:pStyle w:val="Normal1"/>
        <w:spacing w:line="380" w:lineRule="atLeast"/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2</w:t>
      </w:r>
      <w:r w:rsidR="0091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2023.</w:t>
      </w: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COMISSÃO DE OBRAS, SERVIÇOS PÚBLICOS E ATIVIDADES PRIVADAS.</w:t>
      </w: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Orivaldo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Aparecido Magalhães</w:t>
      </w: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Vereadora Mara Cristina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Choquetta</w:t>
      </w: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Vice-Presidente</w:t>
      </w: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1EDA" w:rsidP="006F1EDA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Ademir Souza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Floretti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Junior</w:t>
      </w:r>
    </w:p>
    <w:p w:rsidR="006F1EDA" w:rsidP="006F1EDA">
      <w:pPr>
        <w:pStyle w:val="Normal1"/>
        <w:spacing w:line="380" w:lineRule="atLeast"/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Membro/Relator</w:t>
      </w:r>
    </w:p>
    <w:p w:rsidR="006F1EDA" w:rsidP="006F1ED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F1EDA" w:rsidP="006F1EDA">
      <w:pPr>
        <w:pStyle w:val="Normal1"/>
        <w:spacing w:line="380" w:lineRule="atLeast"/>
      </w:pPr>
    </w:p>
    <w:p w:rsidR="009D1C34">
      <w:pPr>
        <w:rPr>
          <w:rFonts w:hint="eastAsia"/>
        </w:rPr>
      </w:pPr>
    </w:p>
    <w:sectPr>
      <w:headerReference w:type="default" r:id="rId4"/>
      <w:footerReference w:type="default" r:id="rId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51E2" w:rsidP="000451E2">
    <w:pPr>
      <w:pStyle w:val="Footer"/>
      <w:jc w:val="center"/>
      <w:rPr>
        <w:rFonts w:hint="eastAsia"/>
        <w:sz w:val="18"/>
      </w:rPr>
    </w:pPr>
    <w:r>
      <w:rPr>
        <w:sz w:val="18"/>
      </w:rPr>
      <w:t>Rua Dr. José Alves, 129 - Centro - Fone: (019) 3814.1200 - Fax: (019) 3814.1224 – Mogi Mirim - SP</w:t>
    </w:r>
  </w:p>
  <w:p w:rsidR="000451E2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67C" w:rsidP="006F1EDA">
    <w:pPr>
      <w:pStyle w:val="Standard"/>
      <w:spacing w:line="276" w:lineRule="auto"/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-47625</wp:posOffset>
          </wp:positionV>
          <wp:extent cx="990600" cy="727075"/>
          <wp:effectExtent l="0" t="0" r="0" b="0"/>
          <wp:wrapSquare wrapText="bothSides"/>
          <wp:docPr id="15" name="Imagem 15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18510" name="Imagem 15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398C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3167C" w:rsidP="006F1EDA">
    <w:pPr>
      <w:pStyle w:val="Normal1"/>
      <w:tabs>
        <w:tab w:val="center" w:pos="4419"/>
        <w:tab w:val="right" w:pos="7513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6F1EDA" w:rsidRPr="006F1EDA" w:rsidP="006F1EDA">
    <w:pPr>
      <w:pStyle w:val="Normal1"/>
      <w:tabs>
        <w:tab w:val="center" w:pos="4419"/>
        <w:tab w:val="right" w:pos="7513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  <w:r w:rsidRPr="006F1EDA">
      <w:rPr>
        <w:rFonts w:ascii="Arial" w:eastAsia="Arial" w:hAnsi="Arial" w:cs="Arial"/>
        <w:b/>
        <w:sz w:val="22"/>
        <w:szCs w:val="22"/>
      </w:rPr>
      <w:t>COMISSÃO DE OBRAS, SERVIÇOS PÚBLICOS E ATIVIDADES PRIVADAS.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DA"/>
    <w:rsid w:val="000451E2"/>
    <w:rsid w:val="00296128"/>
    <w:rsid w:val="002B3337"/>
    <w:rsid w:val="00303239"/>
    <w:rsid w:val="003037E1"/>
    <w:rsid w:val="00372145"/>
    <w:rsid w:val="003B0C97"/>
    <w:rsid w:val="003D6B30"/>
    <w:rsid w:val="005A2A29"/>
    <w:rsid w:val="006C51C2"/>
    <w:rsid w:val="006F1EDA"/>
    <w:rsid w:val="00706043"/>
    <w:rsid w:val="00877C95"/>
    <w:rsid w:val="009150E7"/>
    <w:rsid w:val="00966A02"/>
    <w:rsid w:val="009D1C34"/>
    <w:rsid w:val="009F1B27"/>
    <w:rsid w:val="00A3398C"/>
    <w:rsid w:val="00AA7993"/>
    <w:rsid w:val="00B179FC"/>
    <w:rsid w:val="00B3167C"/>
    <w:rsid w:val="00BF1382"/>
    <w:rsid w:val="00C14738"/>
    <w:rsid w:val="00CF1B72"/>
    <w:rsid w:val="00D01420"/>
    <w:rsid w:val="00DA453B"/>
    <w:rsid w:val="00DA622F"/>
    <w:rsid w:val="00E62B7D"/>
    <w:rsid w:val="00E91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E796EF-5790-413E-9428-3258A907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1E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1">
    <w:name w:val="Normal1"/>
    <w:rsid w:val="006F1E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F1ED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DefaultParagraphFont"/>
    <w:link w:val="Header"/>
    <w:uiPriority w:val="99"/>
    <w:rsid w:val="006F1ED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RodapChar"/>
    <w:unhideWhenUsed/>
    <w:rsid w:val="006F1ED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rsid w:val="006F1EDA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10</cp:revision>
  <dcterms:created xsi:type="dcterms:W3CDTF">2023-03-20T13:09:00Z</dcterms:created>
  <dcterms:modified xsi:type="dcterms:W3CDTF">2023-03-21T14:54:00Z</dcterms:modified>
</cp:coreProperties>
</file>