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Honrosa</w:t>
      </w:r>
      <w:r>
        <w:rPr>
          <w:rFonts w:cs="Arial"/>
          <w:b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de Congratulações e Aplausos à Associação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Fonte Viva,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que em nome da Sra.</w:t>
      </w:r>
      <w:r>
        <w:rPr>
          <w:rFonts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Times New Roman" w:hAnsi="Times New Roman"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Arlete</w:t>
      </w:r>
      <w:r>
        <w:rPr>
          <w:rFonts w:ascii="Times New Roman" w:hAnsi="Times New Roman"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de Lima Michelo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n estendo meus cumprimentos a todos aqueles que organizaram e participaram do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evento gratuito realizado na praça São José de Mogi-Mirim, no dia 01 de abril de 2023, em celebração ao Dia Mundial da Conscientização do Autismo.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2023</w:t>
      </w: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>MOÇÃO DE CONGRATULAÇÕES E APLAUSOS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à Associação Fonte Viva,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que em nome da Sra.</w:t>
      </w:r>
      <w:r>
        <w:rPr>
          <w:rFonts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Times New Roman" w:hAnsi="Times New Roman"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Arlete</w:t>
      </w:r>
      <w:r>
        <w:rPr>
          <w:rFonts w:ascii="Times New Roman" w:hAnsi="Times New Roman"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de Lima Michelo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n estendo meus cumprimentos a todos aqueles que organizaram e participaram do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evento gratuito realizado na praça São José de Mogi-Mirim, no dia 01 de abril de 2023, em celebração ao Dia Mundial da Conscientização do Autismo.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Tivemos conhecimento que nesta data tão importante, a Associação Fonte Viva organizou uma programação incrível para a comemoração, no seguinte sentido: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-  Passeio azul (passeio de trenzinho);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- TEA informando  - Central de dúvidas sobre Autismo;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- distribuição de balão e informativos;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- distribuição de algodão-doce.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Tal celebração ocorreu na Praça São José de Mogi-Mirim/SP, no dia 01 de abril de 2023, em um sábado, iniciando às 9:00 h.</w:t>
      </w:r>
    </w:p>
    <w:p>
      <w:pPr>
        <w:spacing w:line="360" w:lineRule="auto"/>
        <w:ind w:firstLine="0"/>
        <w:jc w:val="both"/>
      </w:pPr>
    </w:p>
    <w:p>
      <w:pPr>
        <w:spacing w:line="360" w:lineRule="auto"/>
        <w:ind w:firstLine="0"/>
        <w:jc w:val="both"/>
      </w:pPr>
      <w:r>
        <w:rPr>
          <w:sz w:val="24"/>
          <w:szCs w:val="24"/>
        </w:rPr>
        <w:tab/>
        <w:t>Neste sentido, entendemos que a organização deste evento ocorreu de uma forma alegre e divertida, chamando a atenção de quem passava pela localidade, sendo, portanto admirável.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O dia e a semana do autista possuem o objetivo de levar informação à população sobre o tema, reduzindo a discriminação e o preconceito em relação a quem possui o Transtorno do Aspectro Autista (TEA).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Sendo assim, eventos como este são de suma importância para a sociedade, pois além de gerar conscientização sobre o autismo, também contribui para a inclusão social destas pessoas.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Importante destacarmos, que o índice de pessoas com TEA está aumentando significativamente nos últimos tempos, de acordo com os dados das estatísticas norte-americanas do CDC (Central of Disease Control) mostram que a prevalência do TEA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aumentou </w:t>
      </w:r>
      <w:r>
        <w:rPr>
          <w:rFonts w:cs="Arial"/>
          <w:sz w:val="24"/>
          <w:szCs w:val="24"/>
        </w:rPr>
        <w:t xml:space="preserve">de 1 em cada 150 crianças em 2000-2002, para 1 em 68 crianças durante 2010-2012 e 1 em 59 crianças em 2014, e nos dados do mês de março de 2020, alcançou-se marca de 1 em cada 54 crianças.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No dia dois de dezembro de 2021, o relatório do CDC (Center of Diseases Control and Prevention) traduzido para o português como Centro de Controle de Doenças e Prevenção, publicou dados recentes a respeito da prevalência de autismo entre crianças de 8 anos (1 a cada 44 crianças).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Portanto</w:t>
      </w:r>
      <w:r>
        <w:rPr>
          <w:rFonts w:cs="Arial"/>
          <w:sz w:val="24"/>
          <w:szCs w:val="24"/>
        </w:rPr>
        <w:t>, é essencial abordarmos sobre este assunto, a fim de que a sociedade, os pais e os profissionais estejam cada vez mais preparados e alinhados a esta realidade.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bCs/>
          <w:sz w:val="24"/>
          <w:szCs w:val="24"/>
        </w:rPr>
        <w:t>Desta forma, fica registrado aqui o reconhecimento deste Vereador; Orivaldo Aparecido Magalhães - “ Magalhães da Potencial”, a todos os programas e eventos voltados à explicação, divulgação e conscientização sobre o Transtorno do Espectro Autista (TEA), que de fato, são dignos de aplausos, pois muito engrandecem em nossa sociedade.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Também aproveito a oportunidade para cumprimentar os representantes da instituição: Dona Arlete e o Sr. Paulo, bem como todos os funcionários da Associação Fonte Viva que fazem um trabalho de excelência e de relevante utilidade pública. 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Por fim, requer seja encaminhada cópia desta moção, por meio de </w:t>
      </w:r>
      <w:r>
        <w:rPr>
          <w:rFonts w:cs="Arial"/>
          <w:b/>
          <w:bCs/>
          <w:sz w:val="24"/>
          <w:szCs w:val="24"/>
          <w:u w:val="single"/>
        </w:rPr>
        <w:t>ofício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  <w:u w:val="none"/>
        </w:rPr>
        <w:t>à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instituição mencionada abaixo</w:t>
      </w:r>
      <w:r>
        <w:rPr>
          <w:rFonts w:cs="Arial"/>
          <w:sz w:val="24"/>
          <w:szCs w:val="24"/>
        </w:rPr>
        <w:t>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- Associação Fonte Viva </w:t>
      </w:r>
      <w:r>
        <w:rPr>
          <w:rFonts w:cs="Arial"/>
          <w:sz w:val="24"/>
          <w:szCs w:val="24"/>
        </w:rPr>
        <w:t>- (</w:t>
      </w:r>
      <w:r>
        <w:rPr>
          <w:rFonts w:cs="Arial"/>
          <w:b/>
          <w:bCs/>
          <w:sz w:val="24"/>
          <w:szCs w:val="24"/>
        </w:rPr>
        <w:t>Associação de Pais e Amigos do Autista da Baixa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Mogiana), </w:t>
      </w:r>
      <w:r>
        <w:rPr>
          <w:rFonts w:cs="Arial"/>
          <w:b w:val="0"/>
          <w:bCs w:val="0"/>
          <w:sz w:val="24"/>
          <w:szCs w:val="24"/>
        </w:rPr>
        <w:t>p</w:t>
      </w:r>
      <w:r>
        <w:rPr>
          <w:rFonts w:cs="Arial"/>
          <w:sz w:val="24"/>
          <w:szCs w:val="24"/>
        </w:rPr>
        <w:t>ar</w:t>
      </w:r>
      <w:bookmarkStart w:id="0" w:name="_GoBack"/>
      <w:bookmarkEnd w:id="0"/>
      <w:r>
        <w:rPr>
          <w:rFonts w:cs="Arial"/>
          <w:sz w:val="24"/>
          <w:szCs w:val="24"/>
        </w:rPr>
        <w:t xml:space="preserve">a que dê ciência desta Moção e para todos os colaboradores que direta e indiretamente participaram desta realização que em muito engrandece nossa sociedade e município. </w:t>
      </w:r>
      <w:r>
        <w:rPr>
          <w:rFonts w:cs="Arial"/>
          <w:b/>
          <w:bCs/>
          <w:sz w:val="24"/>
          <w:szCs w:val="24"/>
        </w:rPr>
        <w:t>Endereço:</w:t>
      </w:r>
      <w:r>
        <w:rPr>
          <w:rFonts w:cs="Arial"/>
          <w:sz w:val="24"/>
          <w:szCs w:val="24"/>
        </w:rPr>
        <w:t xml:space="preserve"> R. Ver. Waldemar Zingra, 208 - Chácara São Marcelo, Mogi Mirim - SP, 13805-042.</w:t>
      </w: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SALA DAS SESSÕES “VEREADOR SANTO RÓTOLLI”, 04 de abril de 2023.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388085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350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nfase">
    <w:name w:val="Ênfase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D15-62EC-4CD8-A085-0680A87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681</Words>
  <Characters>3580</Characters>
  <Application>Microsoft Office Word</Application>
  <DocSecurity>0</DocSecurity>
  <Lines>0</Lines>
  <Paragraphs>42</Paragraphs>
  <ScaleCrop>false</ScaleCrop>
  <Company>Camara Municipal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12</cp:revision>
  <cp:lastPrinted>2023-04-05T09:36:07Z</cp:lastPrinted>
  <dcterms:created xsi:type="dcterms:W3CDTF">2021-10-28T17:07:00Z</dcterms:created>
  <dcterms:modified xsi:type="dcterms:W3CDTF">2023-04-05T09:36:03Z</dcterms:modified>
  <dc:language>pt-BR</dc:language>
</cp:coreProperties>
</file>