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FABRÍCIO AUGUSTO VICENTE CARDOSO, OCORRIDO EM 1 DE </w:t>
      </w:r>
      <w:r>
        <w:rPr>
          <w:sz w:val="22"/>
          <w:szCs w:val="22"/>
        </w:rPr>
        <w:t>ABRIL</w:t>
      </w:r>
      <w:r>
        <w:rPr>
          <w:sz w:val="22"/>
          <w:szCs w:val="22"/>
        </w:rPr>
        <w:t xml:space="preserve">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REQUEIRO à Mesa na forma regimental de estilo e após ouvido o Douto Plenário, que seja consignada em Ata de Nossos Trabalhos, VOTOS DE PROFUNDO PESAR PELO FALECIMENTO de Fabrício Augusto Vicente Cardoso</w:t>
      </w:r>
      <w:r>
        <w:rPr>
          <w:sz w:val="22"/>
          <w:szCs w:val="22"/>
        </w:rPr>
        <w:t xml:space="preserve">, ocorrido em 1 de </w:t>
      </w:r>
      <w:r>
        <w:rPr>
          <w:sz w:val="22"/>
          <w:szCs w:val="22"/>
        </w:rPr>
        <w:t>abril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11 de abril</w:t>
      </w:r>
      <w:r>
        <w:rPr>
          <w:b/>
          <w:sz w:val="24"/>
          <w:szCs w:val="24"/>
        </w:rPr>
        <w:t xml:space="preserve">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279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57781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1429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4610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7697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234</Words>
  <Characters>1250</Characters>
  <Application>Microsoft Office Word</Application>
  <DocSecurity>0</DocSecurity>
  <Lines>0</Lines>
  <Paragraphs>37</Paragraphs>
  <ScaleCrop>false</ScaleCrop>
  <Company>Camara Municipal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2023-02-14T08:28:24Z</cp:lastPrinted>
  <dcterms:modified xsi:type="dcterms:W3CDTF">2023-04-12T11:47:29Z</dcterms:modified>
  <dc:language>pt-BR</dc:language>
</cp:coreProperties>
</file>