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>
        <w:rPr>
          <w:b/>
        </w:rPr>
        <w:t>ASSUNTO: REQUE</w:t>
      </w:r>
      <w:r>
        <w:rPr>
          <w:b/>
        </w:rPr>
        <w:t>I</w:t>
      </w:r>
      <w:r>
        <w:rPr>
          <w:b/>
        </w:rPr>
        <w:t>R</w:t>
      </w:r>
      <w:r>
        <w:rPr>
          <w:b/>
        </w:rPr>
        <w:t>O</w:t>
      </w:r>
      <w:r>
        <w:rPr>
          <w:b/>
        </w:rPr>
        <w:t xml:space="preserve"> INFORMAÇÕES SOBRE </w:t>
      </w:r>
      <w:r>
        <w:rPr>
          <w:b/>
        </w:rPr>
        <w:t xml:space="preserve">DIÁRIAS PARA </w:t>
      </w:r>
      <w:r>
        <w:rPr>
          <w:b/>
        </w:rPr>
        <w:t xml:space="preserve">PACIENTES DO SUS </w:t>
      </w:r>
      <w:r>
        <w:rPr>
          <w:b/>
        </w:rPr>
        <w:t>QUE NECESSITA</w:t>
      </w:r>
      <w:r>
        <w:rPr>
          <w:b/>
        </w:rPr>
        <w:t>M</w:t>
      </w:r>
      <w:r>
        <w:rPr>
          <w:b/>
        </w:rPr>
        <w:t xml:space="preserve"> DE ATENDIMENTO FORA DO MUNICÍPIO.</w:t>
      </w:r>
    </w:p>
    <w:p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rPr>
          <w:b/>
        </w:rPr>
      </w:pPr>
    </w:p>
    <w:p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b/>
        </w:rPr>
        <w:t>DESPACHO:</w:t>
      </w:r>
    </w:p>
    <w:p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</w:p>
    <w:p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b/>
        </w:rPr>
        <w:t>SALA DAS SESSÕES ____/____/_____</w:t>
      </w:r>
    </w:p>
    <w:p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</w:rPr>
      </w:pPr>
    </w:p>
    <w:p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right"/>
      </w:pPr>
      <w:r>
        <w:rPr>
          <w:b/>
        </w:rPr>
        <w:t>PRESIDENTE DA MESA</w:t>
      </w:r>
    </w:p>
    <w:p>
      <w:pPr>
        <w:pStyle w:val="Standard"/>
      </w:pPr>
      <w:r>
        <w:rPr>
          <w:b/>
        </w:rPr>
        <w:tab/>
        <w:t xml:space="preserve">                              REQUERIMENTO Nº  DE 2023</w:t>
      </w:r>
    </w:p>
    <w:p>
      <w:pPr>
        <w:pStyle w:val="Standard"/>
        <w:rPr>
          <w:b/>
        </w:rPr>
      </w:pPr>
    </w:p>
    <w:p>
      <w:pPr>
        <w:pStyle w:val="Standard"/>
        <w:rPr>
          <w:b/>
        </w:rPr>
      </w:pPr>
    </w:p>
    <w:p>
      <w:pPr>
        <w:pStyle w:val="Standard"/>
      </w:pPr>
      <w:r>
        <w:rPr>
          <w:b/>
        </w:rPr>
        <w:t>SENHOR PRESIDENTE,</w:t>
      </w:r>
    </w:p>
    <w:p>
      <w:pPr>
        <w:pStyle w:val="Standard"/>
      </w:pPr>
      <w:r>
        <w:rPr>
          <w:b/>
        </w:rPr>
        <w:t>SENHORAS E SENHORES VEREADORES,</w:t>
      </w:r>
    </w:p>
    <w:p>
      <w:pPr>
        <w:pStyle w:val="Standard"/>
        <w:rPr>
          <w:b/>
        </w:rPr>
      </w:pPr>
    </w:p>
    <w:p>
      <w:pPr>
        <w:pStyle w:val="Standard"/>
        <w:jc w:val="both"/>
      </w:pPr>
      <w:r>
        <w:rPr>
          <w:b/>
        </w:rPr>
        <w:tab/>
      </w:r>
      <w:r>
        <w:rPr>
          <w:b w:val="0"/>
          <w:bCs w:val="0"/>
        </w:rPr>
        <w:t xml:space="preserve">Uma vez que fui procurada por munícipes solicitando informações sobre diárias pagas para pacientes </w:t>
      </w:r>
      <w:r>
        <w:rPr>
          <w:b w:val="0"/>
          <w:bCs w:val="0"/>
        </w:rPr>
        <w:t xml:space="preserve">do SUS </w:t>
      </w:r>
      <w:r>
        <w:rPr>
          <w:b w:val="0"/>
          <w:bCs w:val="0"/>
        </w:rPr>
        <w:t xml:space="preserve">que necessitam de atendimento fora do município. </w:t>
      </w:r>
      <w:r>
        <w:rPr>
          <w:b w:val="0"/>
          <w:bCs w:val="0"/>
        </w:rPr>
        <w:t>N</w:t>
      </w:r>
      <w:r>
        <w:rPr>
          <w:b w:val="0"/>
          <w:bCs w:val="0"/>
        </w:rPr>
        <w:t>es</w:t>
      </w:r>
      <w:r>
        <w:rPr>
          <w:b w:val="0"/>
          <w:bCs w:val="0"/>
        </w:rPr>
        <w:t>s</w:t>
      </w:r>
      <w:r>
        <w:rPr>
          <w:b w:val="0"/>
          <w:bCs w:val="0"/>
        </w:rPr>
        <w:t xml:space="preserve">es casos pacientes com câncer. Porém, além de pacientes acometidos desta doença, desejo saber também dos demais beneficiários. </w:t>
      </w:r>
      <w:r>
        <w:rPr>
          <w:b w:val="0"/>
          <w:bCs w:val="0"/>
        </w:rPr>
        <w:t>Assim:</w:t>
      </w:r>
    </w:p>
    <w:p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</w:t>
      </w:r>
      <w:r>
        <w:rPr>
          <w:rFonts w:ascii="Liberation Serif" w:hAnsi="Liberation Serif"/>
          <w:b/>
          <w:bCs/>
          <w:sz w:val="24"/>
          <w:szCs w:val="24"/>
        </w:rPr>
        <w:t>REQUEIRO</w:t>
      </w:r>
      <w:r>
        <w:rPr>
          <w:rFonts w:ascii="Liberation Serif" w:hAnsi="Liberation Serif"/>
          <w:sz w:val="24"/>
          <w:szCs w:val="24"/>
        </w:rPr>
        <w:t xml:space="preserve"> a </w:t>
      </w:r>
      <w:r>
        <w:rPr>
          <w:rFonts w:ascii="Liberation Serif" w:hAnsi="Liberation Serif"/>
          <w:sz w:val="24"/>
          <w:szCs w:val="24"/>
        </w:rPr>
        <w:t>M</w:t>
      </w:r>
      <w:r>
        <w:rPr>
          <w:rFonts w:ascii="Liberation Serif" w:hAnsi="Liberation Serif"/>
          <w:sz w:val="24"/>
          <w:szCs w:val="24"/>
        </w:rPr>
        <w:t>esa, após ouvir o douto plenário que oficie o E</w:t>
      </w:r>
      <w:r>
        <w:rPr>
          <w:rFonts w:ascii="Liberation Serif" w:hAnsi="Liberation Serif" w:cs="Calibri"/>
          <w:color w:val="000000"/>
          <w:sz w:val="24"/>
          <w:szCs w:val="24"/>
        </w:rPr>
        <w:t xml:space="preserve">xmo. Sr. Prefeito Municipal, Dr. Paulo de Oliveira e Silva, através da </w:t>
      </w:r>
      <w:r>
        <w:rPr>
          <w:rFonts w:ascii="Liberation Serif" w:hAnsi="Liberation Serif" w:cs="Calibri"/>
          <w:color w:val="000000"/>
          <w:sz w:val="24"/>
          <w:szCs w:val="24"/>
        </w:rPr>
        <w:t>S</w:t>
      </w:r>
      <w:r>
        <w:rPr>
          <w:rFonts w:ascii="Liberation Serif" w:hAnsi="Liberation Serif" w:cs="Calibri"/>
          <w:color w:val="000000"/>
          <w:sz w:val="24"/>
          <w:szCs w:val="24"/>
        </w:rPr>
        <w:t>ecretaria competente</w:t>
      </w:r>
      <w:r>
        <w:rPr>
          <w:rFonts w:ascii="Liberation Serif" w:hAnsi="Liberation Serif"/>
          <w:sz w:val="24"/>
          <w:szCs w:val="24"/>
        </w:rPr>
        <w:t xml:space="preserve">, a fim de </w:t>
      </w:r>
      <w:r>
        <w:rPr>
          <w:rFonts w:ascii="Liberation Serif" w:hAnsi="Liberation Serif"/>
          <w:sz w:val="24"/>
          <w:szCs w:val="24"/>
        </w:rPr>
        <w:t>fornecer</w:t>
      </w:r>
      <w:r>
        <w:rPr>
          <w:rFonts w:ascii="Liberation Serif" w:hAnsi="Liberation Serif"/>
          <w:sz w:val="24"/>
          <w:szCs w:val="24"/>
        </w:rPr>
        <w:t xml:space="preserve"> informações </w:t>
      </w:r>
      <w:r>
        <w:rPr>
          <w:rFonts w:ascii="Liberation Serif" w:hAnsi="Liberation Serif"/>
          <w:sz w:val="24"/>
          <w:szCs w:val="24"/>
        </w:rPr>
        <w:t>sobre quem são os pacientes beneficiário</w:t>
      </w:r>
      <w:r>
        <w:rPr>
          <w:rFonts w:ascii="Liberation Serif" w:hAnsi="Liberation Serif"/>
          <w:sz w:val="24"/>
          <w:szCs w:val="24"/>
        </w:rPr>
        <w:t>s</w:t>
      </w:r>
      <w:r>
        <w:rPr>
          <w:rFonts w:ascii="Liberation Serif" w:hAnsi="Liberation Serif"/>
          <w:sz w:val="24"/>
          <w:szCs w:val="24"/>
        </w:rPr>
        <w:t xml:space="preserve"> com as diárias para atendimento fora do município, como deve ser o procedimento para requerer, quais os requisitos para contemplação, </w:t>
      </w:r>
      <w:r>
        <w:rPr>
          <w:rFonts w:ascii="Liberation Serif" w:hAnsi="Liberation Serif"/>
          <w:sz w:val="24"/>
          <w:szCs w:val="24"/>
        </w:rPr>
        <w:t>qual o valor deste benefício (total e individual), de qual fonte é retirada e quantos pacientes receberam em 2022 e 2023</w:t>
      </w:r>
      <w:r>
        <w:rPr>
          <w:rFonts w:ascii="Liberation Serif" w:hAnsi="Liberation Serif"/>
          <w:sz w:val="24"/>
          <w:szCs w:val="24"/>
        </w:rPr>
        <w:t xml:space="preserve">. </w:t>
      </w:r>
      <w:r>
        <w:rPr>
          <w:rFonts w:ascii="Liberation Serif" w:hAnsi="Liberation Serif"/>
          <w:sz w:val="24"/>
          <w:szCs w:val="24"/>
        </w:rPr>
        <w:t xml:space="preserve">Para finalizar, se existe um limite ou meta de destinação. </w:t>
      </w:r>
    </w:p>
    <w:p>
      <w:pPr>
        <w:spacing w:line="276" w:lineRule="auto"/>
        <w:jc w:val="both"/>
        <w:rPr>
          <w:sz w:val="24"/>
          <w:szCs w:val="24"/>
        </w:rPr>
      </w:pPr>
    </w:p>
    <w:p>
      <w:pPr>
        <w:pStyle w:val="Standard"/>
        <w:rPr>
          <w:sz w:val="22"/>
          <w:szCs w:val="22"/>
        </w:rPr>
      </w:pPr>
    </w:p>
    <w:p>
      <w:pPr>
        <w:spacing w:line="360" w:lineRule="auto"/>
        <w:jc w:val="center"/>
      </w:pPr>
      <w:r>
        <w:rPr>
          <w:rFonts w:ascii="Liberation Serif" w:hAnsi="Liberation Serif" w:cs="Arial"/>
          <w:b/>
          <w:sz w:val="24"/>
          <w:szCs w:val="24"/>
        </w:rPr>
        <w:t>Sala das Sessões “VEREADOR SANTO RÓTOLLI”, em 2</w:t>
      </w:r>
      <w:r>
        <w:rPr>
          <w:rFonts w:ascii="Liberation Serif" w:hAnsi="Liberation Serif" w:cs="Arial"/>
          <w:b/>
          <w:sz w:val="24"/>
          <w:szCs w:val="24"/>
        </w:rPr>
        <w:t>4 de abril</w:t>
      </w:r>
      <w:r>
        <w:rPr>
          <w:rFonts w:ascii="Liberation Serif" w:hAnsi="Liberation Serif" w:cs="Arial"/>
          <w:b/>
          <w:sz w:val="24"/>
          <w:szCs w:val="24"/>
        </w:rPr>
        <w:t xml:space="preserve"> de 2023.</w:t>
      </w:r>
    </w:p>
    <w:p>
      <w:pPr>
        <w:pStyle w:val="Standard"/>
        <w:spacing w:line="360" w:lineRule="auto"/>
        <w:ind w:firstLine="567"/>
        <w:rPr>
          <w:rFonts w:cs="Arial"/>
        </w:rPr>
      </w:pPr>
      <w:r>
        <w:rPr>
          <w:rFonts w:cs="Arial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292860" cy="80327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295101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left="0" w:right="0" w:firstLine="708"/>
        <w:jc w:val="center"/>
        <w:rPr>
          <w:rFonts w:ascii="Verdana" w:hAnsi="Verdana" w:cs="Verdana"/>
          <w:b/>
          <w:sz w:val="20"/>
          <w:szCs w:val="20"/>
        </w:rPr>
      </w:pPr>
    </w:p>
    <w:p>
      <w:pPr>
        <w:ind w:left="0" w:right="0" w:firstLine="708"/>
        <w:jc w:val="center"/>
        <w:rPr>
          <w:rFonts w:ascii="Verdana" w:hAnsi="Verdana" w:cs="Verdana"/>
          <w:b/>
          <w:sz w:val="20"/>
          <w:szCs w:val="20"/>
        </w:rPr>
      </w:pPr>
    </w:p>
    <w:p>
      <w:pPr>
        <w:ind w:left="0" w:right="0" w:firstLine="708"/>
        <w:jc w:val="center"/>
        <w:rPr>
          <w:rFonts w:ascii="Verdana" w:hAnsi="Verdana" w:cs="Verdana"/>
          <w:b/>
          <w:sz w:val="20"/>
          <w:szCs w:val="20"/>
        </w:rPr>
      </w:pPr>
    </w:p>
    <w:p>
      <w:pPr>
        <w:ind w:left="0" w:right="0" w:firstLine="708"/>
        <w:jc w:val="center"/>
        <w:rPr>
          <w:rFonts w:ascii="Verdana" w:hAnsi="Verdana" w:cs="Verdana"/>
          <w:b/>
          <w:sz w:val="20"/>
          <w:szCs w:val="20"/>
        </w:rPr>
      </w:pPr>
    </w:p>
    <w:p>
      <w:pPr>
        <w:ind w:left="0" w:right="0" w:firstLine="708"/>
        <w:jc w:val="center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Vereadora e Investigadora da Polícia Civil Sonia Regina Rodrigues Módena</w:t>
      </w:r>
    </w:p>
    <w:p>
      <w:pPr>
        <w:ind w:left="0" w:right="0" w:firstLine="708"/>
        <w:jc w:val="center"/>
      </w:pPr>
      <w:r>
        <w:rPr>
          <w:rFonts w:ascii="Verdana" w:hAnsi="Verdana" w:cs="Verdana"/>
          <w:b/>
          <w:sz w:val="24"/>
          <w:szCs w:val="24"/>
        </w:rPr>
        <w:t>“</w:t>
      </w:r>
      <w:r>
        <w:rPr>
          <w:rFonts w:ascii="Verdana" w:hAnsi="Verdana" w:cs="Verdana"/>
          <w:b/>
          <w:sz w:val="24"/>
          <w:szCs w:val="24"/>
        </w:rPr>
        <w:t>Sonia Módena”</w:t>
      </w:r>
    </w:p>
    <w:p>
      <w:pPr>
        <w:ind w:left="0" w:right="0" w:firstLine="708"/>
        <w:jc w:val="center"/>
      </w:pPr>
      <w:r>
        <w:rPr>
          <w:rFonts w:ascii="Liberation Serif" w:hAnsi="Liberation Serif" w:cs="Bookman Old Style"/>
          <w:b w:val="0"/>
          <w:bCs w:val="0"/>
          <w:sz w:val="24"/>
          <w:szCs w:val="24"/>
        </w:rPr>
        <w:t>Presidente da Comissão de Ética, Presidente da Comissão de Defesa e Direito dos Animais e membro da Frente Parlamentar da Agricultura e Agronegócio.</w:t>
      </w:r>
    </w:p>
    <w:p>
      <w:pPr>
        <w:ind w:left="0" w:right="0" w:firstLine="708"/>
        <w:jc w:val="center"/>
        <w:rPr>
          <w:rFonts w:ascii="Liberation Serif" w:hAnsi="Liberation Serif" w:cs="Bookman Old Style"/>
          <w:b w:val="0"/>
          <w:bCs w:val="0"/>
          <w:sz w:val="24"/>
          <w:szCs w:val="24"/>
        </w:rPr>
      </w:pPr>
    </w:p>
    <w:p>
      <w:pPr>
        <w:ind w:left="0" w:right="0" w:firstLine="708"/>
        <w:jc w:val="center"/>
        <w:rPr>
          <w:rFonts w:ascii="Liberation Serif" w:hAnsi="Liberation Serif" w:cs="Bookman Old Style"/>
          <w:b w:val="0"/>
          <w:bCs w:val="0"/>
          <w:sz w:val="24"/>
          <w:szCs w:val="24"/>
        </w:rPr>
      </w:pPr>
    </w:p>
    <w:p>
      <w:pPr>
        <w:ind w:left="0" w:right="0" w:firstLine="708"/>
        <w:jc w:val="center"/>
        <w:rPr>
          <w:rFonts w:ascii="Liberation Serif" w:hAnsi="Liberation Serif" w:cs="Bookman Old Style"/>
          <w:b w:val="0"/>
          <w:bCs w:val="0"/>
          <w:sz w:val="24"/>
          <w:szCs w:val="24"/>
        </w:rPr>
      </w:pPr>
    </w:p>
    <w:p>
      <w:pPr>
        <w:ind w:left="0" w:right="0" w:firstLine="708"/>
        <w:jc w:val="center"/>
        <w:rPr>
          <w:rFonts w:ascii="Liberation Serif" w:hAnsi="Liberation Serif" w:cs="Bookman Old Style"/>
          <w:b w:val="0"/>
          <w:bCs w:val="0"/>
          <w:sz w:val="24"/>
          <w:szCs w:val="24"/>
        </w:rPr>
      </w:pPr>
    </w:p>
    <w:p>
      <w:pPr>
        <w:ind w:left="0" w:right="0" w:firstLine="708"/>
        <w:jc w:val="center"/>
        <w:rPr>
          <w:rFonts w:ascii="Liberation Serif" w:hAnsi="Liberation Serif" w:cs="Bookman Old Style"/>
          <w:b w:val="0"/>
          <w:bCs w:val="0"/>
          <w:sz w:val="24"/>
          <w:szCs w:val="24"/>
        </w:rPr>
      </w:pPr>
    </w:p>
    <w:p>
      <w:pPr>
        <w:ind w:left="0" w:right="0" w:firstLine="708"/>
        <w:jc w:val="center"/>
        <w:rPr>
          <w:rFonts w:ascii="Liberation Serif" w:hAnsi="Liberation Serif" w:cs="Bookman Old Style"/>
          <w:b w:val="0"/>
          <w:bCs w:val="0"/>
          <w:sz w:val="24"/>
          <w:szCs w:val="24"/>
        </w:rPr>
      </w:pPr>
    </w:p>
    <w:p>
      <w:pPr>
        <w:ind w:left="0" w:right="0" w:firstLine="708"/>
        <w:jc w:val="center"/>
        <w:rPr>
          <w:rFonts w:ascii="Liberation Serif" w:hAnsi="Liberation Serif" w:cs="Bookman Old Style"/>
          <w:b w:val="0"/>
          <w:bCs w:val="0"/>
          <w:sz w:val="24"/>
          <w:szCs w:val="24"/>
        </w:rPr>
      </w:pPr>
    </w:p>
    <w:sectPr>
      <w:headerReference w:type="default" r:id="rId5"/>
      <w:footerReference w:type="default" r:id="rId6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sz w:val="18"/>
      </w:rPr>
      <w:t>Rua Dr. José Alves, 129 - Centro - Fone : (019) 3814.1200 - Fax: (019) 3814.1214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</w:pPr>
    <w:r>
      <mc:AlternateContent>
        <mc:Choice Requires="wps">
          <w:drawing>
            <wp:anchor distT="0" distB="0" distL="109855" distR="114300" simplePos="0" relativeHeight="251659264" behindDoc="1" locked="0" layoutInCell="0" allowOverlap="1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14605" cy="635"/>
              <wp:effectExtent l="0" t="0" r="0" b="0"/>
              <wp:wrapSquare wrapText="bothSides"/>
              <wp:docPr id="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6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1.1pt;height:0;margin-top:0.05pt;margin-left:448.1pt;mso-position-horizontal:right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53975" distL="114300" distR="114300" simplePos="0" relativeHeight="251661312" behindDoc="1" locked="0" layoutInCell="0" allowOverlap="1">
              <wp:simplePos x="0" y="0"/>
              <wp:positionH relativeFrom="page">
                <wp:posOffset>619125</wp:posOffset>
              </wp:positionH>
              <wp:positionV relativeFrom="page">
                <wp:posOffset>457200</wp:posOffset>
              </wp:positionV>
              <wp:extent cx="990600" cy="751205"/>
              <wp:effectExtent l="0" t="0" r="0" b="10795"/>
              <wp:wrapSquare wrapText="bothSides"/>
              <wp:docPr id="4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990600" cy="7512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Standard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990600" cy="727075"/>
                                <wp:effectExtent l="0" t="0" r="0" b="0"/>
                                <wp:docPr id="6" name="Imagem 15" descr="Símbolo e Brasão | A Cidade | Câmara Municipal de Mogi Mirim-S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9668057" name="Imagem 15" descr="Símbolo e Brasão | A Cidade | Câmara Municipal de Mogi Mirim-S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7270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0" style="width:77.95pt;height:59.1pt;margin-top:36pt;margin-left:48.75pt;mso-position-horizontal-relative:page;mso-position-vertical-relative:page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Standard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990600" cy="727075"/>
                        <wp:effectExtent l="0" t="0" r="0" b="0"/>
                        <wp:docPr id="7" name="Imagem 15" descr="Símbolo e Brasão | A Cidade | Câmara Municipal de Mogi Mirim-S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1798341" name="Imagem 15" descr="Símbolo e Brasão | A Cidade | Câmara Municipal de Mogi Mirim-S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727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</w:rPr>
      <w:t>GABINETE DA VEREADORA SONIA MÓDENA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142"/>
    <w:pPr>
      <w:widowControl/>
      <w:suppressAutoHyphens/>
      <w:bidi w:val="0"/>
      <w:spacing w:before="0" w:after="0" w:line="240" w:lineRule="auto"/>
      <w:jc w:val="left"/>
      <w:textAlignment w:val="baseline"/>
    </w:pPr>
    <w:rPr>
      <w:rFonts w:ascii="Times New Roman" w:eastAsia="Times New Roman" w:hAnsi="Times New Roman" w:cs="Times New Roman"/>
      <w:color w:val="auto"/>
      <w:kern w:val="2"/>
      <w:sz w:val="20"/>
      <w:szCs w:val="20"/>
      <w:lang w:val="pt-BR" w:eastAsia="zh-CN" w:bidi="hi-IN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RodapChar">
    <w:name w:val="Rodapé Char"/>
    <w:basedOn w:val="DefaultParagraphFont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8E7142"/>
    <w:pPr>
      <w:widowControl/>
      <w:suppressAutoHyphens/>
      <w:bidi w:val="0"/>
      <w:spacing w:before="0" w:after="0" w:line="240" w:lineRule="auto"/>
      <w:jc w:val="left"/>
      <w:textAlignment w:val="baseline"/>
    </w:pPr>
    <w:rPr>
      <w:rFonts w:ascii="Liberation Serif" w:eastAsia="NSimSun" w:hAnsi="Liberation Serif" w:cs="Lucida Sans"/>
      <w:color w:val="auto"/>
      <w:kern w:val="2"/>
      <w:sz w:val="24"/>
      <w:szCs w:val="24"/>
      <w:lang w:val="pt-BR" w:eastAsia="zh-CN" w:bidi="hi-IN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Standard"/>
    <w:link w:val="CabealhoChar"/>
    <w:rsid w:val="008E7142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Standard"/>
    <w:link w:val="RodapChar"/>
    <w:rsid w:val="008E7142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244</Words>
  <Characters>1329</Characters>
  <Application>Microsoft Office Word</Application>
  <DocSecurity>0</DocSecurity>
  <Lines>0</Lines>
  <Paragraphs>18</Paragraphs>
  <ScaleCrop>false</ScaleCrop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revision>11</cp:revision>
  <cp:lastPrinted>2023-03-20T23:07:56Z</cp:lastPrinted>
  <dcterms:created xsi:type="dcterms:W3CDTF">2023-03-01T18:31:00Z</dcterms:created>
  <dcterms:modified xsi:type="dcterms:W3CDTF">2023-04-24T20:37:03Z</dcterms:modified>
  <dc:language>pt-BR</dc:language>
</cp:coreProperties>
</file>