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</w:t>
      </w:r>
      <w:r>
        <w:rPr>
          <w:sz w:val="22"/>
          <w:szCs w:val="22"/>
        </w:rPr>
        <w:t>EDSON MORONI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 xml:space="preserve">18 DE ABRIL </w:t>
      </w:r>
      <w:r>
        <w:rPr>
          <w:sz w:val="22"/>
          <w:szCs w:val="22"/>
        </w:rPr>
        <w:t>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REQUEIRO à Mesa na forma regimental de estilo e após ouvido o Douto Plenário, que seja consignada em Ata de Nossos Trabalhos, VOTOS DE PROFUNDO PESAR PELO FALECIMENTO de Edso</w:t>
      </w:r>
      <w:r>
        <w:rPr>
          <w:sz w:val="24"/>
          <w:szCs w:val="24"/>
        </w:rPr>
        <w:t>n Moroni</w:t>
      </w:r>
      <w:r>
        <w:rPr>
          <w:sz w:val="22"/>
          <w:szCs w:val="22"/>
        </w:rPr>
        <w:t>, ocorrido em 1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abril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26 de abril</w:t>
      </w:r>
      <w:r>
        <w:rPr>
          <w:b/>
          <w:sz w:val="24"/>
          <w:szCs w:val="24"/>
        </w:rPr>
        <w:t xml:space="preserve">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7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25613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94786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24615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88897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230</Words>
  <Characters>1216</Characters>
  <Application>Microsoft Office Word</Application>
  <DocSecurity>0</DocSecurity>
  <Lines>0</Lines>
  <Paragraphs>37</Paragraphs>
  <ScaleCrop>false</ScaleCrop>
  <Company>Camara Municipal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2023-02-14T08:28:24Z</cp:lastPrinted>
  <dcterms:modified xsi:type="dcterms:W3CDTF">2023-04-26T14:09:48Z</dcterms:modified>
  <dc:language>pt-BR</dc:language>
</cp:coreProperties>
</file>