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Pr="0064642C" w:rsidRDefault="002831C4" w:rsidP="0064642C">
      <w:pPr>
        <w:pStyle w:val="article-text"/>
        <w:tabs>
          <w:tab w:val="left" w:pos="0"/>
        </w:tabs>
        <w:spacing w:before="0" w:after="0"/>
        <w:ind w:left="3119" w:right="-2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64642C">
        <w:rPr>
          <w:rFonts w:ascii="Times New Roman" w:hAnsi="Times New Roman" w:cs="Times New Roman"/>
          <w:b/>
          <w:color w:val="auto"/>
          <w:u w:val="single"/>
        </w:rPr>
        <w:t xml:space="preserve">PROJETO DE LEI Nº 35 DE 2023 </w:t>
      </w:r>
    </w:p>
    <w:p w:rsidR="0064642C" w:rsidRPr="0064642C" w:rsidRDefault="0064642C" w:rsidP="0064642C">
      <w:pPr>
        <w:pStyle w:val="article-text"/>
        <w:tabs>
          <w:tab w:val="left" w:pos="0"/>
        </w:tabs>
        <w:spacing w:before="0" w:after="0"/>
        <w:ind w:left="2977" w:right="-2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64642C">
        <w:rPr>
          <w:rFonts w:ascii="Times New Roman" w:hAnsi="Times New Roman" w:cs="Times New Roman"/>
          <w:b/>
          <w:color w:val="auto"/>
          <w:u w:val="single"/>
        </w:rPr>
        <w:t>AUTÓGRAFO Nº 43 DE 2023</w:t>
      </w:r>
    </w:p>
    <w:p w:rsidR="00A33CCD" w:rsidRPr="0064642C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33CCD" w:rsidRPr="0064642C" w:rsidRDefault="002831C4" w:rsidP="0082473C">
      <w:pPr>
        <w:pStyle w:val="article-text"/>
        <w:tabs>
          <w:tab w:val="left" w:pos="3402"/>
        </w:tabs>
        <w:spacing w:before="0" w:after="0"/>
        <w:ind w:left="3402" w:right="-2"/>
        <w:jc w:val="both"/>
        <w:rPr>
          <w:rFonts w:ascii="Times New Roman" w:hAnsi="Times New Roman" w:cs="Times New Roman"/>
          <w:b/>
          <w:bCs/>
          <w:color w:val="auto"/>
        </w:rPr>
      </w:pPr>
      <w:r w:rsidRPr="0064642C">
        <w:rPr>
          <w:rFonts w:ascii="Times New Roman" w:hAnsi="Times New Roman" w:cs="Times New Roman"/>
          <w:b/>
          <w:bCs/>
          <w:color w:val="auto"/>
        </w:rPr>
        <w:t>AUTORIZA O PODER EXECUTIVO A REAJUSTAR OS VALORES TRANSFERIDOS PELO PROGRAMA DE APOIO FINANCEIRO ESCOLAR (PAFE).</w:t>
      </w:r>
    </w:p>
    <w:p w:rsidR="00A33CCD" w:rsidRPr="0064642C" w:rsidRDefault="00A33CCD" w:rsidP="00A33CCD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Pr="0064642C" w:rsidRDefault="002831C4" w:rsidP="0082473C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color w:val="auto"/>
        </w:rPr>
      </w:pPr>
      <w:r w:rsidRPr="0064642C">
        <w:rPr>
          <w:rFonts w:ascii="Times New Roman" w:hAnsi="Times New Roman" w:cs="Times New Roman"/>
          <w:color w:val="auto"/>
        </w:rPr>
        <w:t>A</w:t>
      </w:r>
      <w:r w:rsidRPr="0064642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64642C">
        <w:rPr>
          <w:rFonts w:ascii="Times New Roman" w:hAnsi="Times New Roman" w:cs="Times New Roman"/>
          <w:color w:val="auto"/>
        </w:rPr>
        <w:t>aprova:</w:t>
      </w:r>
      <w:r w:rsidRPr="0064642C">
        <w:rPr>
          <w:rFonts w:ascii="Times New Roman" w:hAnsi="Times New Roman" w:cs="Times New Roman"/>
          <w:color w:val="auto"/>
        </w:rPr>
        <w:t xml:space="preserve"> </w:t>
      </w:r>
    </w:p>
    <w:p w:rsidR="00A33CCD" w:rsidRPr="0064642C" w:rsidRDefault="00A33CCD" w:rsidP="00A33CCD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Pr="0064642C" w:rsidRDefault="002831C4" w:rsidP="0082473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4642C">
        <w:rPr>
          <w:rFonts w:ascii="Times New Roman" w:hAnsi="Times New Roman" w:cs="Times New Roman"/>
          <w:b/>
          <w:sz w:val="24"/>
          <w:szCs w:val="24"/>
        </w:rPr>
        <w:t>Art. 1º</w:t>
      </w:r>
      <w:r w:rsidRPr="0064642C">
        <w:rPr>
          <w:rFonts w:ascii="Times New Roman" w:hAnsi="Times New Roman" w:cs="Times New Roman"/>
          <w:sz w:val="24"/>
          <w:szCs w:val="24"/>
        </w:rPr>
        <w:t xml:space="preserve"> Os valores transferidos, trimestralmente, pelo </w:t>
      </w:r>
      <w:r w:rsidRPr="0064642C">
        <w:rPr>
          <w:rFonts w:ascii="Times New Roman" w:hAnsi="Times New Roman" w:cs="Times New Roman"/>
          <w:b/>
          <w:sz w:val="24"/>
          <w:szCs w:val="24"/>
        </w:rPr>
        <w:t xml:space="preserve">Programa de Apoio Financeiro Escolar (PAFE), </w:t>
      </w:r>
      <w:r w:rsidRPr="0064642C">
        <w:rPr>
          <w:rFonts w:ascii="Times New Roman" w:hAnsi="Times New Roman" w:cs="Times New Roman"/>
          <w:sz w:val="24"/>
          <w:szCs w:val="24"/>
        </w:rPr>
        <w:t>criado pela Lei Municipal nº 5.942, de 20 de outubro de 2017, ficam reajustados nas seguintes proporções:</w:t>
      </w:r>
    </w:p>
    <w:p w:rsidR="00A33CCD" w:rsidRPr="0064642C" w:rsidRDefault="00A33CCD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188" w:type="dxa"/>
        <w:tblLook w:val="01E0" w:firstRow="1" w:lastRow="1" w:firstColumn="1" w:lastColumn="1" w:noHBand="0" w:noVBand="0"/>
      </w:tblPr>
      <w:tblGrid>
        <w:gridCol w:w="3960"/>
        <w:gridCol w:w="3240"/>
      </w:tblGrid>
      <w:tr w:rsidR="00035B03" w:rsidRPr="0064642C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b/>
                <w:sz w:val="24"/>
                <w:szCs w:val="24"/>
              </w:rPr>
            </w:pPr>
            <w:r w:rsidRPr="0064642C">
              <w:rPr>
                <w:b/>
                <w:sz w:val="24"/>
                <w:szCs w:val="24"/>
              </w:rPr>
              <w:t>Número de A</w:t>
            </w:r>
            <w:r w:rsidRPr="0064642C">
              <w:rPr>
                <w:b/>
                <w:sz w:val="24"/>
                <w:szCs w:val="24"/>
              </w:rPr>
              <w:t>lunos por Escola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D" w:rsidRPr="0064642C" w:rsidRDefault="002831C4">
            <w:pPr>
              <w:jc w:val="center"/>
              <w:rPr>
                <w:b/>
                <w:sz w:val="24"/>
                <w:szCs w:val="24"/>
              </w:rPr>
            </w:pPr>
            <w:r w:rsidRPr="0064642C">
              <w:rPr>
                <w:b/>
                <w:sz w:val="24"/>
                <w:szCs w:val="24"/>
              </w:rPr>
              <w:t>Valor por Trimestre</w:t>
            </w:r>
          </w:p>
          <w:p w:rsidR="00A33CCD" w:rsidRPr="0064642C" w:rsidRDefault="00A33C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B03" w:rsidRPr="0064642C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>Até 300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>R$ 5.200,00</w:t>
            </w:r>
          </w:p>
        </w:tc>
      </w:tr>
      <w:tr w:rsidR="00035B03" w:rsidRPr="0064642C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01 a"/>
              </w:smartTagPr>
              <w:r w:rsidRPr="0064642C">
                <w:rPr>
                  <w:sz w:val="24"/>
                  <w:szCs w:val="24"/>
                </w:rPr>
                <w:t>301 a</w:t>
              </w:r>
            </w:smartTag>
            <w:r w:rsidRPr="0064642C">
              <w:rPr>
                <w:sz w:val="24"/>
                <w:szCs w:val="24"/>
              </w:rPr>
              <w:t xml:space="preserve"> 500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>R$ 6.500,00</w:t>
            </w:r>
          </w:p>
        </w:tc>
      </w:tr>
      <w:tr w:rsidR="00035B03" w:rsidRPr="0064642C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>Acima de 500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Pr="0064642C" w:rsidRDefault="002831C4">
            <w:pPr>
              <w:jc w:val="center"/>
              <w:rPr>
                <w:sz w:val="24"/>
                <w:szCs w:val="24"/>
              </w:rPr>
            </w:pPr>
            <w:r w:rsidRPr="0064642C">
              <w:rPr>
                <w:sz w:val="24"/>
                <w:szCs w:val="24"/>
              </w:rPr>
              <w:t>R$ 9.100,00</w:t>
            </w:r>
          </w:p>
        </w:tc>
      </w:tr>
    </w:tbl>
    <w:p w:rsidR="00A33CCD" w:rsidRDefault="00A33CCD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4642C" w:rsidRPr="0064642C" w:rsidRDefault="0064642C" w:rsidP="0082473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4642C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despesas decorrentes com a aplicação desta Lei correrão por conta da suplementação, por excesso de arrecadação, nas seguintes classificações programáticas: 01.43.12.12.361.1003.2089.3.3.90.45.00, no valor de </w:t>
      </w:r>
      <w:r w:rsidRPr="0064642C">
        <w:rPr>
          <w:rFonts w:ascii="Times New Roman" w:hAnsi="Times New Roman" w:cs="Times New Roman"/>
          <w:b/>
          <w:sz w:val="24"/>
          <w:szCs w:val="24"/>
        </w:rPr>
        <w:t>R$ 83.000,00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(oitenta e três mil reais) e 01.43.12.12.365.1003.2099.3.3.90.45.00, no valor de </w:t>
      </w:r>
      <w:r w:rsidRPr="0064642C">
        <w:rPr>
          <w:rFonts w:ascii="Times New Roman" w:hAnsi="Times New Roman" w:cs="Times New Roman"/>
          <w:b/>
          <w:sz w:val="24"/>
          <w:szCs w:val="24"/>
        </w:rPr>
        <w:t>R$ 102.000,00</w:t>
      </w:r>
      <w:r>
        <w:rPr>
          <w:rFonts w:ascii="Times New Roman" w:hAnsi="Times New Roman" w:cs="Times New Roman"/>
          <w:sz w:val="24"/>
          <w:szCs w:val="24"/>
        </w:rPr>
        <w:t xml:space="preserve"> (cento e dois mil reais)</w:t>
      </w:r>
      <w:r w:rsidR="0082473C">
        <w:rPr>
          <w:rFonts w:ascii="Times New Roman" w:hAnsi="Times New Roman" w:cs="Times New Roman"/>
          <w:sz w:val="24"/>
          <w:szCs w:val="24"/>
        </w:rPr>
        <w:t>, descritas nos a</w:t>
      </w:r>
      <w:r>
        <w:rPr>
          <w:rFonts w:ascii="Times New Roman" w:hAnsi="Times New Roman" w:cs="Times New Roman"/>
          <w:sz w:val="24"/>
          <w:szCs w:val="24"/>
        </w:rPr>
        <w:t>nexos dessa Lei, que altera os Anexos II e III da Lei Municipal nº 6.367, de 27/10/2021 (PPA 2022 a 2025); Anexos V e VI da Lei Municipal</w:t>
      </w:r>
      <w:r w:rsidR="0082473C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6.489, de 14/07/2022 (LDO de 2023) e da Lei Municipal</w:t>
      </w:r>
      <w:r w:rsidR="0082473C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6.547, de 01/12/2022 (LOA</w:t>
      </w:r>
      <w:r w:rsidR="0082473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2023).</w:t>
      </w:r>
    </w:p>
    <w:p w:rsidR="00A33CCD" w:rsidRPr="0064642C" w:rsidRDefault="002831C4" w:rsidP="0082473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2473C">
        <w:rPr>
          <w:rFonts w:ascii="Times New Roman" w:hAnsi="Times New Roman" w:cs="Times New Roman"/>
          <w:b/>
          <w:sz w:val="24"/>
          <w:szCs w:val="24"/>
        </w:rPr>
        <w:t>Art. 2º</w:t>
      </w:r>
      <w:r w:rsidRPr="0064642C">
        <w:rPr>
          <w:rFonts w:ascii="Times New Roman" w:hAnsi="Times New Roman" w:cs="Times New Roman"/>
          <w:sz w:val="24"/>
          <w:szCs w:val="24"/>
        </w:rPr>
        <w:t xml:space="preserve"> Ficam mantidas as demais disposições da Lei Municipal nº 5.942, de 20 de outubro de 2017.</w:t>
      </w:r>
    </w:p>
    <w:p w:rsidR="00A33CCD" w:rsidRPr="0064642C" w:rsidRDefault="00A33CCD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33CCD" w:rsidRPr="0064642C" w:rsidRDefault="002831C4" w:rsidP="0082473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2473C">
        <w:rPr>
          <w:rFonts w:ascii="Times New Roman" w:hAnsi="Times New Roman" w:cs="Times New Roman"/>
          <w:b/>
          <w:sz w:val="24"/>
          <w:szCs w:val="24"/>
        </w:rPr>
        <w:t>Art. 3º</w:t>
      </w:r>
      <w:r w:rsidRPr="0064642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A33CCD" w:rsidRDefault="00A33CCD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5544F" w:rsidRDefault="0065544F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82473C" w:rsidRPr="0064642C" w:rsidRDefault="0082473C" w:rsidP="00A33CC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2473C">
        <w:rPr>
          <w:rFonts w:ascii="Times New Roman" w:hAnsi="Times New Roman" w:cs="Times New Roman"/>
          <w:sz w:val="24"/>
          <w:szCs w:val="24"/>
        </w:rPr>
        <w:t>16 de maio de 2023.</w:t>
      </w:r>
    </w:p>
    <w:p w:rsidR="0064642C" w:rsidRPr="00E176C1" w:rsidRDefault="0064642C" w:rsidP="0064642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4642C" w:rsidRDefault="0064642C" w:rsidP="0064642C">
      <w:pPr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rPr>
          <w:rFonts w:ascii="Times New Roman" w:hAnsi="Times New Roman" w:cs="Times New Roman"/>
          <w:b/>
          <w:sz w:val="24"/>
          <w:szCs w:val="24"/>
        </w:rPr>
      </w:pPr>
    </w:p>
    <w:p w:rsidR="0082473C" w:rsidRPr="000000D2" w:rsidRDefault="0082473C" w:rsidP="0064642C">
      <w:pPr>
        <w:rPr>
          <w:rFonts w:ascii="Times New Roman" w:hAnsi="Times New Roman" w:cs="Times New Roman"/>
          <w:b/>
          <w:sz w:val="24"/>
          <w:szCs w:val="24"/>
        </w:rPr>
      </w:pP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5544F" w:rsidRDefault="0065544F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5544F" w:rsidRDefault="0065544F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Continuação do Autógrafo nº 43 de 2023</w:t>
      </w: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Pr="000000D2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Pr="000000D2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Pr="000000D2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473C" w:rsidRPr="000000D2" w:rsidRDefault="0082473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4642C" w:rsidRPr="000000D2" w:rsidRDefault="0064642C" w:rsidP="006464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82473C" w:rsidRDefault="0082473C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2831C4" w:rsidP="00A33CCD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35 de 2023</w:t>
      </w:r>
    </w:p>
    <w:p w:rsidR="00A33CCD" w:rsidRDefault="002831C4" w:rsidP="00A33CC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C4" w:rsidRDefault="002831C4">
      <w:r>
        <w:separator/>
      </w:r>
    </w:p>
  </w:endnote>
  <w:endnote w:type="continuationSeparator" w:id="0">
    <w:p w:rsidR="002831C4" w:rsidRDefault="0028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C4" w:rsidRDefault="002831C4">
      <w:r>
        <w:separator/>
      </w:r>
    </w:p>
  </w:footnote>
  <w:footnote w:type="continuationSeparator" w:id="0">
    <w:p w:rsidR="002831C4" w:rsidRDefault="0028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831C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26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5544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831C4">
      <w:rPr>
        <w:rFonts w:ascii="Arial" w:hAnsi="Arial"/>
        <w:b/>
        <w:sz w:val="34"/>
      </w:rPr>
      <w:t>RA MUNICIPAL DE MOGI MIRIM</w:t>
    </w:r>
  </w:p>
  <w:p w:rsidR="004F0784" w:rsidRDefault="002831C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5B03"/>
    <w:rsid w:val="001915A3"/>
    <w:rsid w:val="00193A1F"/>
    <w:rsid w:val="00207677"/>
    <w:rsid w:val="00214442"/>
    <w:rsid w:val="00217F62"/>
    <w:rsid w:val="002831C4"/>
    <w:rsid w:val="0028420E"/>
    <w:rsid w:val="004F0784"/>
    <w:rsid w:val="004F1341"/>
    <w:rsid w:val="00520F7E"/>
    <w:rsid w:val="005755DE"/>
    <w:rsid w:val="00594412"/>
    <w:rsid w:val="0064642C"/>
    <w:rsid w:val="0065544F"/>
    <w:rsid w:val="00697F7F"/>
    <w:rsid w:val="00700224"/>
    <w:rsid w:val="0082473C"/>
    <w:rsid w:val="00A33CCD"/>
    <w:rsid w:val="00A5188F"/>
    <w:rsid w:val="00A5794C"/>
    <w:rsid w:val="00A906D8"/>
    <w:rsid w:val="00AB5A74"/>
    <w:rsid w:val="00C32D95"/>
    <w:rsid w:val="00DE675E"/>
    <w:rsid w:val="00DF104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33CC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A33CCD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2023-05-16T11:27:00Z</cp:lastPrinted>
  <dcterms:created xsi:type="dcterms:W3CDTF">2018-10-15T14:27:00Z</dcterms:created>
  <dcterms:modified xsi:type="dcterms:W3CDTF">2023-05-16T11:27:00Z</dcterms:modified>
</cp:coreProperties>
</file>