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28" w:rsidRDefault="002C5336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color w:val="333333"/>
          <w:szCs w:val="24"/>
        </w:rPr>
      </w:pPr>
      <w:r>
        <w:rPr>
          <w:rFonts w:eastAsia="Calibri" w:cs="Calibri"/>
          <w:color w:val="333333"/>
          <w:szCs w:val="24"/>
        </w:rPr>
        <w:t xml:space="preserve"> </w:t>
      </w:r>
      <w:r w:rsidRPr="002C5336">
        <w:rPr>
          <w:rFonts w:eastAsia="Calibri" w:cs="Calibri"/>
          <w:b/>
          <w:color w:val="333333"/>
          <w:szCs w:val="24"/>
        </w:rPr>
        <w:t>ASSUNTO:</w:t>
      </w:r>
      <w:r w:rsidRPr="002C5336">
        <w:rPr>
          <w:rFonts w:eastAsia="Calibri" w:cs="Calibri"/>
          <w:color w:val="333333"/>
          <w:szCs w:val="24"/>
        </w:rPr>
        <w:t xml:space="preserve"> Indico ao Excelentíssimo </w:t>
      </w:r>
      <w:proofErr w:type="gramStart"/>
      <w:r w:rsidRPr="002C5336">
        <w:rPr>
          <w:rFonts w:eastAsia="Calibri" w:cs="Calibri"/>
          <w:color w:val="333333"/>
          <w:szCs w:val="24"/>
        </w:rPr>
        <w:t>Sr.</w:t>
      </w:r>
      <w:proofErr w:type="gramEnd"/>
      <w:r w:rsidRPr="002C5336">
        <w:rPr>
          <w:rFonts w:eastAsia="Calibri" w:cs="Calibri"/>
          <w:color w:val="333333"/>
          <w:szCs w:val="24"/>
        </w:rPr>
        <w:t xml:space="preserve"> Prefeito,</w:t>
      </w:r>
      <w:r>
        <w:rPr>
          <w:rFonts w:eastAsia="Calibri" w:cs="Calibri"/>
          <w:color w:val="333333"/>
          <w:szCs w:val="24"/>
        </w:rPr>
        <w:t xml:space="preserve"> Dr. Paulo de Oliveira,</w:t>
      </w:r>
      <w:r w:rsidRPr="002C5336">
        <w:rPr>
          <w:rFonts w:eastAsia="Calibri" w:cs="Calibri"/>
          <w:color w:val="333333"/>
          <w:szCs w:val="24"/>
        </w:rPr>
        <w:t xml:space="preserve"> a realização de obras de melhoria na quadra poliesportiva localizada ao lado da EMEB Altair Rosa </w:t>
      </w:r>
      <w:proofErr w:type="spellStart"/>
      <w:r w:rsidRPr="002C5336">
        <w:rPr>
          <w:rFonts w:eastAsia="Calibri" w:cs="Calibri"/>
          <w:color w:val="333333"/>
          <w:szCs w:val="24"/>
        </w:rPr>
        <w:t>Corsi</w:t>
      </w:r>
      <w:proofErr w:type="spellEnd"/>
      <w:r w:rsidRPr="002C5336">
        <w:rPr>
          <w:rFonts w:eastAsia="Calibri" w:cs="Calibri"/>
          <w:color w:val="333333"/>
          <w:szCs w:val="24"/>
        </w:rPr>
        <w:t xml:space="preserve">, no Parque da Imprensa, contemplando a instalação de cobertura, iluminação e demais medidas necessárias para o bom desenvolvimento da prática esportiva e da recreação </w:t>
      </w:r>
      <w:r>
        <w:rPr>
          <w:rFonts w:eastAsia="Calibri" w:cs="Calibri"/>
          <w:color w:val="333333"/>
          <w:szCs w:val="24"/>
        </w:rPr>
        <w:t>de toda comunidade.</w:t>
      </w:r>
    </w:p>
    <w:p w:rsidR="007C189C" w:rsidRDefault="00B232B0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 w:rsidR="00A45A99" w:rsidRDefault="00A45A9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7C189C" w:rsidRDefault="00B232B0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</w:p>
    <w:p w:rsidR="00A45A99" w:rsidRDefault="00A45A9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A45A99" w:rsidRDefault="00A45A9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7C189C" w:rsidRPr="00A45A99" w:rsidRDefault="00B232B0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szCs w:val="24"/>
        </w:rPr>
        <w:t xml:space="preserve">                                              </w:t>
      </w:r>
      <w:r w:rsidRPr="00A45A99">
        <w:rPr>
          <w:rFonts w:eastAsia="Calibri" w:cs="Calibri"/>
          <w:b/>
          <w:szCs w:val="24"/>
        </w:rPr>
        <w:t>PRESIDENTE DA MESA</w:t>
      </w:r>
    </w:p>
    <w:p w:rsidR="00A45A99" w:rsidRDefault="00B232B0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 </w:t>
      </w:r>
      <w:r w:rsidR="00733C1B">
        <w:rPr>
          <w:rFonts w:cs="Calibri"/>
          <w:b/>
          <w:szCs w:val="24"/>
        </w:rPr>
        <w:t xml:space="preserve">   </w:t>
      </w:r>
    </w:p>
    <w:p w:rsidR="007C189C" w:rsidRDefault="00B232B0"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</w:t>
      </w:r>
      <w:r w:rsidR="002C5336">
        <w:rPr>
          <w:rFonts w:cs="Calibri"/>
          <w:b/>
          <w:szCs w:val="24"/>
        </w:rPr>
        <w:t xml:space="preserve">                         </w:t>
      </w:r>
      <w:r w:rsidR="00733C1B">
        <w:rPr>
          <w:rFonts w:cs="Calibri"/>
          <w:b/>
          <w:szCs w:val="24"/>
        </w:rPr>
        <w:t xml:space="preserve">INDICAÇÃO Nº </w:t>
      </w:r>
      <w:r w:rsidR="002C5336">
        <w:rPr>
          <w:rFonts w:cs="Calibri"/>
          <w:b/>
          <w:szCs w:val="24"/>
        </w:rPr>
        <w:t>$</w:t>
      </w:r>
      <w:proofErr w:type="gramStart"/>
      <w:r w:rsidR="002C5336">
        <w:rPr>
          <w:rFonts w:cs="Calibri"/>
          <w:b/>
          <w:szCs w:val="24"/>
        </w:rPr>
        <w:t>NUMERO</w:t>
      </w:r>
      <w:proofErr w:type="gramEnd"/>
      <w:r w:rsidR="002C5336">
        <w:rPr>
          <w:rFonts w:cs="Calibri"/>
          <w:b/>
          <w:szCs w:val="24"/>
        </w:rPr>
        <w:t xml:space="preserve">$ </w:t>
      </w:r>
      <w:r w:rsidR="00733C1B">
        <w:rPr>
          <w:rFonts w:cs="Calibri"/>
          <w:b/>
          <w:szCs w:val="24"/>
        </w:rPr>
        <w:t>DE 2023</w:t>
      </w:r>
    </w:p>
    <w:p w:rsidR="002C5336" w:rsidRDefault="002C5336">
      <w:pPr>
        <w:spacing w:line="360" w:lineRule="auto"/>
        <w:jc w:val="both"/>
        <w:rPr>
          <w:szCs w:val="24"/>
        </w:rPr>
      </w:pPr>
    </w:p>
    <w:p w:rsidR="007C189C" w:rsidRDefault="00B232B0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7C189C" w:rsidRDefault="00B232B0">
      <w:pPr>
        <w:spacing w:line="360" w:lineRule="auto"/>
        <w:ind w:left="-284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SENHORES VEREADORES,</w:t>
      </w:r>
    </w:p>
    <w:p w:rsidR="00A45A99" w:rsidRDefault="00A45A99">
      <w:pPr>
        <w:spacing w:line="360" w:lineRule="auto"/>
        <w:ind w:left="-284"/>
        <w:jc w:val="both"/>
        <w:rPr>
          <w:szCs w:val="24"/>
        </w:rPr>
      </w:pPr>
    </w:p>
    <w:p w:rsidR="002E4728" w:rsidRDefault="00B232B0" w:rsidP="00A45A99">
      <w:pPr>
        <w:spacing w:after="240" w:line="360" w:lineRule="auto"/>
        <w:ind w:left="-284" w:right="-710" w:firstLine="851"/>
        <w:jc w:val="both"/>
        <w:rPr>
          <w:rStyle w:val="lrzxr"/>
          <w:color w:val="202124"/>
          <w:szCs w:val="24"/>
          <w:shd w:val="clear" w:color="auto" w:fill="FFFFFF"/>
        </w:rPr>
      </w:pPr>
      <w:r>
        <w:rPr>
          <w:rFonts w:cs="Times New Roman"/>
          <w:szCs w:val="24"/>
        </w:rPr>
        <w:t>Sirvo-me d</w:t>
      </w:r>
      <w:r w:rsidR="00A45A99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presente, rendendo prévias homenagens, para </w:t>
      </w:r>
      <w:r w:rsidRPr="00A45A99">
        <w:rPr>
          <w:rFonts w:cs="Times New Roman"/>
          <w:b/>
          <w:szCs w:val="24"/>
        </w:rPr>
        <w:t>INDICAR</w:t>
      </w:r>
      <w:r>
        <w:rPr>
          <w:rFonts w:cs="Times New Roman"/>
          <w:szCs w:val="24"/>
        </w:rPr>
        <w:t xml:space="preserve"> ao Exmo. Senhor Prefeito Municipal, Dr. Paulo de Oliveira e Silva, através das secretarias competentes,</w:t>
      </w:r>
      <w:r w:rsidR="00A45A99">
        <w:rPr>
          <w:rFonts w:cs="Times New Roman"/>
          <w:szCs w:val="24"/>
        </w:rPr>
        <w:t xml:space="preserve"> </w:t>
      </w:r>
      <w:r w:rsidR="00A45A99" w:rsidRPr="00A45A99">
        <w:rPr>
          <w:rFonts w:cs="Times New Roman"/>
          <w:bCs/>
          <w:szCs w:val="24"/>
        </w:rPr>
        <w:t>com fundamento no artigo 160 da resolução 276/2010 (Regimento interno),</w:t>
      </w:r>
      <w:r w:rsidR="00A45A99">
        <w:rPr>
          <w:rFonts w:cs="Times New Roman"/>
          <w:b/>
          <w:bCs/>
          <w:szCs w:val="24"/>
        </w:rPr>
        <w:t xml:space="preserve"> </w:t>
      </w:r>
      <w:r w:rsidR="00544224" w:rsidRPr="00544224">
        <w:rPr>
          <w:rFonts w:cs="Times New Roman"/>
          <w:b/>
          <w:szCs w:val="24"/>
        </w:rPr>
        <w:t xml:space="preserve">a realização de obras de melhoria na quadra poliesportiva localizada ao lado da EMEB Altair Rosa </w:t>
      </w:r>
      <w:proofErr w:type="spellStart"/>
      <w:r w:rsidR="00544224" w:rsidRPr="00544224">
        <w:rPr>
          <w:rFonts w:cs="Times New Roman"/>
          <w:b/>
          <w:szCs w:val="24"/>
        </w:rPr>
        <w:t>Corsi</w:t>
      </w:r>
      <w:proofErr w:type="spellEnd"/>
      <w:r w:rsidR="00544224" w:rsidRPr="00544224">
        <w:rPr>
          <w:rFonts w:cs="Times New Roman"/>
          <w:b/>
          <w:szCs w:val="24"/>
        </w:rPr>
        <w:t>, no Parque da Imprensa, contemplando a instalação de cobertura, iluminação e demais medidas necessárias para o bom desenvolvimento da prática esportiva e da recreação de toda comunidade.</w:t>
      </w:r>
    </w:p>
    <w:p w:rsidR="00544224" w:rsidRDefault="00544224" w:rsidP="00544224">
      <w:pPr>
        <w:spacing w:after="240" w:line="360" w:lineRule="auto"/>
        <w:ind w:left="-284" w:right="-710" w:firstLine="851"/>
        <w:jc w:val="both"/>
        <w:rPr>
          <w:rStyle w:val="lrzxr"/>
          <w:color w:val="202124"/>
          <w:szCs w:val="24"/>
          <w:shd w:val="clear" w:color="auto" w:fill="FFFFFF"/>
        </w:rPr>
      </w:pPr>
      <w:r>
        <w:rPr>
          <w:rStyle w:val="lrzxr"/>
          <w:color w:val="202124"/>
          <w:szCs w:val="24"/>
          <w:shd w:val="clear" w:color="auto" w:fill="FFFFFF"/>
        </w:rPr>
        <w:lastRenderedPageBreak/>
        <w:t>Imperioso mencionar que a referida quadra é o único espaço do bairro que atende estas finalidades, sendo utilizada para aulas de educação física da escola e também pela comunidade nos finais de semana. Assim, nos dias de chuva, os alunos ficam sem as aulas de educação física.</w:t>
      </w:r>
    </w:p>
    <w:p w:rsidR="00544224" w:rsidRDefault="00544224" w:rsidP="00544224">
      <w:pPr>
        <w:spacing w:after="240" w:line="360" w:lineRule="auto"/>
        <w:ind w:left="-284" w:right="-710" w:firstLine="851"/>
        <w:jc w:val="both"/>
        <w:rPr>
          <w:rStyle w:val="lrzxr"/>
          <w:color w:val="202124"/>
          <w:szCs w:val="24"/>
          <w:shd w:val="clear" w:color="auto" w:fill="FFFFFF"/>
        </w:rPr>
      </w:pPr>
      <w:r>
        <w:rPr>
          <w:rStyle w:val="lrzxr"/>
          <w:color w:val="202124"/>
          <w:szCs w:val="24"/>
          <w:shd w:val="clear" w:color="auto" w:fill="FFFFFF"/>
        </w:rPr>
        <w:t xml:space="preserve">Nesse sentido, é inegável que a prática esportiva traz benefícios para à saúde e o bem-estar das pessoas, contribuindo diretamente no desenvolvimento das crianças e adolescentes. </w:t>
      </w:r>
    </w:p>
    <w:p w:rsidR="007C189C" w:rsidRPr="00A45A99" w:rsidRDefault="002C5336" w:rsidP="00544224">
      <w:pPr>
        <w:spacing w:after="240" w:line="360" w:lineRule="auto"/>
        <w:ind w:left="-284" w:right="-710" w:firstLine="851"/>
        <w:jc w:val="both"/>
      </w:pPr>
      <w:r w:rsidRPr="002C5336">
        <w:rPr>
          <w:rStyle w:val="lrzxr"/>
          <w:color w:val="202124"/>
          <w:szCs w:val="24"/>
          <w:shd w:val="clear" w:color="auto" w:fill="FFFFFF"/>
        </w:rPr>
        <w:t>Pois bem,</w:t>
      </w:r>
      <w:r w:rsidR="00544224">
        <w:rPr>
          <w:rStyle w:val="lrzxr"/>
          <w:color w:val="202124"/>
          <w:szCs w:val="24"/>
          <w:shd w:val="clear" w:color="auto" w:fill="FFFFFF"/>
        </w:rPr>
        <w:t xml:space="preserve"> </w:t>
      </w:r>
      <w:r w:rsidR="00544224" w:rsidRPr="00544224">
        <w:rPr>
          <w:rFonts w:cs="Times New Roman"/>
          <w:bCs/>
          <w:szCs w:val="24"/>
        </w:rPr>
        <w:t>com fundamento no artigo 160 da resolução 276/2010, dada a relevância da matéria,</w:t>
      </w:r>
      <w:r w:rsidRPr="002C5336">
        <w:rPr>
          <w:rStyle w:val="lrzxr"/>
          <w:color w:val="202124"/>
          <w:szCs w:val="24"/>
          <w:shd w:val="clear" w:color="auto" w:fill="FFFFFF"/>
        </w:rPr>
        <w:t xml:space="preserve"> </w:t>
      </w:r>
      <w:r w:rsidR="00544224">
        <w:rPr>
          <w:rStyle w:val="lrzxr"/>
          <w:color w:val="202124"/>
          <w:szCs w:val="24"/>
          <w:shd w:val="clear" w:color="auto" w:fill="FFFFFF"/>
        </w:rPr>
        <w:t xml:space="preserve">se constata que </w:t>
      </w:r>
      <w:r w:rsidRPr="002C5336">
        <w:rPr>
          <w:rStyle w:val="lrzxr"/>
          <w:color w:val="202124"/>
          <w:szCs w:val="24"/>
          <w:shd w:val="clear" w:color="auto" w:fill="FFFFFF"/>
        </w:rPr>
        <w:t xml:space="preserve">a presente indicação visa não só a conservação do patrimônio público, mas, acima de tudo, o atendimento das garantias e dos direitos básicos de crianças e adolescentes que </w:t>
      </w:r>
      <w:r w:rsidR="00544224">
        <w:rPr>
          <w:rStyle w:val="lrzxr"/>
          <w:color w:val="202124"/>
          <w:szCs w:val="24"/>
          <w:shd w:val="clear" w:color="auto" w:fill="FFFFFF"/>
        </w:rPr>
        <w:t xml:space="preserve">estão na rede pública de ensino, bem como </w:t>
      </w:r>
      <w:proofErr w:type="gramStart"/>
      <w:r w:rsidR="00544224">
        <w:rPr>
          <w:rStyle w:val="lrzxr"/>
          <w:color w:val="202124"/>
          <w:szCs w:val="24"/>
          <w:shd w:val="clear" w:color="auto" w:fill="FFFFFF"/>
        </w:rPr>
        <w:t>dos</w:t>
      </w:r>
      <w:proofErr w:type="gramEnd"/>
      <w:r w:rsidR="00544224">
        <w:rPr>
          <w:rStyle w:val="lrzxr"/>
          <w:color w:val="202124"/>
          <w:szCs w:val="24"/>
          <w:shd w:val="clear" w:color="auto" w:fill="FFFFFF"/>
        </w:rPr>
        <w:t xml:space="preserve"> </w:t>
      </w:r>
    </w:p>
    <w:p w:rsidR="007C189C" w:rsidRDefault="00B232B0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>Por fim, reitero os protestos de respeito e consideração.</w:t>
      </w:r>
    </w:p>
    <w:p w:rsidR="007C189C" w:rsidRDefault="00B232B0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 w:rsidR="00544224">
        <w:rPr>
          <w:rFonts w:cs="Times New Roman"/>
          <w:b/>
          <w:szCs w:val="24"/>
        </w:rPr>
        <w:t>$</w:t>
      </w:r>
      <w:proofErr w:type="spellStart"/>
      <w:r w:rsidR="00544224">
        <w:rPr>
          <w:rFonts w:cs="Times New Roman"/>
          <w:b/>
          <w:szCs w:val="24"/>
        </w:rPr>
        <w:t>dataextenso</w:t>
      </w:r>
      <w:proofErr w:type="spellEnd"/>
      <w:proofErr w:type="gramStart"/>
      <w:r w:rsidR="00544224">
        <w:rPr>
          <w:rFonts w:cs="Times New Roman"/>
          <w:b/>
          <w:szCs w:val="24"/>
        </w:rPr>
        <w:t>$</w:t>
      </w:r>
      <w:proofErr w:type="gramEnd"/>
    </w:p>
    <w:p w:rsidR="007C189C" w:rsidRDefault="007C189C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7C189C" w:rsidRDefault="007C189C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7C189C" w:rsidRDefault="00B232B0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DRA. JOELMA FRANCO DA CUNHA</w:t>
      </w:r>
    </w:p>
    <w:p w:rsidR="007C189C" w:rsidRDefault="00B232B0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p w:rsidR="007C189C" w:rsidRDefault="00B232B0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  <w:r>
        <w:rPr>
          <w:rFonts w:cs="Times New Roman"/>
          <w:i/>
          <w:iCs/>
          <w:sz w:val="18"/>
        </w:rPr>
        <w:t xml:space="preserve">(“Esta página de assinaturas é parte integrante e indissociável da Indicação nº </w:t>
      </w:r>
      <w:r w:rsidR="00544224">
        <w:rPr>
          <w:rFonts w:cs="Times New Roman"/>
          <w:i/>
          <w:iCs/>
          <w:sz w:val="18"/>
        </w:rPr>
        <w:t>$numero$</w:t>
      </w:r>
      <w:r>
        <w:rPr>
          <w:rFonts w:cs="Times New Roman"/>
          <w:i/>
          <w:iCs/>
          <w:sz w:val="18"/>
        </w:rPr>
        <w:t xml:space="preserve"> de 202</w:t>
      </w:r>
      <w:r w:rsidR="00A45A99">
        <w:rPr>
          <w:rFonts w:cs="Times New Roman"/>
          <w:i/>
          <w:iCs/>
          <w:sz w:val="18"/>
        </w:rPr>
        <w:t>3</w:t>
      </w:r>
      <w:r>
        <w:rPr>
          <w:rFonts w:cs="Times New Roman"/>
          <w:i/>
          <w:iCs/>
          <w:sz w:val="18"/>
        </w:rPr>
        <w:t xml:space="preserve">, de autoria da Vereadora Joelma Franco da Cunha, </w:t>
      </w:r>
      <w:r w:rsidR="00544224">
        <w:rPr>
          <w:rFonts w:cs="Times New Roman"/>
          <w:i/>
          <w:iCs/>
          <w:sz w:val="18"/>
        </w:rPr>
        <w:t>$</w:t>
      </w:r>
      <w:proofErr w:type="spellStart"/>
      <w:r w:rsidR="00544224">
        <w:rPr>
          <w:rFonts w:cs="Times New Roman"/>
          <w:i/>
          <w:iCs/>
          <w:sz w:val="18"/>
        </w:rPr>
        <w:t>dataextenso</w:t>
      </w:r>
      <w:proofErr w:type="spellEnd"/>
      <w:r w:rsidR="00544224">
        <w:rPr>
          <w:rFonts w:cs="Times New Roman"/>
          <w:i/>
          <w:iCs/>
          <w:sz w:val="18"/>
        </w:rPr>
        <w:t>$</w:t>
      </w:r>
      <w:r>
        <w:rPr>
          <w:rFonts w:cs="Times New Roman"/>
          <w:i/>
          <w:iCs/>
          <w:sz w:val="18"/>
        </w:rPr>
        <w:t xml:space="preserve"> -</w:t>
      </w:r>
      <w:proofErr w:type="gramStart"/>
      <w:r>
        <w:rPr>
          <w:rFonts w:cs="Times New Roman"/>
          <w:i/>
          <w:iCs/>
          <w:sz w:val="18"/>
        </w:rPr>
        <w:t xml:space="preserve">  </w:t>
      </w:r>
      <w:proofErr w:type="gramEnd"/>
      <w:r>
        <w:rPr>
          <w:rFonts w:cs="Times New Roman"/>
          <w:i/>
          <w:iCs/>
          <w:sz w:val="18"/>
        </w:rPr>
        <w:t xml:space="preserve">Doc de </w:t>
      </w:r>
      <w:r w:rsidR="00A45A99">
        <w:rPr>
          <w:rFonts w:cs="Times New Roman"/>
          <w:i/>
          <w:iCs/>
          <w:sz w:val="18"/>
        </w:rPr>
        <w:t xml:space="preserve">quatro </w:t>
      </w:r>
      <w:r>
        <w:rPr>
          <w:rFonts w:cs="Times New Roman"/>
          <w:i/>
          <w:iCs/>
          <w:sz w:val="18"/>
        </w:rPr>
        <w:t>laudas”)</w:t>
      </w:r>
    </w:p>
    <w:p w:rsidR="007F7E0D" w:rsidRDefault="007F7E0D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</w:p>
    <w:p w:rsidR="007F7E0D" w:rsidRDefault="007F7E0D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  <w:bookmarkStart w:id="0" w:name="_GoBack"/>
      <w:bookmarkEnd w:id="0"/>
    </w:p>
    <w:sectPr w:rsidR="007F7E0D" w:rsidSect="00087401">
      <w:headerReference w:type="default" r:id="rId8"/>
      <w:footerReference w:type="default" r:id="rId9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4F" w:rsidRDefault="00C6064F" w:rsidP="00D66371">
      <w:pPr>
        <w:spacing w:after="0" w:line="240" w:lineRule="auto"/>
      </w:pPr>
      <w:r>
        <w:separator/>
      </w:r>
    </w:p>
  </w:endnote>
  <w:endnote w:type="continuationSeparator" w:id="0">
    <w:p w:rsidR="00C6064F" w:rsidRDefault="00C6064F" w:rsidP="00D6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7C189C" w:rsidRDefault="007C189C">
        <w:pPr>
          <w:pStyle w:val="Rodap1"/>
          <w:jc w:val="center"/>
          <w:rPr>
            <w:sz w:val="18"/>
          </w:rPr>
        </w:pPr>
      </w:p>
      <w:p w:rsidR="007C189C" w:rsidRDefault="007C189C">
        <w:pPr>
          <w:pStyle w:val="Rodap1"/>
          <w:jc w:val="center"/>
          <w:rPr>
            <w:sz w:val="18"/>
          </w:rPr>
        </w:pPr>
      </w:p>
      <w:p w:rsidR="007C189C" w:rsidRDefault="00B232B0">
        <w:pPr>
          <w:pStyle w:val="Rodap1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 w:rsidR="007C189C" w:rsidRDefault="00AF3E7D">
        <w:pPr>
          <w:pStyle w:val="Rodap1"/>
          <w:jc w:val="center"/>
          <w:rPr>
            <w:sz w:val="18"/>
          </w:rPr>
        </w:pPr>
      </w:p>
    </w:sdtContent>
  </w:sdt>
  <w:p w:rsidR="007C189C" w:rsidRDefault="007C189C">
    <w:pPr>
      <w:pStyle w:val="Rodap1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4F" w:rsidRDefault="00C6064F" w:rsidP="00D66371">
      <w:pPr>
        <w:spacing w:after="0" w:line="240" w:lineRule="auto"/>
      </w:pPr>
      <w:r>
        <w:separator/>
      </w:r>
    </w:p>
  </w:footnote>
  <w:footnote w:type="continuationSeparator" w:id="0">
    <w:p w:rsidR="00C6064F" w:rsidRDefault="00C6064F" w:rsidP="00D6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9C" w:rsidRDefault="00AF3E7D">
    <w:pPr>
      <w:pStyle w:val="Cabealho1"/>
      <w:tabs>
        <w:tab w:val="right" w:pos="7513"/>
      </w:tabs>
      <w:jc w:val="center"/>
      <w:rPr>
        <w:b/>
        <w:sz w:val="34"/>
      </w:rPr>
    </w:pPr>
    <w:r w:rsidRPr="00AF3E7D">
      <w:rPr>
        <w:noProof/>
        <w:lang w:eastAsia="pt-BR"/>
      </w:rPr>
      <w:pict>
        <v:rect id="Quadro1" o:spid="_x0000_s2049" style="position:absolute;left:0;text-align:left;margin-left:49.05pt;margin-top:36.25pt;width:89.75pt;height:61.85pt;z-index:-251658752;visibility:visible;mso-wrap-distance-left:6.45pt;mso-wrap-distance-right:6.55pt;mso-position-horizontal-relative:page;mso-position-vertical-relative:page" o:allowincell="f" filled="f" stroked="f">
          <v:textbox inset="0,0,0,0">
            <w:txbxContent>
              <w:p w:rsidR="007C189C" w:rsidRDefault="00B232B0">
                <w:pPr>
                  <w:pStyle w:val="Contedodoquadro"/>
                  <w:ind w:right="360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036320" cy="754380"/>
                      <wp:effectExtent l="0" t="0" r="0" b="0"/>
                      <wp:docPr id="3" name="Imagem 1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03381332" name="Imagem 1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rect>
      </w:pict>
    </w:r>
    <w:r w:rsidR="000A5661">
      <w:rPr>
        <w:b/>
        <w:sz w:val="34"/>
      </w:rPr>
      <w:t>CÂMARA MUNICIPAL DE MOGI MIRIM</w:t>
    </w:r>
  </w:p>
  <w:p w:rsidR="007C189C" w:rsidRDefault="00B232B0">
    <w:pPr>
      <w:pStyle w:val="Cabealho1"/>
      <w:tabs>
        <w:tab w:val="right" w:pos="7513"/>
      </w:tabs>
      <w:jc w:val="center"/>
    </w:pPr>
    <w:r>
      <w:rPr>
        <w:b/>
      </w:rPr>
      <w:t>Estado de São Paulo</w:t>
    </w:r>
  </w:p>
  <w:p w:rsidR="007C189C" w:rsidRDefault="007C189C">
    <w:pPr>
      <w:pStyle w:val="Cabealho1"/>
    </w:pPr>
  </w:p>
  <w:p w:rsidR="007C189C" w:rsidRDefault="007C189C">
    <w:pPr>
      <w:pStyle w:val="Cabealho1"/>
    </w:pPr>
  </w:p>
  <w:p w:rsidR="007C189C" w:rsidRDefault="007C189C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65D3"/>
    <w:multiLevelType w:val="multilevel"/>
    <w:tmpl w:val="177C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A7C1C"/>
    <w:multiLevelType w:val="hybridMultilevel"/>
    <w:tmpl w:val="46FE0564"/>
    <w:lvl w:ilvl="0" w:tplc="0F60460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FC6B8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829B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62CC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F8DB2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5885D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C14BD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A8FF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78264F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8F820CC"/>
    <w:multiLevelType w:val="hybridMultilevel"/>
    <w:tmpl w:val="F1FC0D2A"/>
    <w:lvl w:ilvl="0" w:tplc="34202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6F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00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1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E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E83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45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A2C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C3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C189C"/>
    <w:rsid w:val="00087401"/>
    <w:rsid w:val="000A5661"/>
    <w:rsid w:val="00194149"/>
    <w:rsid w:val="00275E0B"/>
    <w:rsid w:val="002C5336"/>
    <w:rsid w:val="002E4728"/>
    <w:rsid w:val="0031599D"/>
    <w:rsid w:val="003A3176"/>
    <w:rsid w:val="00423CC5"/>
    <w:rsid w:val="004B5A6C"/>
    <w:rsid w:val="00544224"/>
    <w:rsid w:val="00733C1B"/>
    <w:rsid w:val="007C189C"/>
    <w:rsid w:val="007F7E0D"/>
    <w:rsid w:val="00897724"/>
    <w:rsid w:val="00A45A99"/>
    <w:rsid w:val="00AF3E7D"/>
    <w:rsid w:val="00B232B0"/>
    <w:rsid w:val="00C6064F"/>
    <w:rsid w:val="00D66371"/>
    <w:rsid w:val="00E42C5F"/>
    <w:rsid w:val="00E65EBD"/>
    <w:rsid w:val="00EF448B"/>
    <w:rsid w:val="00F7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2F0499"/>
  </w:style>
  <w:style w:type="character" w:customStyle="1" w:styleId="RodapChar">
    <w:name w:val="Rodapé Char"/>
    <w:basedOn w:val="Fontepargpadro"/>
    <w:link w:val="Rodap1"/>
    <w:uiPriority w:val="99"/>
    <w:qFormat/>
    <w:rsid w:val="002F04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1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087401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Corpodetexto"/>
    <w:qFormat/>
    <w:rsid w:val="000874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87401"/>
    <w:pPr>
      <w:spacing w:after="140"/>
    </w:pPr>
  </w:style>
  <w:style w:type="paragraph" w:styleId="Lista">
    <w:name w:val="List"/>
    <w:basedOn w:val="Corpodetexto"/>
    <w:rsid w:val="00087401"/>
    <w:rPr>
      <w:rFonts w:cs="Lucida Sans"/>
    </w:rPr>
  </w:style>
  <w:style w:type="paragraph" w:customStyle="1" w:styleId="Legenda1">
    <w:name w:val="Legenda1"/>
    <w:basedOn w:val="Normal"/>
    <w:qFormat/>
    <w:rsid w:val="0008740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087401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87401"/>
  </w:style>
  <w:style w:type="paragraph" w:customStyle="1" w:styleId="Cabealho1">
    <w:name w:val="Cabeçalho1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Textodenotaderodap1">
    <w:name w:val="Texto de nota de rodapé1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087401"/>
  </w:style>
  <w:style w:type="character" w:customStyle="1" w:styleId="w8qarf">
    <w:name w:val="w8qarf"/>
    <w:basedOn w:val="Fontepargpadro"/>
    <w:rsid w:val="00733C1B"/>
  </w:style>
  <w:style w:type="character" w:styleId="Hyperlink">
    <w:name w:val="Hyperlink"/>
    <w:basedOn w:val="Fontepargpadro"/>
    <w:uiPriority w:val="99"/>
    <w:semiHidden/>
    <w:unhideWhenUsed/>
    <w:rsid w:val="00733C1B"/>
    <w:rPr>
      <w:color w:val="0000FF"/>
      <w:u w:val="single"/>
    </w:rPr>
  </w:style>
  <w:style w:type="character" w:customStyle="1" w:styleId="lrzxr">
    <w:name w:val="lrzxr"/>
    <w:basedOn w:val="Fontepargpadro"/>
    <w:rsid w:val="00733C1B"/>
  </w:style>
  <w:style w:type="paragraph" w:customStyle="1" w:styleId="texto1">
    <w:name w:val="texto1"/>
    <w:basedOn w:val="Normal"/>
    <w:rsid w:val="002E47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47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6D5F-703E-4D94-8AD2-C67C58D6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2022-05-10T15:30:00Z</cp:lastPrinted>
  <dcterms:created xsi:type="dcterms:W3CDTF">2023-05-22T14:50:00Z</dcterms:created>
  <dcterms:modified xsi:type="dcterms:W3CDTF">2023-05-22T14:50:00Z</dcterms:modified>
  <dc:language>pt-BR</dc:language>
</cp:coreProperties>
</file>