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CE66CB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9D6C90">
        <w:rPr>
          <w:sz w:val="24"/>
          <w:szCs w:val="24"/>
          <w:u w:val="single"/>
        </w:rPr>
        <w:t>DÉCIMA SÉTIMA</w:t>
      </w:r>
      <w:r w:rsidRPr="00650842">
        <w:rPr>
          <w:sz w:val="24"/>
          <w:szCs w:val="24"/>
          <w:u w:val="single"/>
        </w:rPr>
        <w:t xml:space="preserve"> (</w:t>
      </w:r>
      <w:r w:rsidR="009D6C90">
        <w:rPr>
          <w:sz w:val="24"/>
          <w:szCs w:val="24"/>
          <w:u w:val="single"/>
        </w:rPr>
        <w:t>17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9D6C90">
        <w:rPr>
          <w:sz w:val="24"/>
          <w:szCs w:val="24"/>
          <w:u w:val="single"/>
        </w:rPr>
        <w:t xml:space="preserve">29 DE </w:t>
      </w:r>
      <w:proofErr w:type="gramStart"/>
      <w:r w:rsidR="009D6C90">
        <w:rPr>
          <w:sz w:val="24"/>
          <w:szCs w:val="24"/>
          <w:u w:val="single"/>
        </w:rPr>
        <w:t>MAIO</w:t>
      </w:r>
      <w:proofErr w:type="gramEnd"/>
      <w:r w:rsidR="009D6C90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CE66C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2F4451" w:rsidRPr="002F4451" w:rsidRDefault="002F4451" w:rsidP="002F4451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 w:rsidRPr="002F4451">
        <w:rPr>
          <w:b/>
          <w:sz w:val="24"/>
          <w:szCs w:val="24"/>
        </w:rPr>
        <w:t>“</w:t>
      </w:r>
      <w:proofErr w:type="spellStart"/>
      <w:proofErr w:type="gramStart"/>
      <w:r w:rsidRPr="002F4451">
        <w:rPr>
          <w:b/>
          <w:sz w:val="24"/>
          <w:szCs w:val="24"/>
        </w:rPr>
        <w:t>ex</w:t>
      </w:r>
      <w:proofErr w:type="gramEnd"/>
      <w:r w:rsidRPr="002F4451">
        <w:rPr>
          <w:b/>
          <w:sz w:val="24"/>
          <w:szCs w:val="24"/>
        </w:rPr>
        <w:t>-vi</w:t>
      </w:r>
      <w:proofErr w:type="spellEnd"/>
      <w:r w:rsidRPr="002F4451">
        <w:rPr>
          <w:b/>
          <w:sz w:val="24"/>
          <w:szCs w:val="24"/>
        </w:rPr>
        <w:t>” do disposto do Artigo 36, combinado com o § 4° do Art. 55, do Regimento Interno.</w:t>
      </w:r>
    </w:p>
    <w:p w:rsidR="002F4451" w:rsidRPr="002F4451" w:rsidRDefault="002F4451" w:rsidP="002F4451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2F4451" w:rsidRPr="002F4451" w:rsidRDefault="002F4451" w:rsidP="002F4451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2F4451">
        <w:rPr>
          <w:sz w:val="24"/>
          <w:szCs w:val="24"/>
        </w:rPr>
        <w:t xml:space="preserve">1. Parecer Desfavorável nº </w:t>
      </w:r>
      <w:r w:rsidR="00D45B61">
        <w:rPr>
          <w:sz w:val="24"/>
          <w:szCs w:val="24"/>
        </w:rPr>
        <w:t>0</w:t>
      </w:r>
      <w:r w:rsidRPr="002F4451">
        <w:rPr>
          <w:sz w:val="24"/>
          <w:szCs w:val="24"/>
        </w:rPr>
        <w:t>1, de autoria d</w:t>
      </w:r>
      <w:r w:rsidR="00D45B61">
        <w:rPr>
          <w:sz w:val="24"/>
          <w:szCs w:val="24"/>
        </w:rPr>
        <w:t xml:space="preserve">a Comissão de Justiça </w:t>
      </w:r>
      <w:r w:rsidRPr="002F4451">
        <w:rPr>
          <w:sz w:val="24"/>
          <w:szCs w:val="24"/>
        </w:rPr>
        <w:t>e Redação, ao Projeto de Lei nº 11</w:t>
      </w:r>
      <w:r w:rsidR="00D45B61">
        <w:rPr>
          <w:sz w:val="24"/>
          <w:szCs w:val="24"/>
        </w:rPr>
        <w:t>,</w:t>
      </w:r>
      <w:r w:rsidRPr="002F4451">
        <w:rPr>
          <w:sz w:val="24"/>
          <w:szCs w:val="24"/>
        </w:rPr>
        <w:t xml:space="preserve"> de 2022, </w:t>
      </w:r>
      <w:r w:rsidR="00D45B61">
        <w:rPr>
          <w:sz w:val="24"/>
          <w:szCs w:val="24"/>
        </w:rPr>
        <w:t xml:space="preserve">de autoria do Vereador ORIVALDO APARECIDO MAGALHÃES, </w:t>
      </w:r>
      <w:r w:rsidRPr="002F4451">
        <w:rPr>
          <w:sz w:val="24"/>
          <w:szCs w:val="24"/>
        </w:rPr>
        <w:t xml:space="preserve">"DISPÕE SOBRE A PROIBIÇÃO DE MONUMENTOS DE EXALTAÇÃO A ESCRAVOCRATAS E EUGENISTAS E DÁ OUTRAS PROVIDÊNCIAS”. O Parecer irá a Plenário para ser discutido; se o Parecer </w:t>
      </w:r>
      <w:r w:rsidRPr="00D45B61">
        <w:rPr>
          <w:b/>
          <w:sz w:val="24"/>
          <w:szCs w:val="24"/>
        </w:rPr>
        <w:t>for rejeitado</w:t>
      </w:r>
      <w:r w:rsidRPr="002F4451">
        <w:rPr>
          <w:sz w:val="24"/>
          <w:szCs w:val="24"/>
        </w:rPr>
        <w:t xml:space="preserve"> o Projeto seguirá sua tramitação sendo encaminhado às próximas Comiss</w:t>
      </w:r>
      <w:r w:rsidR="00D45B61">
        <w:rPr>
          <w:sz w:val="24"/>
          <w:szCs w:val="24"/>
        </w:rPr>
        <w:t>ões, e se o Parecer</w:t>
      </w:r>
      <w:r w:rsidRPr="002F4451">
        <w:rPr>
          <w:sz w:val="24"/>
          <w:szCs w:val="24"/>
        </w:rPr>
        <w:t xml:space="preserve"> </w:t>
      </w:r>
      <w:r w:rsidRPr="00D45B61">
        <w:rPr>
          <w:b/>
          <w:sz w:val="24"/>
          <w:szCs w:val="24"/>
        </w:rPr>
        <w:t>for acatado</w:t>
      </w:r>
      <w:r w:rsidRPr="002F4451">
        <w:rPr>
          <w:sz w:val="24"/>
          <w:szCs w:val="24"/>
        </w:rPr>
        <w:t>, o Projeto será arquivado.</w:t>
      </w:r>
    </w:p>
    <w:p w:rsidR="002F4451" w:rsidRPr="002F4451" w:rsidRDefault="002F4451" w:rsidP="002F4451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2F4451" w:rsidRPr="002F4451" w:rsidRDefault="002F4451" w:rsidP="002F4451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EB66AD" w:rsidRPr="00650842" w:rsidRDefault="00D45B61" w:rsidP="002F4451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4451" w:rsidRPr="002F4451">
        <w:rPr>
          <w:sz w:val="24"/>
          <w:szCs w:val="24"/>
        </w:rPr>
        <w:t>. Parecer Desfavorável n° 02, de autoria da Comissão de Justiça e Redação</w:t>
      </w:r>
      <w:r>
        <w:rPr>
          <w:sz w:val="24"/>
          <w:szCs w:val="24"/>
        </w:rPr>
        <w:t>,</w:t>
      </w:r>
      <w:r w:rsidR="002F4451" w:rsidRPr="002F4451">
        <w:rPr>
          <w:sz w:val="24"/>
          <w:szCs w:val="24"/>
        </w:rPr>
        <w:t xml:space="preserve"> ao Projeto de Lei nº 14, de 2022</w:t>
      </w:r>
      <w:r>
        <w:rPr>
          <w:sz w:val="24"/>
          <w:szCs w:val="24"/>
        </w:rPr>
        <w:t xml:space="preserve">, </w:t>
      </w:r>
      <w:r w:rsidR="002F4451" w:rsidRPr="002F4451">
        <w:rPr>
          <w:sz w:val="24"/>
          <w:szCs w:val="24"/>
        </w:rPr>
        <w:t xml:space="preserve">de autoria do </w:t>
      </w:r>
      <w:r w:rsidRPr="002F4451">
        <w:rPr>
          <w:sz w:val="24"/>
          <w:szCs w:val="24"/>
        </w:rPr>
        <w:t>Vereador ORIVALD</w:t>
      </w:r>
      <w:r>
        <w:rPr>
          <w:sz w:val="24"/>
          <w:szCs w:val="24"/>
        </w:rPr>
        <w:t>O APARECIDO MAGALHÃES, “TORNA</w:t>
      </w:r>
      <w:r w:rsidR="002F4451" w:rsidRPr="002F4451">
        <w:rPr>
          <w:sz w:val="24"/>
          <w:szCs w:val="24"/>
        </w:rPr>
        <w:t xml:space="preserve"> OBRIGATÓRIO O FORNECIMENTO DE KITS DE ACESSIBILIDADE, AOS ALUNOS COM DEFICIÊNCIA DA REDE MUNICIPAL DE ENSINO”. O Parecer irá a Plenário para ser discutido; se o Parecer </w:t>
      </w:r>
      <w:r w:rsidR="002F4451" w:rsidRPr="00D45B61">
        <w:rPr>
          <w:b/>
          <w:sz w:val="24"/>
          <w:szCs w:val="24"/>
        </w:rPr>
        <w:t>for rejeitado</w:t>
      </w:r>
      <w:r w:rsidR="002F4451" w:rsidRPr="002F4451">
        <w:rPr>
          <w:sz w:val="24"/>
          <w:szCs w:val="24"/>
        </w:rPr>
        <w:t xml:space="preserve"> o Projeto seguirá sua tramitação sendo encaminhado às próximas Comissões, e se o Parecer </w:t>
      </w:r>
      <w:r w:rsidR="002F4451" w:rsidRPr="00D45B61">
        <w:rPr>
          <w:b/>
          <w:sz w:val="24"/>
          <w:szCs w:val="24"/>
        </w:rPr>
        <w:t>for acatado</w:t>
      </w:r>
      <w:r w:rsidR="002F4451" w:rsidRPr="002F4451">
        <w:rPr>
          <w:sz w:val="24"/>
          <w:szCs w:val="24"/>
        </w:rPr>
        <w:t>, o Projeto será arquivado.</w:t>
      </w:r>
      <w:r w:rsidR="00CE66CB">
        <w:rPr>
          <w:sz w:val="24"/>
          <w:szCs w:val="24"/>
        </w:rPr>
        <w:tab/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D45B61" w:rsidRPr="00650842" w:rsidRDefault="00D45B61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CE66CB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CE66C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BF4E81" w:rsidRDefault="00CE66C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45B6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9903A5">
        <w:rPr>
          <w:sz w:val="24"/>
          <w:szCs w:val="24"/>
        </w:rPr>
        <w:t xml:space="preserve"> Lei n</w:t>
      </w:r>
      <w:bookmarkStart w:id="0" w:name="_GoBack"/>
      <w:bookmarkEnd w:id="0"/>
      <w:r w:rsidR="00D45B61">
        <w:rPr>
          <w:sz w:val="24"/>
          <w:szCs w:val="24"/>
        </w:rPr>
        <w:t>º 43/2023, de autoria do V</w:t>
      </w:r>
      <w:r>
        <w:rPr>
          <w:sz w:val="24"/>
          <w:szCs w:val="24"/>
        </w:rPr>
        <w:t>ereador LUIS ROBERTO TAVARES, "DECLARA DE UTILIDADE PÚBLICA A ASSOCIAÇÃO BENEFICENTE PLANTAR O</w:t>
      </w:r>
      <w:r w:rsidR="00D45B61">
        <w:rPr>
          <w:sz w:val="24"/>
          <w:szCs w:val="24"/>
        </w:rPr>
        <w:t xml:space="preserve"> BEM SEM OLHAR A QUEM". </w:t>
      </w:r>
      <w:r>
        <w:rPr>
          <w:sz w:val="24"/>
          <w:szCs w:val="24"/>
        </w:rPr>
        <w:t xml:space="preserve"> Parecer</w:t>
      </w:r>
      <w:r w:rsidR="00D45B61">
        <w:rPr>
          <w:sz w:val="24"/>
          <w:szCs w:val="24"/>
        </w:rPr>
        <w:t>es das Comissões de Justiça e Redação e de Educação, Saúde, Cultura, Esporte e Assistência Social.</w:t>
      </w:r>
    </w:p>
    <w:p w:rsidR="00BF4E81" w:rsidRDefault="00BF4E81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CE66C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D45B61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D45B61">
        <w:rPr>
          <w:sz w:val="24"/>
          <w:szCs w:val="24"/>
        </w:rPr>
        <w:t xml:space="preserve"> 25</w:t>
      </w:r>
      <w:r w:rsidRPr="00C339DB">
        <w:rPr>
          <w:sz w:val="24"/>
          <w:szCs w:val="24"/>
        </w:rPr>
        <w:t xml:space="preserve"> de maio de 2023</w:t>
      </w:r>
      <w:r w:rsidR="00D45B61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D45B61" w:rsidRDefault="00D45B61" w:rsidP="00157050">
      <w:pPr>
        <w:ind w:firstLine="709"/>
        <w:jc w:val="both"/>
        <w:rPr>
          <w:sz w:val="24"/>
          <w:szCs w:val="24"/>
        </w:rPr>
      </w:pPr>
    </w:p>
    <w:p w:rsidR="00D45B61" w:rsidRPr="00650842" w:rsidRDefault="00D45B61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CE66C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CE66C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CB" w:rsidRDefault="00CE66CB">
      <w:r>
        <w:separator/>
      </w:r>
    </w:p>
  </w:endnote>
  <w:endnote w:type="continuationSeparator" w:id="0">
    <w:p w:rsidR="00CE66CB" w:rsidRDefault="00CE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E66C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CB" w:rsidRDefault="00CE66CB">
      <w:r>
        <w:separator/>
      </w:r>
    </w:p>
  </w:footnote>
  <w:footnote w:type="continuationSeparator" w:id="0">
    <w:p w:rsidR="00CE66CB" w:rsidRDefault="00CE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E66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E66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88040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E66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E66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33372"/>
    <w:rsid w:val="002833C8"/>
    <w:rsid w:val="002A56CD"/>
    <w:rsid w:val="002C2AEF"/>
    <w:rsid w:val="002C5B44"/>
    <w:rsid w:val="002E0DB2"/>
    <w:rsid w:val="002F4451"/>
    <w:rsid w:val="00302428"/>
    <w:rsid w:val="0031157E"/>
    <w:rsid w:val="003159D8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078"/>
    <w:rsid w:val="00944BAF"/>
    <w:rsid w:val="009903A5"/>
    <w:rsid w:val="009D6C90"/>
    <w:rsid w:val="009E4F9F"/>
    <w:rsid w:val="00A831C7"/>
    <w:rsid w:val="00AA35A8"/>
    <w:rsid w:val="00AA4747"/>
    <w:rsid w:val="00AA7F38"/>
    <w:rsid w:val="00AC2EBD"/>
    <w:rsid w:val="00BA33C7"/>
    <w:rsid w:val="00BE746D"/>
    <w:rsid w:val="00BF4E81"/>
    <w:rsid w:val="00C00F6D"/>
    <w:rsid w:val="00C339DB"/>
    <w:rsid w:val="00CE66CB"/>
    <w:rsid w:val="00D023B7"/>
    <w:rsid w:val="00D42F37"/>
    <w:rsid w:val="00D45B61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06AAB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2005-01-25T16:56:00Z</cp:lastPrinted>
  <dcterms:created xsi:type="dcterms:W3CDTF">2017-04-06T14:22:00Z</dcterms:created>
  <dcterms:modified xsi:type="dcterms:W3CDTF">2023-05-25T19:22:00Z</dcterms:modified>
</cp:coreProperties>
</file>