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FF11" w14:textId="07627D35" w:rsidR="004F0784" w:rsidRPr="004F0784" w:rsidRDefault="000000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CCA62D9" w14:textId="77777777" w:rsidR="00A90949" w:rsidRPr="00A90949" w:rsidRDefault="00A90949" w:rsidP="00A90949">
      <w:pPr>
        <w:ind w:left="3600"/>
        <w:rPr>
          <w:b/>
        </w:rPr>
      </w:pPr>
    </w:p>
    <w:p w14:paraId="4B3ED30F" w14:textId="7143A9E9" w:rsidR="00A90949" w:rsidRPr="00A90949" w:rsidRDefault="00A90949" w:rsidP="00A90949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A90949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A90949">
        <w:rPr>
          <w:rFonts w:ascii="Times New Roman" w:hAnsi="Times New Roman" w:cs="Times New Roman"/>
          <w:b/>
          <w:sz w:val="24"/>
          <w:szCs w:val="24"/>
        </w:rPr>
        <w:t xml:space="preserve"> 61 DE 2023</w:t>
      </w:r>
    </w:p>
    <w:p w14:paraId="4433B114" w14:textId="77777777" w:rsidR="00A90949" w:rsidRPr="00A90949" w:rsidRDefault="00A90949" w:rsidP="00A90949">
      <w:pPr>
        <w:pStyle w:val="Recuodecorpodetexto21"/>
        <w:ind w:left="2124" w:right="-851" w:firstLine="0"/>
        <w:rPr>
          <w:szCs w:val="24"/>
        </w:rPr>
      </w:pPr>
    </w:p>
    <w:p w14:paraId="0E1D22D0" w14:textId="77777777" w:rsidR="00A90949" w:rsidRPr="00A90949" w:rsidRDefault="00A90949" w:rsidP="00A90949">
      <w:pPr>
        <w:pStyle w:val="Recuodecorpodetexto21"/>
        <w:ind w:left="3840" w:firstLine="0"/>
        <w:rPr>
          <w:b/>
          <w:caps/>
          <w:szCs w:val="24"/>
        </w:rPr>
      </w:pPr>
      <w:r w:rsidRPr="00A90949">
        <w:rPr>
          <w:b/>
          <w:caps/>
          <w:szCs w:val="24"/>
        </w:rPr>
        <w:t>Altera dispositivo da Lei MUNICIPAL n° 3.101, de 03 de dezembro de 1998, e dá outraS providênciaS.</w:t>
      </w:r>
    </w:p>
    <w:p w14:paraId="0ECD312D" w14:textId="77777777" w:rsidR="00A90949" w:rsidRPr="00A90949" w:rsidRDefault="00A90949" w:rsidP="00A90949">
      <w:pPr>
        <w:pStyle w:val="TextosemFormatao1"/>
        <w:ind w:left="39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E433E2" w14:textId="77777777" w:rsidR="00A90949" w:rsidRPr="00A90949" w:rsidRDefault="00A90949" w:rsidP="00A90949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A90949">
        <w:rPr>
          <w:rFonts w:ascii="Times New Roman" w:hAnsi="Times New Roman" w:cs="Times New Roman"/>
          <w:color w:val="auto"/>
        </w:rPr>
        <w:t>A</w:t>
      </w:r>
      <w:r w:rsidRPr="00A9094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90949">
        <w:rPr>
          <w:rFonts w:ascii="Times New Roman" w:hAnsi="Times New Roman" w:cs="Times New Roman"/>
          <w:color w:val="auto"/>
        </w:rPr>
        <w:t xml:space="preserve">aprovou e o Prefeito Municipal </w:t>
      </w:r>
      <w:r w:rsidRPr="00A90949">
        <w:rPr>
          <w:rFonts w:ascii="Times New Roman" w:hAnsi="Times New Roman" w:cs="Times New Roman"/>
          <w:b/>
          <w:color w:val="auto"/>
        </w:rPr>
        <w:t>DR. PAULO DE OLIVEIRA E SILVA</w:t>
      </w:r>
      <w:r w:rsidRPr="00A9094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DA74934" w14:textId="77777777" w:rsidR="00A90949" w:rsidRPr="00A90949" w:rsidRDefault="00A90949" w:rsidP="00A90949">
      <w:pPr>
        <w:ind w:right="-801"/>
        <w:jc w:val="both"/>
        <w:rPr>
          <w:rFonts w:ascii="Times New Roman" w:hAnsi="Times New Roman" w:cs="Times New Roman"/>
        </w:rPr>
      </w:pPr>
    </w:p>
    <w:p w14:paraId="15B04382" w14:textId="77777777" w:rsidR="00A90949" w:rsidRP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3840"/>
        <w:jc w:val="both"/>
      </w:pPr>
      <w:r w:rsidRPr="00A90949">
        <w:rPr>
          <w:rStyle w:val="normas-indices-artigo"/>
        </w:rPr>
        <w:t>Art. 1°</w:t>
      </w:r>
      <w:r w:rsidRPr="00A90949">
        <w:t>  O art. 14, da </w:t>
      </w:r>
      <w:hyperlink r:id="rId6" w:anchor="art14" w:history="1">
        <w:r w:rsidRPr="00A90949">
          <w:rPr>
            <w:rStyle w:val="Hyperlink"/>
            <w:rFonts w:eastAsiaTheme="majorEastAsia"/>
            <w:color w:val="auto"/>
          </w:rPr>
          <w:t>Lei Municipal n° 3.101, de 03 de dezembro de 1998</w:t>
        </w:r>
      </w:hyperlink>
      <w:r w:rsidRPr="00A90949">
        <w:t>, que dispõe sobre a Administração do Serviço Municipal de Transporte Coletivo de Passageiros por Ônibus no Município de Mogi Mirim, passa a viger com a seguinte redação:</w:t>
      </w:r>
    </w:p>
    <w:p w14:paraId="261A9032" w14:textId="77777777" w:rsidR="00A90949" w:rsidRP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left="1418"/>
        <w:jc w:val="both"/>
      </w:pPr>
    </w:p>
    <w:p w14:paraId="641A89F4" w14:textId="77777777" w:rsidR="00A90949" w:rsidRP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left="3840"/>
        <w:jc w:val="both"/>
        <w:rPr>
          <w:b/>
          <w:i/>
        </w:rPr>
      </w:pPr>
      <w:r w:rsidRPr="00A90949">
        <w:rPr>
          <w:b/>
          <w:i/>
        </w:rPr>
        <w:t>Art. 14. A concessão para exploração do serviço de transporte coletivo será outorgada pelo prazo de 15 (quinze) anos, podendo ser prorrogada por até 15 (quinze) anos.</w:t>
      </w:r>
    </w:p>
    <w:p w14:paraId="692B53E5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normas-indices-artigo"/>
        </w:rPr>
      </w:pPr>
    </w:p>
    <w:p w14:paraId="3E3E5481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3840"/>
        <w:jc w:val="both"/>
      </w:pPr>
      <w:r>
        <w:rPr>
          <w:rStyle w:val="normas-indices-artigo"/>
        </w:rPr>
        <w:t>Art. 2</w:t>
      </w:r>
      <w:proofErr w:type="gramStart"/>
      <w:r>
        <w:rPr>
          <w:rStyle w:val="normas-indices-artigo"/>
        </w:rPr>
        <w:t>°</w:t>
      </w:r>
      <w:r>
        <w:t>  O</w:t>
      </w:r>
      <w:proofErr w:type="gramEnd"/>
      <w:r>
        <w:t xml:space="preserve"> inciso VII, do art. 3º, da Lei nº 6.536, de 23 de novembro de 2022, que dispõe sobre a reestruturação do Conselho Municipal de Trânsito e Transporte,</w:t>
      </w:r>
      <w:r>
        <w:rPr>
          <w:b/>
        </w:rPr>
        <w:t xml:space="preserve"> </w:t>
      </w:r>
      <w:r>
        <w:t>passa a viger com a seguinte redação:</w:t>
      </w:r>
    </w:p>
    <w:p w14:paraId="783CAA4F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left="1418"/>
        <w:jc w:val="both"/>
      </w:pPr>
    </w:p>
    <w:p w14:paraId="4A5E838C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left="3840"/>
        <w:jc w:val="both"/>
        <w:rPr>
          <w:b/>
          <w:i/>
        </w:rPr>
      </w:pPr>
      <w:r>
        <w:rPr>
          <w:b/>
          <w:i/>
        </w:rPr>
        <w:t>Art. 3º [...]</w:t>
      </w:r>
    </w:p>
    <w:p w14:paraId="26E96C99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left="3840"/>
        <w:jc w:val="both"/>
        <w:rPr>
          <w:b/>
          <w:i/>
        </w:rPr>
      </w:pPr>
    </w:p>
    <w:p w14:paraId="63F80225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left="3840"/>
        <w:jc w:val="both"/>
        <w:rPr>
          <w:b/>
          <w:i/>
        </w:rPr>
      </w:pPr>
      <w:r>
        <w:rPr>
          <w:b/>
          <w:i/>
        </w:rPr>
        <w:t>VII - fazer a fiscalização e acompanhamento da concessão, no âmbito do atendimento ao usuário e na gestão financeira e operacional.</w:t>
      </w:r>
    </w:p>
    <w:p w14:paraId="3C773A1B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normas-indices-artigo"/>
        </w:rPr>
      </w:pPr>
    </w:p>
    <w:p w14:paraId="44FCF088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3840"/>
        <w:jc w:val="both"/>
      </w:pPr>
      <w:r>
        <w:rPr>
          <w:rStyle w:val="normas-indices-artigo"/>
        </w:rPr>
        <w:t>Art. 3</w:t>
      </w:r>
      <w:proofErr w:type="gramStart"/>
      <w:r>
        <w:rPr>
          <w:rStyle w:val="normas-indices-artigo"/>
        </w:rPr>
        <w:t>°</w:t>
      </w:r>
      <w:r>
        <w:t>  Esta</w:t>
      </w:r>
      <w:proofErr w:type="gramEnd"/>
      <w:r>
        <w:t xml:space="preserve"> Lei entra em vigor na data de sua publicação.</w:t>
      </w:r>
    </w:p>
    <w:p w14:paraId="36A45943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normas-indices-artigo"/>
        </w:rPr>
      </w:pPr>
    </w:p>
    <w:p w14:paraId="5A014098" w14:textId="77777777" w:rsidR="00A90949" w:rsidRDefault="00A90949" w:rsidP="00A90949">
      <w:pPr>
        <w:pStyle w:val="NormalWeb"/>
        <w:shd w:val="clear" w:color="auto" w:fill="FFFFFF"/>
        <w:spacing w:before="0" w:beforeAutospacing="0" w:after="0" w:afterAutospacing="0"/>
        <w:ind w:firstLine="3840"/>
        <w:jc w:val="both"/>
      </w:pPr>
      <w:r>
        <w:rPr>
          <w:rStyle w:val="normas-indices-artigo"/>
        </w:rPr>
        <w:t>Art. 4</w:t>
      </w:r>
      <w:proofErr w:type="gramStart"/>
      <w:r>
        <w:rPr>
          <w:rStyle w:val="normas-indices-artigo"/>
        </w:rPr>
        <w:t>°</w:t>
      </w:r>
      <w:r>
        <w:t>  Revogam</w:t>
      </w:r>
      <w:proofErr w:type="gramEnd"/>
      <w:r>
        <w:t>-se as Leis Municipais nº 6.425, de 14 de abril de 2022, e a Lei Municipal nº 6.539, de 23 de novembro de 2022.</w:t>
      </w:r>
    </w:p>
    <w:p w14:paraId="7D17FE93" w14:textId="77777777" w:rsidR="00A90949" w:rsidRDefault="00A90949" w:rsidP="00A90949">
      <w:pPr>
        <w:pStyle w:val="Recuodecorpodetexto21"/>
        <w:ind w:left="3840" w:firstLine="0"/>
        <w:rPr>
          <w:b/>
          <w:szCs w:val="24"/>
        </w:rPr>
      </w:pPr>
    </w:p>
    <w:p w14:paraId="1C8E5B2B" w14:textId="77777777" w:rsidR="00A90949" w:rsidRPr="00A90949" w:rsidRDefault="00A90949" w:rsidP="00A90949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A90949">
        <w:rPr>
          <w:rFonts w:ascii="Times New Roman" w:hAnsi="Times New Roman" w:cs="Times New Roman"/>
          <w:sz w:val="24"/>
          <w:szCs w:val="24"/>
        </w:rPr>
        <w:t>Prefeitura de Mogi Mirim, 5 de junho de 2 023.</w:t>
      </w:r>
    </w:p>
    <w:p w14:paraId="1C4C4D93" w14:textId="77777777" w:rsidR="00A90949" w:rsidRPr="00A90949" w:rsidRDefault="00A90949" w:rsidP="00A90949">
      <w:pPr>
        <w:rPr>
          <w:rFonts w:ascii="Times New Roman" w:hAnsi="Times New Roman" w:cs="Times New Roman"/>
          <w:sz w:val="24"/>
          <w:szCs w:val="24"/>
        </w:rPr>
      </w:pPr>
    </w:p>
    <w:p w14:paraId="6A534D07" w14:textId="039105D9" w:rsidR="00A90949" w:rsidRPr="00A90949" w:rsidRDefault="00A90949" w:rsidP="00A90949">
      <w:pPr>
        <w:pStyle w:val="Ttulo2"/>
        <w:ind w:left="504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9094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R. PAULO DE OLIVEIRA E SILVA</w:t>
      </w:r>
    </w:p>
    <w:p w14:paraId="18BEEF92" w14:textId="1E5AACBF" w:rsidR="00A90949" w:rsidRPr="00A90949" w:rsidRDefault="00A90949" w:rsidP="00A90949">
      <w:pPr>
        <w:pStyle w:val="Ttulo2"/>
        <w:ind w:left="382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90949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 xml:space="preserve">                    </w:t>
      </w:r>
      <w:r w:rsidRPr="00A9094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Prefei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to</w:t>
      </w:r>
      <w:r w:rsidRPr="00A9094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Municipal</w:t>
      </w:r>
    </w:p>
    <w:p w14:paraId="4E24A334" w14:textId="77777777" w:rsidR="00A90949" w:rsidRDefault="00A90949" w:rsidP="00A90949">
      <w:pPr>
        <w:rPr>
          <w:rFonts w:eastAsia="MS Mincho"/>
        </w:rPr>
      </w:pPr>
    </w:p>
    <w:p w14:paraId="6E95D462" w14:textId="5E878EA4" w:rsidR="00A90949" w:rsidRPr="00C31DB4" w:rsidRDefault="00A90949" w:rsidP="00A90949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31DB4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C31DB4" w:rsidRPr="00C31DB4">
        <w:rPr>
          <w:rFonts w:ascii="Times New Roman" w:eastAsia="MS Mincho" w:hAnsi="Times New Roman" w:cs="Times New Roman"/>
          <w:b/>
          <w:sz w:val="20"/>
          <w:szCs w:val="20"/>
        </w:rPr>
        <w:t>61/2023</w:t>
      </w:r>
    </w:p>
    <w:p w14:paraId="51FE6891" w14:textId="7E033408" w:rsidR="004F0784" w:rsidRPr="004F0784" w:rsidRDefault="00A90949" w:rsidP="00C31DB4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C31DB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4F0784" w:rsidRPr="004F0784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D2C0" w14:textId="77777777" w:rsidR="00777C2C" w:rsidRDefault="00777C2C">
      <w:r>
        <w:separator/>
      </w:r>
    </w:p>
  </w:endnote>
  <w:endnote w:type="continuationSeparator" w:id="0">
    <w:p w14:paraId="333FED51" w14:textId="77777777" w:rsidR="00777C2C" w:rsidRDefault="0077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390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56F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997D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AB38" w14:textId="77777777" w:rsidR="00777C2C" w:rsidRDefault="00777C2C">
      <w:r>
        <w:separator/>
      </w:r>
    </w:p>
  </w:footnote>
  <w:footnote w:type="continuationSeparator" w:id="0">
    <w:p w14:paraId="4C38EA08" w14:textId="77777777" w:rsidR="00777C2C" w:rsidRDefault="0077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F29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6B3C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4D2C27A" wp14:editId="447B9AF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933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C9C1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4CDCAA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5E4DC8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7EE3D0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8A0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777C2C"/>
    <w:rsid w:val="00A5188F"/>
    <w:rsid w:val="00A5794C"/>
    <w:rsid w:val="00A906D8"/>
    <w:rsid w:val="00A90949"/>
    <w:rsid w:val="00AB5A74"/>
    <w:rsid w:val="00C31DB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FD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A9094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A90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9094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A90949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rsid w:val="00A90949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ormas-indices-artigo">
    <w:name w:val="normas-indices-artigo"/>
    <w:rsid w:val="00A9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MogiMirim-SP/LeisOrdinarias/3101-199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2023-06-05T13:35:00Z</dcterms:modified>
</cp:coreProperties>
</file>