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43" w:rsidRDefault="00216C43" w:rsidP="00216C43">
      <w:pPr>
        <w:pStyle w:val="Standard"/>
        <w:rPr>
          <w:b/>
          <w:kern w:val="0"/>
          <w:sz w:val="24"/>
        </w:rPr>
      </w:pPr>
    </w:p>
    <w:p w:rsidR="00216C43" w:rsidRDefault="00216C43" w:rsidP="00216C43">
      <w:pPr>
        <w:pStyle w:val="Standard"/>
        <w:rPr>
          <w:b/>
          <w:kern w:val="0"/>
          <w:sz w:val="24"/>
        </w:rPr>
      </w:pPr>
    </w:p>
    <w:p w:rsidR="00216C43" w:rsidRDefault="00216C43" w:rsidP="00216C43">
      <w:pPr>
        <w:pStyle w:val="Standard"/>
        <w:jc w:val="center"/>
        <w:rPr>
          <w:b/>
          <w:kern w:val="0"/>
          <w:sz w:val="24"/>
        </w:rPr>
      </w:pPr>
    </w:p>
    <w:p w:rsidR="00216C43" w:rsidRPr="00216C43" w:rsidRDefault="00216C43" w:rsidP="00216C43">
      <w:pPr>
        <w:pStyle w:val="Standard"/>
        <w:jc w:val="center"/>
        <w:rPr>
          <w:b/>
          <w:kern w:val="0"/>
          <w:sz w:val="24"/>
          <w:u w:val="single"/>
        </w:rPr>
      </w:pPr>
    </w:p>
    <w:p w:rsidR="004F21F1" w:rsidRPr="00216C43" w:rsidRDefault="00A613D3" w:rsidP="00216C43">
      <w:pPr>
        <w:pStyle w:val="Standard"/>
        <w:jc w:val="center"/>
        <w:rPr>
          <w:b/>
          <w:sz w:val="24"/>
          <w:szCs w:val="24"/>
          <w:u w:val="single"/>
        </w:rPr>
      </w:pPr>
      <w:r w:rsidRPr="00216C43">
        <w:rPr>
          <w:b/>
          <w:sz w:val="24"/>
          <w:szCs w:val="24"/>
          <w:u w:val="single"/>
        </w:rPr>
        <w:t xml:space="preserve">PROJETO DE LEI Nº </w:t>
      </w:r>
      <w:r w:rsidR="00216C43" w:rsidRPr="00216C43">
        <w:rPr>
          <w:b/>
          <w:sz w:val="24"/>
          <w:szCs w:val="24"/>
          <w:u w:val="single"/>
        </w:rPr>
        <w:t>22 DE 2023</w:t>
      </w:r>
    </w:p>
    <w:p w:rsidR="00216C43" w:rsidRPr="00216C43" w:rsidRDefault="00216C43" w:rsidP="00216C43">
      <w:pPr>
        <w:pStyle w:val="Standard"/>
        <w:jc w:val="center"/>
        <w:rPr>
          <w:sz w:val="24"/>
          <w:szCs w:val="24"/>
          <w:u w:val="single"/>
        </w:rPr>
      </w:pPr>
      <w:r w:rsidRPr="00216C43">
        <w:rPr>
          <w:b/>
          <w:sz w:val="24"/>
          <w:szCs w:val="24"/>
          <w:u w:val="single"/>
        </w:rPr>
        <w:t>AUTÓGRAFO Nº 52 DE 2023</w:t>
      </w:r>
    </w:p>
    <w:p w:rsidR="004F21F1" w:rsidRPr="00EB5354" w:rsidRDefault="004F21F1">
      <w:pPr>
        <w:pStyle w:val="Standard"/>
        <w:rPr>
          <w:b/>
          <w:sz w:val="24"/>
          <w:szCs w:val="24"/>
        </w:rPr>
      </w:pPr>
    </w:p>
    <w:p w:rsidR="004F21F1" w:rsidRPr="00EB5354" w:rsidRDefault="004F21F1">
      <w:pPr>
        <w:pStyle w:val="Standard"/>
        <w:rPr>
          <w:b/>
          <w:sz w:val="24"/>
          <w:szCs w:val="24"/>
        </w:rPr>
      </w:pPr>
    </w:p>
    <w:p w:rsidR="004F21F1" w:rsidRPr="00EB5354" w:rsidRDefault="00A613D3" w:rsidP="00216C43">
      <w:pPr>
        <w:pStyle w:val="Textbody"/>
        <w:ind w:left="709"/>
        <w:jc w:val="both"/>
        <w:rPr>
          <w:b/>
          <w:iCs/>
          <w:sz w:val="24"/>
          <w:szCs w:val="24"/>
        </w:rPr>
      </w:pPr>
      <w:r w:rsidRPr="00EB5354">
        <w:rPr>
          <w:b/>
          <w:iCs/>
          <w:sz w:val="24"/>
          <w:szCs w:val="24"/>
        </w:rPr>
        <w:t>INSTITUI, NO ÂMBITO DO MUNICÍPIO DE MOGI MIRIM, O MÊS MAIO FURTA-COR, QUE TERÁ COMO OBJETIVO A CONSCIENTIZAÇÃO, INCENTIVO AO CUIDADO E PR</w:t>
      </w:r>
      <w:r w:rsidR="00216C43" w:rsidRPr="00EB5354">
        <w:rPr>
          <w:b/>
          <w:iCs/>
          <w:sz w:val="24"/>
          <w:szCs w:val="24"/>
        </w:rPr>
        <w:t>OMOÇÃO DA SAÚDE MENTAL MATERNA.</w:t>
      </w:r>
    </w:p>
    <w:p w:rsidR="00216C43" w:rsidRDefault="00216C43">
      <w:pPr>
        <w:pStyle w:val="Textbody"/>
        <w:jc w:val="center"/>
        <w:rPr>
          <w:iCs/>
          <w:sz w:val="24"/>
          <w:szCs w:val="24"/>
        </w:rPr>
      </w:pPr>
    </w:p>
    <w:p w:rsidR="004F21F1" w:rsidRDefault="00A613D3" w:rsidP="00216C43">
      <w:pPr>
        <w:pStyle w:val="Textbody"/>
        <w:ind w:firstLine="709"/>
        <w:rPr>
          <w:sz w:val="24"/>
          <w:szCs w:val="24"/>
        </w:rPr>
      </w:pPr>
      <w:r w:rsidRPr="00216C43">
        <w:rPr>
          <w:bCs/>
          <w:color w:val="333333"/>
          <w:sz w:val="24"/>
          <w:szCs w:val="24"/>
        </w:rPr>
        <w:t xml:space="preserve">A </w:t>
      </w:r>
      <w:r w:rsidR="00216C43">
        <w:rPr>
          <w:b/>
          <w:bCs/>
          <w:color w:val="333333"/>
          <w:sz w:val="24"/>
          <w:szCs w:val="24"/>
        </w:rPr>
        <w:t>Câmara Municipal de M</w:t>
      </w:r>
      <w:bookmarkStart w:id="0" w:name="_GoBack"/>
      <w:bookmarkEnd w:id="0"/>
      <w:r w:rsidR="00216C43">
        <w:rPr>
          <w:b/>
          <w:bCs/>
          <w:color w:val="333333"/>
          <w:sz w:val="24"/>
          <w:szCs w:val="24"/>
        </w:rPr>
        <w:t xml:space="preserve">ogi Mirim </w:t>
      </w:r>
      <w:r w:rsidR="00216C43" w:rsidRPr="00216C43">
        <w:rPr>
          <w:bCs/>
          <w:color w:val="333333"/>
          <w:sz w:val="24"/>
          <w:szCs w:val="24"/>
        </w:rPr>
        <w:t>aprova:</w:t>
      </w:r>
    </w:p>
    <w:p w:rsidR="00216C43" w:rsidRPr="00216C43" w:rsidRDefault="00216C43" w:rsidP="00216C43">
      <w:pPr>
        <w:pStyle w:val="Textbody"/>
        <w:ind w:firstLine="709"/>
        <w:jc w:val="center"/>
        <w:rPr>
          <w:sz w:val="24"/>
          <w:szCs w:val="24"/>
        </w:rPr>
      </w:pPr>
    </w:p>
    <w:p w:rsidR="004F21F1" w:rsidRPr="00216C43" w:rsidRDefault="00A613D3" w:rsidP="00216C43">
      <w:pPr>
        <w:pStyle w:val="Textbody"/>
        <w:spacing w:after="180"/>
        <w:ind w:firstLine="709"/>
        <w:jc w:val="both"/>
        <w:rPr>
          <w:color w:val="333333"/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 xml:space="preserve">Art. 1º. </w:t>
      </w:r>
      <w:r w:rsidRPr="00216C43">
        <w:rPr>
          <w:color w:val="333333"/>
          <w:sz w:val="24"/>
          <w:szCs w:val="24"/>
        </w:rPr>
        <w:t>Institui, no âmbito do Município de Mogi Mirim, o Mês Maio Furta-cor, que terá como objetivo a conscientização, incentivo e promoção da saúde mental materna.</w:t>
      </w:r>
    </w:p>
    <w:p w:rsidR="004F21F1" w:rsidRPr="00216C43" w:rsidRDefault="00A613D3" w:rsidP="00216C43">
      <w:pPr>
        <w:pStyle w:val="Textbody"/>
        <w:spacing w:after="180"/>
        <w:ind w:firstLine="709"/>
        <w:jc w:val="both"/>
        <w:rPr>
          <w:color w:val="333333"/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>Art. 2°.</w:t>
      </w:r>
      <w:r w:rsidRPr="00216C43">
        <w:rPr>
          <w:color w:val="333333"/>
          <w:sz w:val="24"/>
          <w:szCs w:val="24"/>
        </w:rPr>
        <w:t xml:space="preserve"> As ações voltadas à conscientização, incentivo ao cuidado e à promoção do tema objeto desta Lei poderão ter como diretrizes a realização de reuniões, palestras, cursos, oficinas, seminários, distribuição de material informativo, entre outras, sempre priorizando:</w:t>
      </w:r>
    </w:p>
    <w:p w:rsidR="004F21F1" w:rsidRPr="00216C43" w:rsidRDefault="00A613D3" w:rsidP="00216C43">
      <w:pPr>
        <w:pStyle w:val="Textbody"/>
        <w:spacing w:after="180"/>
        <w:ind w:firstLine="709"/>
        <w:jc w:val="both"/>
        <w:rPr>
          <w:color w:val="333333"/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 xml:space="preserve">I- </w:t>
      </w:r>
      <w:r w:rsidRPr="00216C43">
        <w:rPr>
          <w:color w:val="333333"/>
          <w:sz w:val="24"/>
          <w:szCs w:val="24"/>
        </w:rPr>
        <w:t>a conscientização da população sobre a importância da saúde mental materna;</w:t>
      </w:r>
    </w:p>
    <w:p w:rsidR="004F21F1" w:rsidRPr="00216C43" w:rsidRDefault="00A613D3" w:rsidP="00216C43">
      <w:pPr>
        <w:pStyle w:val="Textbody"/>
        <w:spacing w:after="180"/>
        <w:ind w:firstLine="709"/>
        <w:jc w:val="both"/>
        <w:rPr>
          <w:color w:val="333333"/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 xml:space="preserve">II- </w:t>
      </w:r>
      <w:r w:rsidRPr="00216C43">
        <w:rPr>
          <w:color w:val="333333"/>
          <w:sz w:val="24"/>
          <w:szCs w:val="24"/>
        </w:rPr>
        <w:t>o incentivo aos órgãos da Administração Pública Municipal, empresas, entidades de classe, associações, federações e à sociedade civil organizada para se engajarem nas campanhas sobre o tema objeto desta Lei.</w:t>
      </w:r>
    </w:p>
    <w:p w:rsidR="004F21F1" w:rsidRPr="00216C43" w:rsidRDefault="00A613D3" w:rsidP="00216C43">
      <w:pPr>
        <w:pStyle w:val="Textbody"/>
        <w:spacing w:after="180"/>
        <w:ind w:firstLine="709"/>
        <w:jc w:val="both"/>
        <w:rPr>
          <w:color w:val="333333"/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 xml:space="preserve">Art. 3º. </w:t>
      </w:r>
      <w:r w:rsidRPr="00216C43">
        <w:rPr>
          <w:color w:val="333333"/>
          <w:sz w:val="24"/>
          <w:szCs w:val="24"/>
        </w:rPr>
        <w:t>O Mês Maio Furta-cor passa a integrar o Calendário Oficial do Município de Mogi Mirim, visando dar visibilidade a transtornos como depressão, ansiedade e esgotamento causados pelas demandas da maternidade.</w:t>
      </w:r>
    </w:p>
    <w:p w:rsidR="004F21F1" w:rsidRPr="00216C43" w:rsidRDefault="00A613D3" w:rsidP="00216C43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16C43">
        <w:rPr>
          <w:b/>
          <w:bCs/>
          <w:color w:val="333333"/>
          <w:sz w:val="24"/>
          <w:szCs w:val="24"/>
        </w:rPr>
        <w:t>Art. 4º</w:t>
      </w:r>
      <w:r w:rsidRPr="00216C43">
        <w:rPr>
          <w:color w:val="333333"/>
          <w:sz w:val="24"/>
          <w:szCs w:val="24"/>
        </w:rPr>
        <w:t>. Esta Lei entrará em vigor na data de sua publicação, revoga</w:t>
      </w:r>
      <w:r w:rsidR="005D0B58">
        <w:rPr>
          <w:color w:val="333333"/>
          <w:sz w:val="24"/>
          <w:szCs w:val="24"/>
        </w:rPr>
        <w:t>das as disposições em contrário</w:t>
      </w:r>
      <w:r w:rsidRPr="00216C43">
        <w:rPr>
          <w:color w:val="333333"/>
          <w:sz w:val="24"/>
          <w:szCs w:val="24"/>
        </w:rPr>
        <w:t>.</w:t>
      </w:r>
    </w:p>
    <w:p w:rsidR="004F21F1" w:rsidRDefault="004F21F1" w:rsidP="00216C43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216C43" w:rsidRDefault="00216C43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06 de junho de 2023.</w:t>
      </w:r>
    </w:p>
    <w:p w:rsidR="00216C43" w:rsidRPr="00E176C1" w:rsidRDefault="00216C43" w:rsidP="00216C43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16C43" w:rsidRDefault="00216C43" w:rsidP="00216C43">
      <w:pPr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52 de 2023</w:t>
      </w:r>
      <w:r w:rsidR="005D0B58">
        <w:rPr>
          <w:rFonts w:ascii="Times New Roman" w:hAnsi="Times New Roman" w:cs="Times New Roman"/>
          <w:b/>
          <w:sz w:val="24"/>
          <w:szCs w:val="24"/>
        </w:rPr>
        <w:t>.</w:t>
      </w: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16C43" w:rsidRPr="000000D2" w:rsidRDefault="00216C43" w:rsidP="00216C43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16C43" w:rsidRDefault="00216C43" w:rsidP="00216C4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 w:rsidP="00216C4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Pr="000000D2" w:rsidRDefault="00216C43" w:rsidP="00216C4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16C43" w:rsidRDefault="00216C43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4F21F1" w:rsidRPr="00216C43" w:rsidRDefault="00216C43">
      <w:pPr>
        <w:pStyle w:val="Standard"/>
        <w:jc w:val="both"/>
        <w:rPr>
          <w:b/>
        </w:rPr>
      </w:pPr>
      <w:r w:rsidRPr="00216C43">
        <w:rPr>
          <w:b/>
        </w:rPr>
        <w:t>Projeto de Lei nº 22 de 2023</w:t>
      </w:r>
    </w:p>
    <w:p w:rsidR="00216C43" w:rsidRPr="00216C43" w:rsidRDefault="00216C43">
      <w:pPr>
        <w:pStyle w:val="Standard"/>
        <w:jc w:val="both"/>
        <w:rPr>
          <w:b/>
        </w:rPr>
      </w:pPr>
      <w:r w:rsidRPr="00216C43">
        <w:rPr>
          <w:b/>
        </w:rPr>
        <w:t>Autoria: Vereadora Sônia Regina Rodrigues Módena</w:t>
      </w:r>
    </w:p>
    <w:sectPr w:rsidR="00216C43" w:rsidRPr="00216C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D9" w:rsidRDefault="00550BD9">
      <w:r>
        <w:separator/>
      </w:r>
    </w:p>
  </w:endnote>
  <w:endnote w:type="continuationSeparator" w:id="0">
    <w:p w:rsidR="00550BD9" w:rsidRDefault="0055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F1" w:rsidRDefault="004F21F1">
    <w:pPr>
      <w:pStyle w:val="Rodap1"/>
    </w:pPr>
  </w:p>
  <w:p w:rsidR="00216C43" w:rsidRDefault="00216C43">
    <w:pPr>
      <w:pStyle w:val="Rodap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F1" w:rsidRDefault="00A613D3">
    <w:pPr>
      <w:pStyle w:val="Rodap1"/>
    </w:pPr>
    <w:r>
      <w:t>Rua Dr. José Alves, 129 - Centro - Fone : (019) 3814.1200 - Fax: (019) 3814.1214 – Mogi Mirim - SP</w:t>
    </w:r>
  </w:p>
  <w:p w:rsidR="004F21F1" w:rsidRDefault="004F21F1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D9" w:rsidRDefault="00550BD9">
      <w:r>
        <w:separator/>
      </w:r>
    </w:p>
  </w:footnote>
  <w:footnote w:type="continuationSeparator" w:id="0">
    <w:p w:rsidR="00550BD9" w:rsidRDefault="0055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F1" w:rsidRDefault="00A613D3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F21F1" w:rsidRDefault="00A613D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856682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08.5pt;height:126.2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595593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F21F1" w:rsidRDefault="00A613D3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21F1" w:rsidRDefault="00A613D3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21F1" w:rsidRDefault="004F21F1">
    <w:pPr>
      <w:pStyle w:val="Cabealho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F1" w:rsidRDefault="00A613D3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8265" distR="88265" simplePos="0" relativeHeight="25166131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F21F1" w:rsidRDefault="00A613D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8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1231475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08.5pt;height:126.2pt;margin-top:36.25pt;margin-left:49.0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9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2207788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F21F1" w:rsidRDefault="00A613D3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21F1" w:rsidRDefault="00A613D3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21F1" w:rsidRDefault="00A613D3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:rsidR="004F21F1" w:rsidRDefault="004F21F1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F1"/>
    <w:rsid w:val="001414B4"/>
    <w:rsid w:val="00216C43"/>
    <w:rsid w:val="004F21F1"/>
    <w:rsid w:val="00550BD9"/>
    <w:rsid w:val="005A0DF6"/>
    <w:rsid w:val="005D0B58"/>
    <w:rsid w:val="00931A80"/>
    <w:rsid w:val="00A613D3"/>
    <w:rsid w:val="00BF5331"/>
    <w:rsid w:val="00E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1"/>
    <w:unhideWhenUsed/>
    <w:rsid w:val="00216C4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216C43"/>
  </w:style>
  <w:style w:type="paragraph" w:styleId="Rodap">
    <w:name w:val="footer"/>
    <w:basedOn w:val="Normal"/>
    <w:link w:val="RodapChar1"/>
    <w:uiPriority w:val="99"/>
    <w:unhideWhenUsed/>
    <w:rsid w:val="00216C4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1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Câmara Municipal de Mogi Mirim</cp:lastModifiedBy>
  <cp:revision>25</cp:revision>
  <cp:lastPrinted>2023-06-06T17:07:00Z</cp:lastPrinted>
  <dcterms:created xsi:type="dcterms:W3CDTF">2018-10-15T14:34:00Z</dcterms:created>
  <dcterms:modified xsi:type="dcterms:W3CDTF">2023-06-06T17:09:00Z</dcterms:modified>
  <dc:language>pt-BR</dc:language>
</cp:coreProperties>
</file>