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19" w:rsidRDefault="00E15119">
      <w:pPr>
        <w:pStyle w:val="Corpodetexto"/>
        <w:rPr>
          <w:sz w:val="20"/>
          <w:szCs w:val="20"/>
        </w:rPr>
      </w:pPr>
    </w:p>
    <w:p w:rsidR="00E15119" w:rsidRDefault="00E15119">
      <w:pPr>
        <w:pStyle w:val="Corpodetexto"/>
        <w:rPr>
          <w:sz w:val="20"/>
          <w:szCs w:val="20"/>
        </w:rPr>
      </w:pPr>
    </w:p>
    <w:p w:rsidR="00192DDB" w:rsidRPr="00192DDB" w:rsidRDefault="00A25461" w:rsidP="00166D4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rFonts w:ascii="Arial" w:hAnsi="Arial" w:cs="Arial"/>
        </w:rPr>
        <w:t xml:space="preserve">ASSUNTO: </w:t>
      </w:r>
      <w:r w:rsidR="00192DDB" w:rsidRPr="00192DDB">
        <w:t>Requer ao Exmo. Senhor Prefeito, Paulo de Oliveira e Silva informações sobre mapeamento da sanidade efetuado nas árvores existentes nas Praças</w:t>
      </w:r>
      <w:r w:rsidR="003E4D0B">
        <w:t xml:space="preserve"> da cidade</w:t>
      </w:r>
      <w:bookmarkStart w:id="0" w:name="_GoBack"/>
      <w:bookmarkEnd w:id="0"/>
      <w:r w:rsidR="008349EE">
        <w:t>, em especial do pé de ipê localizado próximo ao coreto “Santa Cecília”</w:t>
      </w:r>
      <w:r w:rsidR="003A1BD1">
        <w:t>.</w:t>
      </w:r>
    </w:p>
    <w:p w:rsidR="00E15119" w:rsidRDefault="00A25461" w:rsidP="00166D44">
      <w:pPr>
        <w:pStyle w:val="Corpodetexto2"/>
        <w:pBdr>
          <w:left w:val="single" w:sz="6" w:space="4" w:color="000000"/>
          <w:right w:val="single" w:sz="6" w:space="4" w:color="000000"/>
        </w:pBdr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DESPACHO:</w:t>
      </w:r>
    </w:p>
    <w:p w:rsidR="00166D44" w:rsidRDefault="00166D44" w:rsidP="00166D4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hAnsi="Arial" w:cs="Arial"/>
          <w:sz w:val="24"/>
          <w:szCs w:val="24"/>
        </w:rPr>
      </w:pPr>
    </w:p>
    <w:p w:rsidR="00E15119" w:rsidRDefault="00A25461" w:rsidP="00166D4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166D44" w:rsidRDefault="00166D44" w:rsidP="00166D4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hAnsi="Arial" w:cs="Arial"/>
          <w:sz w:val="24"/>
          <w:szCs w:val="24"/>
        </w:rPr>
      </w:pPr>
    </w:p>
    <w:p w:rsidR="00166D44" w:rsidRDefault="00166D44" w:rsidP="00166D4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hAnsi="Arial" w:cs="Arial"/>
          <w:sz w:val="24"/>
          <w:szCs w:val="24"/>
        </w:rPr>
      </w:pPr>
    </w:p>
    <w:p w:rsidR="00E15119" w:rsidRDefault="00A25461" w:rsidP="00166D4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E15119" w:rsidRDefault="00A2546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E15119" w:rsidRDefault="00A25461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Nº    DE  2023</w:t>
      </w:r>
    </w:p>
    <w:p w:rsidR="00E15119" w:rsidRDefault="00E1511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15119" w:rsidRDefault="00A25461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SENHOR PRESIDENTE,</w:t>
      </w:r>
    </w:p>
    <w:p w:rsidR="00E15119" w:rsidRDefault="00A25461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NOBRES PARES,</w:t>
      </w:r>
    </w:p>
    <w:p w:rsidR="00E15119" w:rsidRDefault="00E15119">
      <w:pPr>
        <w:jc w:val="both"/>
        <w:rPr>
          <w:color w:val="000000"/>
          <w:sz w:val="27"/>
          <w:szCs w:val="27"/>
        </w:rPr>
      </w:pPr>
    </w:p>
    <w:p w:rsidR="00192DDB" w:rsidRPr="00192DDB" w:rsidRDefault="00A25461" w:rsidP="00192DDB">
      <w:pPr>
        <w:jc w:val="both"/>
        <w:rPr>
          <w:sz w:val="24"/>
          <w:szCs w:val="24"/>
        </w:rPr>
      </w:pPr>
      <w:r w:rsidRPr="00192DDB">
        <w:rPr>
          <w:b/>
          <w:bCs/>
          <w:color w:val="000000"/>
          <w:sz w:val="24"/>
          <w:szCs w:val="24"/>
        </w:rPr>
        <w:t>REQUEIRO</w:t>
      </w:r>
      <w:r w:rsidRPr="00192DDB">
        <w:rPr>
          <w:color w:val="000000"/>
          <w:sz w:val="24"/>
          <w:szCs w:val="24"/>
        </w:rPr>
        <w:t xml:space="preserve"> à Mesa, após ouvido o Douto Pl</w:t>
      </w:r>
      <w:r w:rsidR="00166D44">
        <w:rPr>
          <w:color w:val="000000"/>
          <w:sz w:val="24"/>
          <w:szCs w:val="24"/>
        </w:rPr>
        <w:t>enário, seja oficiado ao Exmo. S</w:t>
      </w:r>
      <w:r w:rsidRPr="00192DDB">
        <w:rPr>
          <w:color w:val="000000"/>
          <w:sz w:val="24"/>
          <w:szCs w:val="24"/>
        </w:rPr>
        <w:t>enhor Prefeito Munici</w:t>
      </w:r>
      <w:r w:rsidRPr="00192DDB">
        <w:rPr>
          <w:color w:val="000000"/>
          <w:sz w:val="24"/>
          <w:szCs w:val="24"/>
        </w:rPr>
        <w:t xml:space="preserve">pal, Paulo de Oliveira e Silva, a fim de que informe a esta Casa de Leis dentro do prazo regimental, </w:t>
      </w:r>
      <w:r w:rsidR="00192DDB" w:rsidRPr="00192DDB">
        <w:rPr>
          <w:sz w:val="24"/>
          <w:szCs w:val="24"/>
        </w:rPr>
        <w:t xml:space="preserve">os resultados da tomografia efetuada nas árvores das praças Floriano Peixoto e Rui Barbosa, 9 de </w:t>
      </w:r>
      <w:proofErr w:type="gramStart"/>
      <w:r w:rsidR="00192DDB" w:rsidRPr="00192DDB">
        <w:rPr>
          <w:sz w:val="24"/>
          <w:szCs w:val="24"/>
        </w:rPr>
        <w:t>Julho</w:t>
      </w:r>
      <w:proofErr w:type="gramEnd"/>
      <w:r w:rsidR="00192DDB" w:rsidRPr="00192DDB">
        <w:rPr>
          <w:sz w:val="24"/>
          <w:szCs w:val="24"/>
        </w:rPr>
        <w:t xml:space="preserve"> (do </w:t>
      </w:r>
      <w:proofErr w:type="spellStart"/>
      <w:r w:rsidR="00192DDB" w:rsidRPr="00192DDB">
        <w:rPr>
          <w:sz w:val="24"/>
          <w:szCs w:val="24"/>
        </w:rPr>
        <w:t>Half</w:t>
      </w:r>
      <w:proofErr w:type="spellEnd"/>
      <w:r w:rsidR="00192DDB" w:rsidRPr="00192DDB">
        <w:rPr>
          <w:sz w:val="24"/>
          <w:szCs w:val="24"/>
        </w:rPr>
        <w:t>), 250 Anos e Duque de Caxias.</w:t>
      </w:r>
      <w:r w:rsidR="00192DDB" w:rsidRPr="00192DDB">
        <w:rPr>
          <w:sz w:val="24"/>
          <w:szCs w:val="24"/>
        </w:rPr>
        <w:t xml:space="preserve"> </w:t>
      </w:r>
    </w:p>
    <w:p w:rsidR="00192DDB" w:rsidRPr="00192DDB" w:rsidRDefault="00192DDB" w:rsidP="00192DDB">
      <w:pPr>
        <w:jc w:val="both"/>
        <w:rPr>
          <w:sz w:val="24"/>
          <w:szCs w:val="24"/>
        </w:rPr>
      </w:pPr>
      <w:r w:rsidRPr="00192DDB">
        <w:rPr>
          <w:sz w:val="24"/>
          <w:szCs w:val="24"/>
        </w:rPr>
        <w:t>Recentemente</w:t>
      </w:r>
      <w:r>
        <w:rPr>
          <w:sz w:val="24"/>
          <w:szCs w:val="24"/>
        </w:rPr>
        <w:t>,</w:t>
      </w:r>
      <w:r w:rsidRPr="00192DDB">
        <w:rPr>
          <w:sz w:val="24"/>
          <w:szCs w:val="24"/>
        </w:rPr>
        <w:t xml:space="preserve"> a Secretaria de Meio Ambiente realizou exames de tomografia em árvores das principais praças da cidade. Tais exames poderão determinar com exatidão a sanidade de cada exemplar existente, evitando que futuros acidentes venham ceifar vidas, como já ocorrido na cidade</w:t>
      </w:r>
      <w:r>
        <w:rPr>
          <w:sz w:val="24"/>
          <w:szCs w:val="24"/>
        </w:rPr>
        <w:t>,</w:t>
      </w:r>
      <w:r w:rsidRPr="00192DDB">
        <w:rPr>
          <w:sz w:val="24"/>
          <w:szCs w:val="24"/>
        </w:rPr>
        <w:t xml:space="preserve"> anos atrás. Diante disso solicitamos informações sobre os exemplares até aqui submetidos ao exame, principalmente do pé de Ipê localizado nas proximidades do coreto</w:t>
      </w:r>
      <w:r>
        <w:rPr>
          <w:sz w:val="24"/>
          <w:szCs w:val="24"/>
        </w:rPr>
        <w:t xml:space="preserve"> “Santa Cecília”.</w:t>
      </w:r>
    </w:p>
    <w:p w:rsidR="00E15119" w:rsidRDefault="00E15119">
      <w:pPr>
        <w:jc w:val="both"/>
        <w:rPr>
          <w:color w:val="000000"/>
          <w:sz w:val="27"/>
          <w:szCs w:val="27"/>
        </w:rPr>
      </w:pPr>
    </w:p>
    <w:p w:rsidR="00E15119" w:rsidRPr="00192DDB" w:rsidRDefault="00A25461">
      <w:pPr>
        <w:rPr>
          <w:b/>
          <w:color w:val="000000"/>
          <w:sz w:val="24"/>
          <w:szCs w:val="24"/>
        </w:rPr>
      </w:pPr>
      <w:r w:rsidRPr="00192DDB">
        <w:rPr>
          <w:b/>
          <w:color w:val="000000"/>
          <w:sz w:val="24"/>
          <w:szCs w:val="24"/>
        </w:rPr>
        <w:t>SALA DAS SESSÕES,</w:t>
      </w:r>
      <w:r w:rsidR="00192DDB" w:rsidRPr="00192DDB">
        <w:rPr>
          <w:b/>
          <w:color w:val="000000"/>
          <w:sz w:val="24"/>
          <w:szCs w:val="24"/>
        </w:rPr>
        <w:t xml:space="preserve"> “VEREADOR SANTO ROTOLLI” AOS 19 DE JUNHO</w:t>
      </w:r>
      <w:r w:rsidRPr="00192DDB">
        <w:rPr>
          <w:b/>
          <w:color w:val="000000"/>
          <w:sz w:val="24"/>
          <w:szCs w:val="24"/>
        </w:rPr>
        <w:t xml:space="preserve"> DE 2023.</w:t>
      </w:r>
    </w:p>
    <w:p w:rsidR="00E15119" w:rsidRPr="00192DDB" w:rsidRDefault="00E15119">
      <w:pPr>
        <w:jc w:val="both"/>
        <w:rPr>
          <w:color w:val="000000"/>
          <w:sz w:val="24"/>
          <w:szCs w:val="24"/>
        </w:rPr>
      </w:pPr>
    </w:p>
    <w:p w:rsidR="00E15119" w:rsidRDefault="00E15119">
      <w:pPr>
        <w:jc w:val="center"/>
        <w:rPr>
          <w:b/>
          <w:bCs/>
          <w:color w:val="000000"/>
          <w:sz w:val="27"/>
          <w:szCs w:val="27"/>
        </w:rPr>
      </w:pPr>
    </w:p>
    <w:p w:rsidR="00E15119" w:rsidRDefault="00E15119">
      <w:pPr>
        <w:jc w:val="center"/>
        <w:rPr>
          <w:b/>
          <w:bCs/>
          <w:color w:val="000000"/>
          <w:sz w:val="28"/>
          <w:szCs w:val="28"/>
        </w:rPr>
      </w:pPr>
    </w:p>
    <w:p w:rsidR="00E15119" w:rsidRDefault="00E15119">
      <w:pPr>
        <w:jc w:val="center"/>
        <w:rPr>
          <w:b/>
          <w:bCs/>
          <w:color w:val="000000"/>
          <w:sz w:val="28"/>
          <w:szCs w:val="28"/>
        </w:rPr>
      </w:pPr>
    </w:p>
    <w:p w:rsidR="00E15119" w:rsidRDefault="00A25461" w:rsidP="00192DD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VEREADOR MARCOS ANTONIO FRANCO</w:t>
      </w:r>
    </w:p>
    <w:p w:rsidR="00192DDB" w:rsidRDefault="00192DDB" w:rsidP="00192DDB">
      <w:pPr>
        <w:jc w:val="center"/>
        <w:rPr>
          <w:b/>
          <w:bCs/>
          <w:color w:val="000000"/>
          <w:sz w:val="28"/>
          <w:szCs w:val="28"/>
        </w:rPr>
      </w:pPr>
    </w:p>
    <w:p w:rsidR="00192DDB" w:rsidRDefault="00192DDB" w:rsidP="00192DDB">
      <w:pPr>
        <w:jc w:val="center"/>
        <w:rPr>
          <w:b/>
          <w:bCs/>
          <w:color w:val="000000"/>
          <w:sz w:val="28"/>
          <w:szCs w:val="28"/>
        </w:rPr>
      </w:pPr>
    </w:p>
    <w:p w:rsidR="00192DDB" w:rsidRDefault="00192DDB" w:rsidP="00192DDB">
      <w:pPr>
        <w:jc w:val="center"/>
        <w:rPr>
          <w:b/>
          <w:bCs/>
          <w:color w:val="000000"/>
          <w:sz w:val="28"/>
          <w:szCs w:val="28"/>
        </w:rPr>
      </w:pPr>
    </w:p>
    <w:p w:rsidR="00E15119" w:rsidRDefault="00192DDB" w:rsidP="00166D44">
      <w:pPr>
        <w:jc w:val="center"/>
      </w:pPr>
      <w:r>
        <w:rPr>
          <w:b/>
          <w:bCs/>
          <w:color w:val="000000"/>
          <w:sz w:val="28"/>
          <w:szCs w:val="28"/>
        </w:rPr>
        <w:t>VEREADORA JOELMA FRANCO DA CUNHA</w:t>
      </w:r>
    </w:p>
    <w:p w:rsidR="00E15119" w:rsidRDefault="00E15119">
      <w:pPr>
        <w:pStyle w:val="Ttulo5"/>
        <w:rPr>
          <w:sz w:val="20"/>
          <w:szCs w:val="20"/>
        </w:rPr>
      </w:pPr>
    </w:p>
    <w:p w:rsidR="00E15119" w:rsidRDefault="00E15119">
      <w:pPr>
        <w:pStyle w:val="Ttulo5"/>
        <w:rPr>
          <w:sz w:val="20"/>
          <w:szCs w:val="20"/>
        </w:rPr>
      </w:pPr>
    </w:p>
    <w:p w:rsidR="00E15119" w:rsidRDefault="00E15119" w:rsidP="00166D44">
      <w:pPr>
        <w:pStyle w:val="Ttulo5"/>
        <w:ind w:firstLine="0"/>
        <w:rPr>
          <w:sz w:val="20"/>
          <w:szCs w:val="20"/>
        </w:rPr>
      </w:pPr>
    </w:p>
    <w:sectPr w:rsidR="00E15119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61" w:rsidRDefault="00A25461">
      <w:r>
        <w:separator/>
      </w:r>
    </w:p>
  </w:endnote>
  <w:endnote w:type="continuationSeparator" w:id="0">
    <w:p w:rsidR="00A25461" w:rsidRDefault="00A2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19" w:rsidRDefault="00A25461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61" w:rsidRDefault="00A25461">
      <w:r>
        <w:separator/>
      </w:r>
    </w:p>
  </w:footnote>
  <w:footnote w:type="continuationSeparator" w:id="0">
    <w:p w:rsidR="00A25461" w:rsidRDefault="00A25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119" w:rsidRDefault="00A25461">
    <w:pPr>
      <w:pStyle w:val="Cabealho"/>
      <w:tabs>
        <w:tab w:val="clear" w:pos="8838"/>
        <w:tab w:val="right" w:pos="7513"/>
      </w:tabs>
    </w:pPr>
    <w:r>
      <w:rPr>
        <w:noProof/>
      </w:rPr>
      <mc:AlternateContent>
        <mc:Choice Requires="wps">
          <w:drawing>
            <wp:anchor distT="0" distB="0" distL="88265" distR="88265" simplePos="0" relativeHeight="4" behindDoc="1" locked="0" layoutInCell="0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57605" cy="117729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7760" cy="117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5119" w:rsidRDefault="00A25461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219200" cy="11684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6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85.7pt;margin-top:28.45pt;width:91.15pt;height:92.7pt;z-index:-503316476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" o:allowincell="f" filled="f" stroked="f" strokeweight="0">
              <v:textbox inset="0,0,0,0">
                <w:txbxContent>
                  <w:p w:rsidR="00E15119" w:rsidRDefault="00A25461">
                    <w:pPr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219200" cy="11684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68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  <w:r>
      <w:tab/>
    </w:r>
  </w:p>
  <w:p w:rsidR="00E15119" w:rsidRDefault="00A25461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E15119" w:rsidRDefault="00E15119">
    <w:pPr>
      <w:pStyle w:val="Cabealho"/>
      <w:tabs>
        <w:tab w:val="clear" w:pos="4419"/>
        <w:tab w:val="clear" w:pos="8838"/>
        <w:tab w:val="right" w:pos="7513"/>
      </w:tabs>
    </w:pPr>
  </w:p>
  <w:p w:rsidR="00E15119" w:rsidRDefault="00A25461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E15119" w:rsidRDefault="00A25461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</w:t>
    </w:r>
    <w:r>
      <w:rPr>
        <w:rFonts w:ascii="Arial" w:hAnsi="Arial" w:cs="Arial"/>
        <w:b/>
        <w:bCs/>
        <w:sz w:val="34"/>
        <w:szCs w:val="34"/>
      </w:rPr>
      <w:t xml:space="preserve">             </w:t>
    </w:r>
    <w:r>
      <w:rPr>
        <w:rFonts w:ascii="Arial" w:hAnsi="Arial" w:cs="Arial"/>
        <w:b/>
        <w:bCs/>
        <w:sz w:val="24"/>
        <w:szCs w:val="24"/>
      </w:rPr>
      <w:t>Estado de São Pau</w:t>
    </w:r>
    <w:r>
      <w:rPr>
        <w:rFonts w:ascii="Arial" w:hAnsi="Arial" w:cs="Arial"/>
        <w:b/>
        <w:bCs/>
        <w:sz w:val="24"/>
        <w:szCs w:val="24"/>
      </w:rPr>
      <w:t>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19"/>
    <w:rsid w:val="00166D44"/>
    <w:rsid w:val="00192DDB"/>
    <w:rsid w:val="003A1BD1"/>
    <w:rsid w:val="003E4D0B"/>
    <w:rsid w:val="008349EE"/>
    <w:rsid w:val="00A25461"/>
    <w:rsid w:val="00E1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52A03-0EA9-41DE-9144-ACBC3B7B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7FD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7FDC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B867-DD70-430F-892E-609018E4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dc:description/>
  <cp:lastModifiedBy>Nelson</cp:lastModifiedBy>
  <cp:revision>8</cp:revision>
  <cp:lastPrinted>2022-10-05T16:24:00Z</cp:lastPrinted>
  <dcterms:created xsi:type="dcterms:W3CDTF">2023-06-16T13:37:00Z</dcterms:created>
  <dcterms:modified xsi:type="dcterms:W3CDTF">2023-06-16T13:44:00Z</dcterms:modified>
  <dc:language>pt-BR</dc:language>
</cp:coreProperties>
</file>