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3D17CB" w:rsidRPr="003D17CB" w:rsidRDefault="003D17CB" w:rsidP="003D17CB">
      <w:pPr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3D17CB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MENSAGEM Nº 041/23</w:t>
      </w:r>
    </w:p>
    <w:p w:rsidR="003D17CB" w:rsidRPr="003D17CB" w:rsidRDefault="003D17CB" w:rsidP="003D17CB">
      <w:pPr>
        <w:jc w:val="both"/>
        <w:rPr>
          <w:rFonts w:ascii="Times New Roman" w:eastAsia="MS Mincho" w:hAnsi="Times New Roman" w:cs="Times New Roman"/>
          <w:sz w:val="20"/>
          <w:szCs w:val="20"/>
          <w:lang w:eastAsia="pt-BR"/>
        </w:rPr>
      </w:pPr>
      <w:r w:rsidRPr="003D17CB">
        <w:rPr>
          <w:rFonts w:ascii="Times New Roman" w:eastAsia="MS Mincho" w:hAnsi="Times New Roman" w:cs="Times New Roman"/>
          <w:sz w:val="20"/>
          <w:szCs w:val="20"/>
          <w:lang w:eastAsia="pt-BR"/>
        </w:rPr>
        <w:t>[Proc. Adm. nº 3128/2023]</w:t>
      </w:r>
    </w:p>
    <w:p w:rsidR="003D17CB" w:rsidRPr="003D17CB" w:rsidRDefault="003D17CB" w:rsidP="003D17CB">
      <w:pPr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3D17CB" w:rsidRPr="003D17CB" w:rsidRDefault="003D17CB" w:rsidP="003D17CB">
      <w:pPr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3D17C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Mogi Mirim, 16 de junho de 2 023.</w:t>
      </w:r>
    </w:p>
    <w:p w:rsidR="003D17CB" w:rsidRPr="003D17CB" w:rsidRDefault="003D17CB" w:rsidP="003D17CB">
      <w:pPr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3D17CB" w:rsidRPr="003D17CB" w:rsidRDefault="003D17CB" w:rsidP="003D17CB">
      <w:pPr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3D17CB" w:rsidRPr="003D17CB" w:rsidRDefault="003D17CB" w:rsidP="003D17CB">
      <w:pP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3D17C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Ao Excelentíssimo Senhor</w:t>
      </w:r>
    </w:p>
    <w:p w:rsidR="003D17CB" w:rsidRPr="003D17CB" w:rsidRDefault="003D17CB" w:rsidP="003D17CB">
      <w:pPr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3D17CB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Vereador DIRCEU DA SILVA PAULINO</w:t>
      </w:r>
    </w:p>
    <w:p w:rsidR="003D17CB" w:rsidRPr="003D17CB" w:rsidRDefault="003D17CB" w:rsidP="003D17CB">
      <w:pP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3D17C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Presidente da Câmara Municipal</w:t>
      </w:r>
    </w:p>
    <w:p w:rsidR="003D17CB" w:rsidRPr="003D17CB" w:rsidRDefault="003D17CB" w:rsidP="003D17CB">
      <w:pPr>
        <w:keepNext/>
        <w:ind w:left="3960"/>
        <w:jc w:val="both"/>
        <w:outlineLvl w:val="0"/>
        <w:rPr>
          <w:rFonts w:ascii="Palatino Linotype" w:eastAsia="MS Mincho" w:hAnsi="Palatino Linotype" w:cs="Palatino Linotype"/>
          <w:b/>
          <w:bCs/>
          <w:color w:val="333333"/>
          <w:sz w:val="24"/>
          <w:szCs w:val="24"/>
          <w:lang w:eastAsia="pt-BR"/>
        </w:rPr>
      </w:pPr>
    </w:p>
    <w:p w:rsidR="003D17CB" w:rsidRPr="003D17CB" w:rsidRDefault="003D17CB" w:rsidP="003D17CB">
      <w:pPr>
        <w:ind w:firstLine="3720"/>
        <w:jc w:val="right"/>
        <w:rPr>
          <w:rFonts w:ascii="Palatino Linotype" w:eastAsia="MS Mincho" w:hAnsi="Palatino Linotype" w:cs="Courier New"/>
          <w:color w:val="333333"/>
          <w:sz w:val="24"/>
          <w:szCs w:val="24"/>
          <w:lang w:eastAsia="pt-BR"/>
        </w:rPr>
      </w:pPr>
    </w:p>
    <w:p w:rsidR="003D17CB" w:rsidRPr="003D17CB" w:rsidRDefault="003D17CB" w:rsidP="003D17CB">
      <w:pPr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3D17CB">
        <w:rPr>
          <w:rFonts w:ascii="Times New Roman" w:eastAsia="MS Mincho" w:hAnsi="Times New Roman" w:cs="Times New Roman"/>
          <w:sz w:val="24"/>
          <w:szCs w:val="24"/>
          <w:lang w:eastAsia="pt-BR"/>
        </w:rPr>
        <w:t>Senhor Presidente,</w:t>
      </w:r>
    </w:p>
    <w:p w:rsidR="003D17CB" w:rsidRPr="003D17CB" w:rsidRDefault="003D17CB" w:rsidP="003D17CB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3D17CB" w:rsidRPr="003D17CB" w:rsidRDefault="003D17CB" w:rsidP="003D17CB">
      <w:pPr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3D17CB" w:rsidRPr="003D17CB" w:rsidRDefault="003D17CB" w:rsidP="003D17CB">
      <w:pPr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3D17C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Busca-se com o incluso Projeto de Lei a necessária e indispensável autorização legislativa para que este Poder Executivo possa abrir crédito adicional especial suplementar, por superávit financeiro de 2022, no valor R$ 132.000,00 (cento e trinta e dois mil reais</w:t>
      </w:r>
      <w:proofErr w:type="gramStart"/>
      <w:r w:rsidRPr="003D17C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),  junto</w:t>
      </w:r>
      <w:proofErr w:type="gramEnd"/>
      <w:r w:rsidRPr="003D17C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à </w:t>
      </w:r>
      <w:r w:rsidRPr="003D17CB">
        <w:rPr>
          <w:rFonts w:ascii="Times New Roman" w:eastAsia="MS Mincho" w:hAnsi="Times New Roman" w:cs="Times New Roman"/>
          <w:sz w:val="24"/>
          <w:szCs w:val="24"/>
          <w:lang w:eastAsia="pt-BR"/>
        </w:rPr>
        <w:t>Secretaria de Mobilidade Urbana.</w:t>
      </w:r>
    </w:p>
    <w:p w:rsidR="003D17CB" w:rsidRPr="003D17CB" w:rsidRDefault="003D17CB" w:rsidP="003D17CB">
      <w:pPr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3D17CB" w:rsidRPr="003D17CB" w:rsidRDefault="003D17CB" w:rsidP="003D17CB">
      <w:pPr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3D17C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Na Secretaria de Mobilidade Urbana o recurso será destinado para a contratação por um período de 05 meses, 04 vigias e 02 serviços gerais, por meio do Consórcio CEMMIL, para prestarem serviços junto ao novo terminal de transporte coletivo urbano.</w:t>
      </w:r>
    </w:p>
    <w:p w:rsidR="003D17CB" w:rsidRPr="003D17CB" w:rsidRDefault="003D17CB" w:rsidP="003D17CB">
      <w:pPr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16"/>
          <w:szCs w:val="16"/>
          <w:lang w:eastAsia="pt-BR"/>
        </w:rPr>
      </w:pPr>
    </w:p>
    <w:p w:rsidR="003D17CB" w:rsidRPr="003D17CB" w:rsidRDefault="003D17CB" w:rsidP="003D17CB">
      <w:pPr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3D17C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Do mais, considerando o caráter público de que se reveste esta matéria, aguardo sua aprovação na forma regimental de praxe, como nela se contém e declara.</w:t>
      </w:r>
    </w:p>
    <w:p w:rsidR="003D17CB" w:rsidRPr="003D17CB" w:rsidRDefault="003D17CB" w:rsidP="003D17CB">
      <w:pPr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16"/>
          <w:szCs w:val="16"/>
          <w:lang w:eastAsia="pt-BR"/>
        </w:rPr>
      </w:pPr>
    </w:p>
    <w:p w:rsidR="003D17CB" w:rsidRPr="003D17CB" w:rsidRDefault="003D17CB" w:rsidP="003D17CB">
      <w:pPr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3D17C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Respeitosamente,</w:t>
      </w:r>
    </w:p>
    <w:p w:rsidR="003D17CB" w:rsidRPr="003D17CB" w:rsidRDefault="003D17CB" w:rsidP="003D17CB">
      <w:pPr>
        <w:ind w:firstLine="34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17CB" w:rsidRPr="003D17CB" w:rsidRDefault="003D17CB" w:rsidP="003D17CB">
      <w:pPr>
        <w:ind w:firstLine="34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17CB" w:rsidRPr="003D17CB" w:rsidRDefault="003D17CB" w:rsidP="003D17CB">
      <w:pPr>
        <w:ind w:firstLine="34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17CB" w:rsidRPr="003D17CB" w:rsidRDefault="003D17CB" w:rsidP="003D17CB">
      <w:pPr>
        <w:ind w:firstLine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D17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DR. PAULO DE OLIVEIRA E SILVA</w:t>
      </w:r>
    </w:p>
    <w:p w:rsidR="003D17CB" w:rsidRPr="003D17CB" w:rsidRDefault="003D17CB" w:rsidP="003D17CB">
      <w:pPr>
        <w:ind w:firstLine="34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17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Prefeito Municipal</w:t>
      </w:r>
    </w:p>
    <w:p w:rsidR="003D17CB" w:rsidRPr="003D17CB" w:rsidRDefault="003D17CB" w:rsidP="003D17CB">
      <w:pPr>
        <w:ind w:left="3600"/>
        <w:rPr>
          <w:rFonts w:ascii="Times New Roman" w:eastAsia="Times New Roman" w:hAnsi="Times New Roman" w:cs="Times New Roman"/>
          <w:b/>
          <w:lang w:eastAsia="pt-BR"/>
        </w:rPr>
      </w:pPr>
    </w:p>
    <w:p w:rsidR="003D17CB" w:rsidRPr="003D17CB" w:rsidRDefault="003D17CB" w:rsidP="003D17CB">
      <w:pPr>
        <w:ind w:left="360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D17CB" w:rsidRPr="003D17CB" w:rsidRDefault="003D17CB" w:rsidP="003D17CB">
      <w:pPr>
        <w:ind w:left="360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D17CB" w:rsidRPr="003D17CB" w:rsidRDefault="003D17CB" w:rsidP="003D17CB">
      <w:pPr>
        <w:ind w:left="360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D17CB" w:rsidRPr="003D17CB" w:rsidRDefault="003D17CB" w:rsidP="003D17CB">
      <w:pPr>
        <w:ind w:left="360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D17CB" w:rsidRPr="003D17CB" w:rsidRDefault="003D17CB" w:rsidP="003D17CB">
      <w:pPr>
        <w:ind w:left="360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D17CB" w:rsidRPr="003D17CB" w:rsidRDefault="003D17CB" w:rsidP="003D17CB">
      <w:pPr>
        <w:ind w:left="360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bookmarkStart w:id="0" w:name="_GoBack"/>
      <w:bookmarkEnd w:id="0"/>
    </w:p>
    <w:sectPr w:rsidR="002C0D8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3D17CB"/>
    <w:rsid w:val="00A466F3"/>
    <w:rsid w:val="00A906D8"/>
    <w:rsid w:val="00AB5A74"/>
    <w:rsid w:val="00B67D5C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2023-06-19T14:18:00Z</dcterms:modified>
</cp:coreProperties>
</file>