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07" w:rsidRDefault="00370C07" w:rsidP="00370C07">
      <w:pPr>
        <w:pStyle w:val="Standard"/>
        <w:jc w:val="center"/>
        <w:rPr>
          <w:rFonts w:ascii="Times New Roman" w:hAnsi="Times New Roman"/>
          <w:b/>
        </w:rPr>
      </w:pPr>
    </w:p>
    <w:p w:rsidR="00370C07" w:rsidRDefault="00370C07" w:rsidP="00370C07">
      <w:pPr>
        <w:pStyle w:val="Standard"/>
        <w:jc w:val="center"/>
        <w:rPr>
          <w:rFonts w:ascii="Times New Roman" w:hAnsi="Times New Roman"/>
          <w:b/>
        </w:rPr>
      </w:pPr>
    </w:p>
    <w:p w:rsidR="00370C07" w:rsidRDefault="00370C07" w:rsidP="00370C07">
      <w:pPr>
        <w:pStyle w:val="Standard"/>
        <w:jc w:val="center"/>
        <w:rPr>
          <w:rFonts w:ascii="Times New Roman" w:hAnsi="Times New Roman"/>
          <w:b/>
        </w:rPr>
      </w:pPr>
    </w:p>
    <w:p w:rsidR="00370C07" w:rsidRDefault="00370C07" w:rsidP="00370C07">
      <w:pPr>
        <w:pStyle w:val="Standard"/>
        <w:jc w:val="center"/>
        <w:rPr>
          <w:rFonts w:ascii="Times New Roman" w:hAnsi="Times New Roman"/>
          <w:b/>
        </w:rPr>
      </w:pPr>
    </w:p>
    <w:p w:rsidR="00370C07" w:rsidRDefault="00370C07" w:rsidP="00370C0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PROJETO DE LEI Nº         </w:t>
      </w:r>
      <w:r>
        <w:rPr>
          <w:rFonts w:ascii="Times New Roman" w:hAnsi="Times New Roman"/>
          <w:b/>
        </w:rPr>
        <w:t>DE 2023</w:t>
      </w:r>
    </w:p>
    <w:p w:rsidR="00370C07" w:rsidRDefault="00370C07" w:rsidP="00370C07">
      <w:pPr>
        <w:pStyle w:val="Standard"/>
        <w:ind w:left="3540"/>
        <w:rPr>
          <w:rFonts w:ascii="Times New Roman" w:hAnsi="Times New Roman"/>
          <w:b/>
          <w:i/>
        </w:rPr>
      </w:pPr>
    </w:p>
    <w:p w:rsidR="00370C07" w:rsidRDefault="00370C07" w:rsidP="00370C07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370C07" w:rsidRDefault="00370C07" w:rsidP="00370C07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370C07" w:rsidRDefault="00370C07" w:rsidP="00370C07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 xml:space="preserve">INSTITUI NO MUNICÍPIO DE MOGI MIRIM O </w:t>
      </w:r>
      <w:r>
        <w:rPr>
          <w:rFonts w:ascii="Times New Roman" w:hAnsi="Times New Roman"/>
          <w:b/>
          <w:bCs/>
          <w:color w:val="000000"/>
        </w:rPr>
        <w:t>“</w:t>
      </w:r>
      <w:r w:rsidRPr="00370C07">
        <w:rPr>
          <w:rFonts w:ascii="Times New Roman" w:hAnsi="Times New Roman"/>
          <w:b/>
          <w:bCs/>
          <w:color w:val="000000"/>
        </w:rPr>
        <w:t>MÊS DE INCENTIV</w:t>
      </w:r>
      <w:r>
        <w:rPr>
          <w:rFonts w:ascii="Times New Roman" w:hAnsi="Times New Roman"/>
          <w:b/>
          <w:bCs/>
          <w:color w:val="000000"/>
        </w:rPr>
        <w:t xml:space="preserve">O A </w:t>
      </w:r>
      <w:r w:rsidR="000A5C30">
        <w:rPr>
          <w:rFonts w:ascii="Times New Roman" w:hAnsi="Times New Roman"/>
          <w:b/>
          <w:bCs/>
          <w:color w:val="000000"/>
        </w:rPr>
        <w:t>DOAÇÃO</w:t>
      </w:r>
      <w:r>
        <w:rPr>
          <w:rFonts w:ascii="Times New Roman" w:hAnsi="Times New Roman"/>
          <w:b/>
          <w:bCs/>
          <w:color w:val="000000"/>
        </w:rPr>
        <w:t xml:space="preserve"> DE ÓRGÃOS E TECIDOS” </w:t>
      </w:r>
      <w:r>
        <w:rPr>
          <w:rFonts w:ascii="Times New Roman" w:hAnsi="Times New Roman"/>
          <w:b/>
          <w:bCs/>
          <w:color w:val="000000"/>
        </w:rPr>
        <w:t>E DÁ OUTRAS PROVIDÊNCIAS.</w:t>
      </w:r>
    </w:p>
    <w:p w:rsidR="00370C07" w:rsidRDefault="00370C07" w:rsidP="00370C07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370C07" w:rsidRDefault="00370C07" w:rsidP="00370C07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370C07" w:rsidRDefault="00370C07" w:rsidP="00370C07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370C07" w:rsidRDefault="00370C07" w:rsidP="00370C07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370C07" w:rsidRDefault="00370C07" w:rsidP="00370C07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370C07" w:rsidRDefault="00370C07" w:rsidP="000A5C30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1º.</w:t>
      </w:r>
      <w:r>
        <w:rPr>
          <w:rFonts w:ascii="Times New Roman" w:hAnsi="Times New Roman"/>
          <w:color w:val="000000"/>
        </w:rPr>
        <w:t>  Fica por esta lei instituído o</w:t>
      </w:r>
      <w:r w:rsidRPr="00370C07">
        <w:rPr>
          <w:rFonts w:ascii="Times New Roman" w:hAnsi="Times New Roman"/>
          <w:color w:val="000000"/>
        </w:rPr>
        <w:t xml:space="preserve"> "</w:t>
      </w:r>
      <w:r>
        <w:rPr>
          <w:rFonts w:ascii="Times New Roman" w:hAnsi="Times New Roman"/>
          <w:color w:val="000000"/>
        </w:rPr>
        <w:t>Mês</w:t>
      </w:r>
      <w:r w:rsidRPr="00370C07">
        <w:rPr>
          <w:rFonts w:ascii="Times New Roman" w:hAnsi="Times New Roman"/>
          <w:color w:val="000000"/>
        </w:rPr>
        <w:t xml:space="preserve"> de Incentivo à Doação de Ó</w:t>
      </w:r>
      <w:r w:rsidR="005F1385">
        <w:rPr>
          <w:rFonts w:ascii="Times New Roman" w:hAnsi="Times New Roman"/>
          <w:color w:val="000000"/>
        </w:rPr>
        <w:t>rgãos e Tecidos</w:t>
      </w:r>
      <w:r w:rsidRPr="00370C07">
        <w:rPr>
          <w:rFonts w:ascii="Times New Roman" w:hAnsi="Times New Roman"/>
          <w:color w:val="000000"/>
        </w:rPr>
        <w:t xml:space="preserve">", a ser </w:t>
      </w:r>
      <w:r>
        <w:rPr>
          <w:rFonts w:ascii="Times New Roman" w:hAnsi="Times New Roman"/>
          <w:color w:val="000000"/>
        </w:rPr>
        <w:t>celebrado anualmente no mês de</w:t>
      </w:r>
      <w:r w:rsidRPr="00370C07">
        <w:rPr>
          <w:rFonts w:ascii="Times New Roman" w:hAnsi="Times New Roman"/>
          <w:color w:val="000000"/>
        </w:rPr>
        <w:t xml:space="preserve"> setembro</w:t>
      </w:r>
      <w:r>
        <w:rPr>
          <w:rFonts w:ascii="Times New Roman" w:hAnsi="Times New Roman"/>
          <w:color w:val="000000"/>
        </w:rPr>
        <w:t>.</w:t>
      </w:r>
    </w:p>
    <w:p w:rsidR="00370C07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 w:rsidRPr="00370C07">
        <w:rPr>
          <w:rFonts w:ascii="Times New Roman" w:hAnsi="Times New Roman"/>
          <w:b/>
          <w:bCs/>
          <w:color w:val="000000"/>
        </w:rPr>
        <w:t>Art. 2º.</w:t>
      </w:r>
      <w:r w:rsidR="006A4D90">
        <w:rPr>
          <w:rFonts w:ascii="Times New Roman" w:hAnsi="Times New Roman"/>
          <w:color w:val="000000"/>
        </w:rPr>
        <w:t>  O</w:t>
      </w:r>
      <w:r w:rsidRPr="00370C07">
        <w:rPr>
          <w:rFonts w:ascii="Times New Roman" w:hAnsi="Times New Roman"/>
          <w:color w:val="000000"/>
        </w:rPr>
        <w:t xml:space="preserve"> </w:t>
      </w:r>
      <w:r w:rsidR="000A5C30">
        <w:rPr>
          <w:rFonts w:ascii="Times New Roman" w:hAnsi="Times New Roman"/>
          <w:color w:val="000000"/>
        </w:rPr>
        <w:t>Mês</w:t>
      </w:r>
      <w:r w:rsidR="000A5C30" w:rsidRPr="00370C07">
        <w:rPr>
          <w:rFonts w:ascii="Times New Roman" w:hAnsi="Times New Roman"/>
          <w:color w:val="000000"/>
        </w:rPr>
        <w:t xml:space="preserve"> de Incentivo à Doação de Ó</w:t>
      </w:r>
      <w:r w:rsidR="000A5C30">
        <w:rPr>
          <w:rFonts w:ascii="Times New Roman" w:hAnsi="Times New Roman"/>
          <w:color w:val="000000"/>
        </w:rPr>
        <w:t>rgãos e Tecidos</w:t>
      </w:r>
      <w:r w:rsidRPr="00370C07">
        <w:rPr>
          <w:rFonts w:ascii="Times New Roman" w:hAnsi="Times New Roman"/>
          <w:color w:val="000000"/>
        </w:rPr>
        <w:t xml:space="preserve"> tem por objetivo:</w:t>
      </w:r>
    </w:p>
    <w:p w:rsidR="00370C07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Estimular as atividades de promoção e apoio à doação de órgãos, tecidos e partes do corpo humano para fins de transplantes;</w:t>
      </w:r>
    </w:p>
    <w:p w:rsidR="00370C07" w:rsidRDefault="00370C07" w:rsidP="00370C07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Sensibilizar e conscientizar a população sobre a importância da doação de órgãos;</w:t>
      </w:r>
    </w:p>
    <w:p w:rsidR="00370C07" w:rsidRDefault="00370C07" w:rsidP="00370C07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Promover a orientação da sociedade através da realização de palestras educativas, simpósios, divulgação na mídia, boletins informativos e outras formas de publicidade no sentido de incentivar a doação de órgãos; e</w:t>
      </w:r>
    </w:p>
    <w:p w:rsidR="000A5C30" w:rsidRDefault="000A5C30" w:rsidP="00370C07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Promover atividades</w:t>
      </w:r>
      <w:r w:rsidR="00370C07" w:rsidRPr="00370C07">
        <w:rPr>
          <w:rFonts w:ascii="Times New Roman" w:hAnsi="Times New Roman"/>
          <w:color w:val="000000"/>
        </w:rPr>
        <w:t xml:space="preserve"> junto às en</w:t>
      </w:r>
      <w:r>
        <w:rPr>
          <w:rFonts w:ascii="Times New Roman" w:hAnsi="Times New Roman"/>
          <w:color w:val="000000"/>
        </w:rPr>
        <w:t>tidades, associações e unidades de saúde</w:t>
      </w:r>
      <w:r w:rsidR="00370C07" w:rsidRPr="00370C07">
        <w:rPr>
          <w:rFonts w:ascii="Times New Roman" w:hAnsi="Times New Roman"/>
          <w:color w:val="000000"/>
        </w:rPr>
        <w:t>, no sentido de divulgar os benefícios resultantes da doação de órgãos ou realização de transplante.</w:t>
      </w:r>
    </w:p>
    <w:p w:rsidR="000A5C30" w:rsidRDefault="000A5C30" w:rsidP="000A5C30">
      <w:pPr>
        <w:pStyle w:val="Standard"/>
        <w:shd w:val="clear" w:color="auto" w:fill="FFFFFF"/>
        <w:spacing w:line="360" w:lineRule="auto"/>
        <w:ind w:left="2136"/>
        <w:jc w:val="both"/>
        <w:rPr>
          <w:rFonts w:ascii="Times New Roman" w:hAnsi="Times New Roman"/>
          <w:color w:val="000000"/>
        </w:rPr>
      </w:pPr>
    </w:p>
    <w:p w:rsidR="00370C07" w:rsidRDefault="00370C07" w:rsidP="000A5C30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3º.</w:t>
      </w:r>
      <w:r w:rsidRPr="00370C07">
        <w:rPr>
          <w:rFonts w:ascii="Times New Roman" w:hAnsi="Times New Roman"/>
          <w:color w:val="000000"/>
        </w:rPr>
        <w:t xml:space="preserve"> O Poder Público Municipal poderá organizar ações a serem desenvolvidas durante </w:t>
      </w:r>
      <w:r w:rsidR="006A4D90">
        <w:rPr>
          <w:rFonts w:ascii="Times New Roman" w:hAnsi="Times New Roman"/>
          <w:color w:val="000000"/>
        </w:rPr>
        <w:t>o mês</w:t>
      </w:r>
      <w:r w:rsidRPr="00370C07">
        <w:rPr>
          <w:rFonts w:ascii="Times New Roman" w:hAnsi="Times New Roman"/>
          <w:color w:val="000000"/>
        </w:rPr>
        <w:t xml:space="preserve"> podendo ainda incentivar e apoiar a realização de atividades pela sociedade civil.</w:t>
      </w:r>
      <w:r>
        <w:rPr>
          <w:rFonts w:ascii="Times New Roman" w:hAnsi="Times New Roman"/>
          <w:color w:val="000000"/>
        </w:rPr>
        <w:br/>
      </w:r>
    </w:p>
    <w:p w:rsidR="00370C07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b/>
          <w:bCs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b/>
          <w:bCs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b/>
          <w:bCs/>
          <w:color w:val="000000"/>
        </w:rPr>
      </w:pPr>
    </w:p>
    <w:p w:rsidR="000A5C30" w:rsidRDefault="00370C07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4º. </w:t>
      </w:r>
      <w:r w:rsidR="006A4D90">
        <w:rPr>
          <w:rFonts w:ascii="Times New Roman" w:hAnsi="Times New Roman"/>
          <w:color w:val="000000"/>
        </w:rPr>
        <w:t>O Mês</w:t>
      </w:r>
      <w:r w:rsidRPr="00370C07">
        <w:rPr>
          <w:rFonts w:ascii="Times New Roman" w:hAnsi="Times New Roman"/>
          <w:color w:val="000000"/>
        </w:rPr>
        <w:t xml:space="preserve"> de Incentivo à Doação de Órgãos e Tecidos, </w:t>
      </w:r>
      <w:r w:rsidR="006A4D90">
        <w:rPr>
          <w:rFonts w:ascii="Times New Roman" w:hAnsi="Times New Roman"/>
          <w:color w:val="000000"/>
        </w:rPr>
        <w:t>criado por esta lei, será incluído</w:t>
      </w:r>
      <w:r w:rsidRPr="00370C07">
        <w:rPr>
          <w:rFonts w:ascii="Times New Roman" w:hAnsi="Times New Roman"/>
          <w:color w:val="000000"/>
        </w:rPr>
        <w:t xml:space="preserve"> no calendário oficial do município.</w:t>
      </w:r>
    </w:p>
    <w:p w:rsidR="00370C07" w:rsidRPr="00370C07" w:rsidRDefault="000A5C30" w:rsidP="00370C07">
      <w:pPr>
        <w:pStyle w:val="Standard"/>
        <w:shd w:val="clear" w:color="auto" w:fill="FFFFFF"/>
        <w:spacing w:line="360" w:lineRule="auto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 w:rsidR="00370C07" w:rsidRPr="00370C07">
        <w:rPr>
          <w:rFonts w:ascii="Times New Roman" w:hAnsi="Times New Roman"/>
          <w:b/>
          <w:bCs/>
          <w:color w:val="000000"/>
        </w:rPr>
        <w:t>Art. 5º.</w:t>
      </w:r>
      <w:r w:rsidR="00370C07" w:rsidRPr="00370C07">
        <w:rPr>
          <w:rFonts w:ascii="Times New Roman" w:hAnsi="Times New Roman"/>
          <w:color w:val="000000"/>
        </w:rPr>
        <w:t> Esta Lei entra em vigor na data de sua publicação.</w:t>
      </w:r>
      <w:r w:rsidR="00370C07">
        <w:rPr>
          <w:rFonts w:ascii="Times New Roman" w:hAnsi="Times New Roman"/>
          <w:b/>
          <w:bCs/>
          <w:color w:val="000000"/>
        </w:rPr>
        <w:tab/>
      </w: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0A5C30">
        <w:rPr>
          <w:rFonts w:ascii="Times New Roman" w:hAnsi="Times New Roman"/>
          <w:b/>
          <w:color w:val="000000"/>
        </w:rPr>
        <w:t xml:space="preserve"> “VEREADOR SANTO RÓTOLLI”, em 23</w:t>
      </w:r>
      <w:r>
        <w:rPr>
          <w:rFonts w:ascii="Times New Roman" w:hAnsi="Times New Roman"/>
          <w:b/>
          <w:color w:val="000000"/>
        </w:rPr>
        <w:t xml:space="preserve"> de </w:t>
      </w:r>
      <w:r w:rsidR="000A5C30">
        <w:rPr>
          <w:rFonts w:ascii="Times New Roman" w:hAnsi="Times New Roman"/>
          <w:b/>
          <w:color w:val="000000"/>
        </w:rPr>
        <w:t>junho</w:t>
      </w:r>
      <w:r>
        <w:rPr>
          <w:rFonts w:ascii="Times New Roman" w:hAnsi="Times New Roman"/>
          <w:b/>
          <w:color w:val="000000"/>
        </w:rPr>
        <w:t xml:space="preserve"> de 2023.</w:t>
      </w: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89584D" w:rsidRDefault="0089584D" w:rsidP="00370C07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  <w:sectPr w:rsidR="0089584D">
          <w:headerReference w:type="default" r:id="rId5"/>
          <w:pgSz w:w="11906" w:h="16838"/>
          <w:pgMar w:top="1134" w:right="1134" w:bottom="1134" w:left="1134" w:header="720" w:footer="720" w:gutter="0"/>
          <w:cols w:space="720"/>
        </w:sectPr>
      </w:pPr>
    </w:p>
    <w:p w:rsidR="0089584D" w:rsidRDefault="0089584D" w:rsidP="0089584D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678405C4" wp14:editId="4EDE21A5">
            <wp:simplePos x="0" y="0"/>
            <wp:positionH relativeFrom="page">
              <wp:posOffset>1571625</wp:posOffset>
            </wp:positionH>
            <wp:positionV relativeFrom="paragraph">
              <wp:posOffset>391160</wp:posOffset>
            </wp:positionV>
            <wp:extent cx="1114425" cy="492760"/>
            <wp:effectExtent l="0" t="0" r="9525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70C07">
        <w:rPr>
          <w:rFonts w:ascii="Times New Roman" w:hAnsi="Times New Roman"/>
          <w:b/>
          <w:color w:val="000000"/>
        </w:rPr>
        <w:t>ADEMIR SOUZA FLORETTI JUNIOR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VEREADOR</w:t>
      </w:r>
    </w:p>
    <w:p w:rsidR="0089584D" w:rsidRDefault="0089584D" w:rsidP="0089584D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:rsidR="0089584D" w:rsidRDefault="0089584D" w:rsidP="0089584D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LÚCIA MARIA FERREIRA TENÓRIO VEREADORA</w:t>
      </w:r>
    </w:p>
    <w:p w:rsidR="0089584D" w:rsidRDefault="0089584D" w:rsidP="0089584D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  <w:sectPr w:rsidR="0089584D" w:rsidSect="0089584D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370C07" w:rsidRDefault="00370C07" w:rsidP="00370C0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70C07" w:rsidRPr="0048216E" w:rsidRDefault="00370C07" w:rsidP="00370C07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8216E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370C07" w:rsidRDefault="00370C07" w:rsidP="00370C07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370C07" w:rsidRDefault="00370C07" w:rsidP="00370C07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</w:p>
    <w:p w:rsidR="005F1385" w:rsidRPr="005F1385" w:rsidRDefault="005F1385" w:rsidP="005F1385">
      <w:pPr>
        <w:spacing w:line="360" w:lineRule="auto"/>
        <w:ind w:firstLine="708"/>
        <w:jc w:val="both"/>
        <w:rPr>
          <w:bCs/>
          <w:iCs/>
        </w:rPr>
      </w:pPr>
      <w:r>
        <w:t xml:space="preserve">A </w:t>
      </w:r>
      <w:r w:rsidRPr="005F1385">
        <w:t>Lei nº 11.584/2.007</w:t>
      </w:r>
      <w:r>
        <w:t xml:space="preserve"> instituiu o d</w:t>
      </w:r>
      <w:r w:rsidR="000A5C30" w:rsidRPr="000A5C30">
        <w:t xml:space="preserve">ia 27 de setembro </w:t>
      </w:r>
      <w:r>
        <w:t>como</w:t>
      </w:r>
      <w:r w:rsidR="000A5C30" w:rsidRPr="000A5C30">
        <w:t xml:space="preserve"> o “Dia Nacion</w:t>
      </w:r>
      <w:r w:rsidR="004D4D5C">
        <w:t>al da</w:t>
      </w:r>
      <w:r>
        <w:t xml:space="preserve"> Doação de Órgãos</w:t>
      </w:r>
      <w:r w:rsidR="000A5C30" w:rsidRPr="000A5C30">
        <w:t>”.</w:t>
      </w:r>
      <w:r>
        <w:t xml:space="preserve"> No Estado de São Paulo, a Lei nº</w:t>
      </w:r>
      <w:r w:rsidRPr="005F1385">
        <w:rPr>
          <w:rFonts w:ascii="Arial" w:eastAsia="Times New Roman" w:hAnsi="Arial" w:cs="Arial"/>
          <w:b/>
          <w:bCs/>
          <w:color w:val="000000"/>
          <w:kern w:val="36"/>
          <w:lang w:eastAsia="pt-BR" w:bidi="ar-SA"/>
        </w:rPr>
        <w:t xml:space="preserve"> </w:t>
      </w:r>
      <w:r w:rsidRPr="005F1385">
        <w:rPr>
          <w:bCs/>
        </w:rPr>
        <w:t>15.463/2014</w:t>
      </w:r>
      <w:r>
        <w:rPr>
          <w:bCs/>
        </w:rPr>
        <w:t xml:space="preserve"> instituiu o</w:t>
      </w:r>
      <w:r w:rsidRPr="005F1385">
        <w:rPr>
          <w:bCs/>
          <w:iCs/>
        </w:rPr>
        <w:t xml:space="preserve"> mês da doação de órgãos, denominado "</w:t>
      </w:r>
      <w:proofErr w:type="gramStart"/>
      <w:r w:rsidRPr="005F1385">
        <w:rPr>
          <w:bCs/>
          <w:iCs/>
        </w:rPr>
        <w:t>Setembro</w:t>
      </w:r>
      <w:proofErr w:type="gramEnd"/>
      <w:r w:rsidRPr="005F1385">
        <w:rPr>
          <w:bCs/>
          <w:iCs/>
        </w:rPr>
        <w:t xml:space="preserve"> Verde"</w:t>
      </w:r>
      <w:r>
        <w:rPr>
          <w:bCs/>
          <w:iCs/>
        </w:rPr>
        <w:t>.</w:t>
      </w:r>
    </w:p>
    <w:p w:rsidR="005F1385" w:rsidRPr="005F1385" w:rsidRDefault="005F1385" w:rsidP="005F1385">
      <w:pPr>
        <w:spacing w:line="360" w:lineRule="auto"/>
        <w:ind w:firstLine="708"/>
        <w:jc w:val="both"/>
        <w:rPr>
          <w:b/>
          <w:bCs/>
        </w:rPr>
      </w:pPr>
    </w:p>
    <w:p w:rsidR="000A5C30" w:rsidRDefault="005F1385" w:rsidP="005F1385">
      <w:pPr>
        <w:spacing w:line="360" w:lineRule="auto"/>
        <w:ind w:firstLine="708"/>
        <w:jc w:val="both"/>
      </w:pPr>
      <w:r>
        <w:t xml:space="preserve"> </w:t>
      </w:r>
      <w:r w:rsidR="000A5C30" w:rsidRPr="000A5C30">
        <w:t>O presente projeto de lei, tem como objetivo principal, conscientizar a população a respeito da importância da devida doação, e consequentemente aumentar o número de doadores.</w:t>
      </w:r>
    </w:p>
    <w:p w:rsidR="000A5C30" w:rsidRDefault="000A5C30" w:rsidP="000A5C30">
      <w:pPr>
        <w:spacing w:line="360" w:lineRule="auto"/>
        <w:jc w:val="both"/>
      </w:pPr>
    </w:p>
    <w:p w:rsidR="000A5C30" w:rsidRDefault="000A5C30" w:rsidP="000A5C30">
      <w:pPr>
        <w:spacing w:line="360" w:lineRule="auto"/>
        <w:ind w:firstLine="708"/>
        <w:jc w:val="both"/>
      </w:pPr>
      <w:r w:rsidRPr="000A5C30">
        <w:t>No Brasil a única maneira de ser um doador é conversando sobre o assunto com os familiares, pois quem pode autorizar a doação em caso de morte encefálica é a família do doador.</w:t>
      </w:r>
    </w:p>
    <w:p w:rsidR="000A5C30" w:rsidRDefault="000A5C30" w:rsidP="000A5C30">
      <w:pPr>
        <w:spacing w:line="360" w:lineRule="auto"/>
        <w:jc w:val="both"/>
      </w:pPr>
    </w:p>
    <w:p w:rsidR="000A5C30" w:rsidRDefault="000A5C30" w:rsidP="000A5C30">
      <w:pPr>
        <w:spacing w:line="360" w:lineRule="auto"/>
        <w:ind w:firstLine="708"/>
        <w:jc w:val="both"/>
      </w:pPr>
      <w:r w:rsidRPr="000A5C30">
        <w:t>Embora nos últimos anos nota-se um aumento na taxa de doares efetivos, a negativa familiar ainda é um dos principais motivos para que um órgão não seja doado no Brasil.</w:t>
      </w:r>
    </w:p>
    <w:p w:rsidR="000A5C30" w:rsidRDefault="000A5C30" w:rsidP="000A5C30">
      <w:pPr>
        <w:spacing w:line="360" w:lineRule="auto"/>
        <w:jc w:val="both"/>
      </w:pPr>
    </w:p>
    <w:p w:rsidR="000A5C30" w:rsidRDefault="000A5C30" w:rsidP="000A5C30">
      <w:pPr>
        <w:spacing w:line="360" w:lineRule="auto"/>
        <w:ind w:firstLine="708"/>
        <w:jc w:val="both"/>
      </w:pPr>
      <w:r w:rsidRPr="000A5C30">
        <w:t>A principal justificativa da família é o fato de nunca terem conversado sobre o desejo de doar.</w:t>
      </w:r>
    </w:p>
    <w:p w:rsidR="000A5C30" w:rsidRDefault="000A5C30" w:rsidP="000A5C30">
      <w:pPr>
        <w:spacing w:line="360" w:lineRule="auto"/>
        <w:jc w:val="both"/>
      </w:pPr>
    </w:p>
    <w:p w:rsidR="000A5C30" w:rsidRDefault="000A5C30" w:rsidP="000A5C30">
      <w:pPr>
        <w:spacing w:line="360" w:lineRule="auto"/>
        <w:ind w:firstLine="708"/>
        <w:jc w:val="both"/>
      </w:pPr>
      <w:r w:rsidRPr="000A5C30">
        <w:t>Com isso, o intuito do presente projeto é justamente o de divulgar a doação de órgãos e tecidos e fazer com que as pessoas verbalizem o desejo ou não de serem doador</w:t>
      </w:r>
      <w:r>
        <w:t>as</w:t>
      </w:r>
      <w:r w:rsidRPr="000A5C30">
        <w:t>.</w:t>
      </w:r>
    </w:p>
    <w:p w:rsidR="000A5C30" w:rsidRDefault="000A5C30" w:rsidP="000A5C30">
      <w:pPr>
        <w:spacing w:line="360" w:lineRule="auto"/>
        <w:jc w:val="both"/>
      </w:pPr>
    </w:p>
    <w:p w:rsidR="000A5C30" w:rsidRDefault="000A5C30" w:rsidP="000A5C30">
      <w:pPr>
        <w:spacing w:line="360" w:lineRule="auto"/>
        <w:ind w:firstLine="708"/>
        <w:jc w:val="both"/>
      </w:pPr>
      <w:r w:rsidRPr="000A5C30">
        <w:t>Sabemos que a doação pode salvar várias vidas, e uma simples conversa permite aos familiares tomar uma decisão rápida e consciente caso a situação se apresente.</w:t>
      </w:r>
    </w:p>
    <w:p w:rsidR="000A5C30" w:rsidRDefault="000A5C30" w:rsidP="000A5C30">
      <w:pPr>
        <w:spacing w:line="360" w:lineRule="auto"/>
        <w:jc w:val="both"/>
      </w:pPr>
    </w:p>
    <w:p w:rsidR="007818CE" w:rsidRDefault="000A5C30" w:rsidP="000A5C30">
      <w:pPr>
        <w:spacing w:line="360" w:lineRule="auto"/>
        <w:ind w:firstLine="708"/>
        <w:jc w:val="both"/>
      </w:pPr>
      <w:r w:rsidRPr="000A5C30">
        <w:t>Desta forma, certo da relevância do tema, conto com o apoio dos demais vereadores para a aprovação desta lei.</w:t>
      </w:r>
    </w:p>
    <w:sectPr w:rsidR="007818CE" w:rsidSect="0089584D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B0" w:rsidRDefault="0089584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4A1FA9" wp14:editId="0FAD5DF4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D1FB0" w:rsidRDefault="0089584D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A1FA9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" stroked="f">
              <v:fill opacity="0"/>
              <v:textbox style="mso-fit-shape-to-text:t" inset="0,0,0,0">
                <w:txbxContent>
                  <w:p w:rsidR="004D1FB0" w:rsidRDefault="0089584D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9264" behindDoc="1" locked="0" layoutInCell="1" allowOverlap="1" wp14:anchorId="08FA1F07" wp14:editId="7E850AA8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4D1FB0" w:rsidRDefault="0089584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4D1FB0" w:rsidRDefault="0089584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0043D0" w:rsidRDefault="0089584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12C7E"/>
    <w:multiLevelType w:val="hybridMultilevel"/>
    <w:tmpl w:val="55482C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8EC"/>
    <w:multiLevelType w:val="hybridMultilevel"/>
    <w:tmpl w:val="DADCC23A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6B242D"/>
    <w:multiLevelType w:val="hybridMultilevel"/>
    <w:tmpl w:val="24449CBA"/>
    <w:lvl w:ilvl="0" w:tplc="04160013">
      <w:start w:val="1"/>
      <w:numFmt w:val="upperRoman"/>
      <w:lvlText w:val="%1."/>
      <w:lvlJc w:val="righ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07"/>
    <w:rsid w:val="000A5C30"/>
    <w:rsid w:val="00370C07"/>
    <w:rsid w:val="004D4D5C"/>
    <w:rsid w:val="005F1385"/>
    <w:rsid w:val="006A4D90"/>
    <w:rsid w:val="007818CE"/>
    <w:rsid w:val="008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404A-354E-4C3C-9529-BBE6AFD7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F138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38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0C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70C0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70C0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5F1385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385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2</cp:revision>
  <dcterms:created xsi:type="dcterms:W3CDTF">2023-06-23T14:21:00Z</dcterms:created>
  <dcterms:modified xsi:type="dcterms:W3CDTF">2023-06-23T15:45:00Z</dcterms:modified>
</cp:coreProperties>
</file>