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766A2" w14:paraId="7B20BC18"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F52B32" w:rsidRPr="007D4FD1" w:rsidP="00F52B32" w14:paraId="71E5C5A4" w14:textId="63CFFEBF">
      <w:pPr>
        <w:pStyle w:val="Normal1"/>
        <w:tabs>
          <w:tab w:val="left" w:pos="1965"/>
        </w:tabs>
        <w:spacing w:line="380" w:lineRule="atLeast"/>
        <w:ind w:right="-114"/>
        <w:jc w:val="both"/>
        <w:rPr>
          <w:rFonts w:ascii="Arial" w:eastAsia="Calibri" w:hAnsi="Arial" w:cs="Arial"/>
          <w:sz w:val="24"/>
          <w:szCs w:val="24"/>
        </w:rPr>
      </w:pPr>
      <w:r>
        <w:rPr>
          <w:rFonts w:ascii="Arial" w:eastAsia="Arial" w:hAnsi="Arial" w:cs="Arial"/>
          <w:b/>
          <w:sz w:val="24"/>
          <w:szCs w:val="24"/>
        </w:rPr>
        <w:t xml:space="preserve">                                                                     </w:t>
      </w:r>
      <w:r>
        <w:rPr>
          <w:rFonts w:ascii="Arial" w:eastAsia="Arial" w:hAnsi="Arial" w:cs="Arial"/>
          <w:b/>
          <w:sz w:val="24"/>
          <w:szCs w:val="24"/>
        </w:rPr>
        <w:t xml:space="preserve">      </w:t>
      </w:r>
      <w:r>
        <w:rPr>
          <w:rFonts w:ascii="Arial" w:eastAsia="Arial" w:hAnsi="Arial" w:cs="Arial"/>
          <w:i/>
          <w:iCs/>
          <w:sz w:val="16"/>
          <w:szCs w:val="16"/>
        </w:rPr>
        <w:t>Parecer C.E.S.</w:t>
      </w:r>
      <w:r>
        <w:rPr>
          <w:rFonts w:ascii="Arial" w:eastAsia="Arial" w:hAnsi="Arial" w:cs="Arial"/>
          <w:i/>
          <w:iCs/>
          <w:sz w:val="16"/>
          <w:szCs w:val="16"/>
        </w:rPr>
        <w:t>C.E.A</w:t>
      </w:r>
      <w:r>
        <w:rPr>
          <w:rFonts w:ascii="Arial" w:eastAsia="Arial" w:hAnsi="Arial" w:cs="Arial"/>
          <w:i/>
          <w:iCs/>
          <w:sz w:val="16"/>
          <w:szCs w:val="16"/>
        </w:rPr>
        <w:t xml:space="preserve"> (23-24) PL – 156/2022 - Página 0</w:t>
      </w:r>
      <w:r>
        <w:rPr>
          <w:rFonts w:ascii="Arial" w:eastAsia="Arial" w:hAnsi="Arial" w:cs="Arial"/>
          <w:i/>
          <w:iCs/>
          <w:sz w:val="16"/>
          <w:szCs w:val="16"/>
        </w:rPr>
        <w:t>1</w:t>
      </w:r>
      <w:r>
        <w:rPr>
          <w:rFonts w:ascii="Arial" w:eastAsia="Arial" w:hAnsi="Arial" w:cs="Arial"/>
          <w:i/>
          <w:iCs/>
          <w:sz w:val="16"/>
          <w:szCs w:val="16"/>
        </w:rPr>
        <w:t xml:space="preserve"> de 04.</w:t>
      </w:r>
    </w:p>
    <w:p w:rsidR="00F52B32" w14:paraId="1177D428" w14:textId="0314AB33">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3179C6" w14:paraId="4AF87E32" w14:textId="77777777">
      <w:pPr>
        <w:pStyle w:val="Normal1"/>
        <w:spacing w:line="380" w:lineRule="atLeast"/>
        <w:rPr>
          <w:rFonts w:ascii="Arial" w:eastAsia="Arial" w:hAnsi="Arial" w:cs="Arial"/>
          <w:b/>
          <w:sz w:val="24"/>
          <w:szCs w:val="24"/>
        </w:rPr>
      </w:pPr>
    </w:p>
    <w:p w:rsidR="000354DB" w14:paraId="7FBD60B5" w14:textId="01ABC204">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r w:rsidR="00186A9A">
        <w:rPr>
          <w:rFonts w:ascii="Arial" w:eastAsia="Arial" w:hAnsi="Arial" w:cs="Arial"/>
          <w:b/>
          <w:sz w:val="24"/>
          <w:szCs w:val="24"/>
        </w:rPr>
        <w:t xml:space="preserve"> </w:t>
      </w:r>
      <w:r w:rsidR="00186A9A">
        <w:rPr>
          <w:rFonts w:ascii="Arial" w:eastAsia="Arial" w:hAnsi="Arial" w:cs="Arial"/>
          <w:b/>
          <w:sz w:val="24"/>
          <w:szCs w:val="24"/>
          <w:u w:val="single"/>
        </w:rPr>
        <w:t>RELATÓRIO</w:t>
      </w:r>
      <w:r w:rsidR="00186A9A">
        <w:rPr>
          <w:rFonts w:ascii="Arial" w:eastAsia="Arial" w:hAnsi="Arial" w:cs="Arial"/>
          <w:b/>
          <w:sz w:val="24"/>
          <w:szCs w:val="24"/>
        </w:rPr>
        <w:t xml:space="preserve"> </w:t>
      </w:r>
    </w:p>
    <w:p w:rsidR="000354DB" w14:paraId="1F33EAC1" w14:textId="77777777">
      <w:pPr>
        <w:pStyle w:val="Normal1"/>
        <w:spacing w:line="380" w:lineRule="atLeast"/>
        <w:rPr>
          <w:rFonts w:ascii="Arial" w:eastAsia="Arial" w:hAnsi="Arial" w:cs="Arial"/>
          <w:b/>
          <w:sz w:val="24"/>
          <w:szCs w:val="24"/>
        </w:rPr>
      </w:pPr>
    </w:p>
    <w:p w:rsidR="000354DB" w14:paraId="25C1B047" w14:textId="77777777">
      <w:pPr>
        <w:pStyle w:val="Normal1"/>
        <w:spacing w:line="380" w:lineRule="atLeast"/>
        <w:rPr>
          <w:rFonts w:ascii="Arial" w:eastAsia="Arial" w:hAnsi="Arial" w:cs="Arial"/>
          <w:b/>
          <w:sz w:val="24"/>
          <w:szCs w:val="24"/>
        </w:rPr>
      </w:pPr>
    </w:p>
    <w:p w:rsidR="007D4FD1" w14:paraId="1294562F" w14:textId="3A0E269F">
      <w:pPr>
        <w:pStyle w:val="Normal1"/>
        <w:spacing w:line="380" w:lineRule="atLeast"/>
        <w:rPr>
          <w:rFonts w:ascii="Arial" w:eastAsia="Arial" w:hAnsi="Arial" w:cs="Arial"/>
          <w:b/>
          <w:sz w:val="24"/>
          <w:szCs w:val="24"/>
        </w:rPr>
      </w:pPr>
    </w:p>
    <w:p w:rsidR="003179C6" w14:paraId="4BEC862A" w14:textId="77777777">
      <w:pPr>
        <w:pStyle w:val="Normal1"/>
        <w:spacing w:line="380" w:lineRule="atLeast"/>
        <w:rPr>
          <w:rFonts w:ascii="Arial" w:eastAsia="Arial" w:hAnsi="Arial" w:cs="Arial"/>
          <w:b/>
          <w:sz w:val="24"/>
          <w:szCs w:val="24"/>
        </w:rPr>
      </w:pPr>
    </w:p>
    <w:p w:rsidR="000354DB" w14:paraId="5FBAFA00" w14:textId="38190F5F">
      <w:pPr>
        <w:pStyle w:val="Normal1"/>
        <w:spacing w:line="380" w:lineRule="atLeast"/>
        <w:rPr>
          <w:rFonts w:ascii="Arial" w:eastAsia="Arial" w:hAnsi="Arial" w:cs="Arial"/>
          <w:b/>
          <w:sz w:val="24"/>
          <w:szCs w:val="24"/>
        </w:rPr>
      </w:pPr>
      <w:r>
        <w:rPr>
          <w:rFonts w:ascii="Arial" w:eastAsia="Arial" w:hAnsi="Arial" w:cs="Arial"/>
          <w:b/>
          <w:sz w:val="24"/>
          <w:szCs w:val="24"/>
        </w:rPr>
        <w:t xml:space="preserve">Objeto: Projeto de Lei </w:t>
      </w:r>
      <w:r w:rsidR="00746F05">
        <w:rPr>
          <w:rFonts w:ascii="Arial" w:eastAsia="Arial" w:hAnsi="Arial" w:cs="Arial"/>
          <w:b/>
          <w:sz w:val="24"/>
          <w:szCs w:val="24"/>
        </w:rPr>
        <w:t>156</w:t>
      </w:r>
      <w:r>
        <w:rPr>
          <w:rFonts w:ascii="Arial" w:eastAsia="Arial" w:hAnsi="Arial" w:cs="Arial"/>
          <w:b/>
          <w:sz w:val="24"/>
          <w:szCs w:val="24"/>
        </w:rPr>
        <w:t xml:space="preserve"> de 202</w:t>
      </w:r>
      <w:r w:rsidR="00746F05">
        <w:rPr>
          <w:rFonts w:ascii="Arial" w:eastAsia="Arial" w:hAnsi="Arial" w:cs="Arial"/>
          <w:b/>
          <w:sz w:val="24"/>
          <w:szCs w:val="24"/>
        </w:rPr>
        <w:t>2</w:t>
      </w:r>
    </w:p>
    <w:p w:rsidR="000354DB" w14:paraId="2315C34B" w14:textId="77777777">
      <w:pPr>
        <w:pStyle w:val="Normal1"/>
        <w:spacing w:line="380" w:lineRule="atLeast"/>
        <w:rPr>
          <w:rFonts w:ascii="Arial" w:eastAsia="Arial" w:hAnsi="Arial" w:cs="Arial"/>
          <w:b/>
          <w:sz w:val="24"/>
          <w:szCs w:val="24"/>
        </w:rPr>
      </w:pPr>
      <w:r>
        <w:rPr>
          <w:rFonts w:ascii="Arial" w:eastAsia="Arial" w:hAnsi="Arial" w:cs="Arial"/>
          <w:b/>
          <w:sz w:val="24"/>
          <w:szCs w:val="24"/>
        </w:rPr>
        <w:t xml:space="preserve"> </w:t>
      </w:r>
    </w:p>
    <w:p w:rsidR="005766A2" w14:paraId="1E36AB76" w14:textId="4BE3E262">
      <w:pPr>
        <w:pStyle w:val="Normal1"/>
        <w:spacing w:line="380" w:lineRule="atLeast"/>
        <w:rPr>
          <w:rFonts w:ascii="Arial" w:eastAsia="Arial" w:hAnsi="Arial" w:cs="Arial"/>
          <w:b/>
          <w:sz w:val="24"/>
          <w:szCs w:val="24"/>
        </w:rPr>
      </w:pPr>
    </w:p>
    <w:p w:rsidR="003179C6" w14:paraId="00709D60" w14:textId="77777777">
      <w:pPr>
        <w:pStyle w:val="Normal1"/>
        <w:spacing w:line="380" w:lineRule="atLeast"/>
        <w:rPr>
          <w:rFonts w:ascii="Arial" w:eastAsia="Arial" w:hAnsi="Arial" w:cs="Arial"/>
          <w:b/>
          <w:sz w:val="24"/>
          <w:szCs w:val="24"/>
        </w:rPr>
      </w:pPr>
    </w:p>
    <w:p w:rsidR="000354DB" w14:paraId="325C9E44" w14:textId="77777777">
      <w:pPr>
        <w:pStyle w:val="Normal1"/>
        <w:tabs>
          <w:tab w:val="left" w:pos="1965"/>
        </w:tabs>
        <w:spacing w:line="380" w:lineRule="atLeast"/>
        <w:ind w:firstLine="1984"/>
        <w:jc w:val="both"/>
        <w:rPr>
          <w:rFonts w:ascii="Arial" w:eastAsia="Arial" w:hAnsi="Arial" w:cs="Arial"/>
          <w:sz w:val="24"/>
          <w:szCs w:val="24"/>
        </w:rPr>
      </w:pPr>
      <w:r>
        <w:rPr>
          <w:rFonts w:ascii="Arial" w:eastAsia="Arial" w:hAnsi="Arial" w:cs="Arial"/>
          <w:sz w:val="24"/>
          <w:szCs w:val="24"/>
        </w:rPr>
        <w:t xml:space="preserve"> Inicialmente, cumpre informar, em observância ao disposto no artigo 44, inciso III, c/c com artigo 49, §3º, da Resolução 276, de 09 de novembro de 2010 (Regimento Interno), que a relatoria da presente matéria pela </w:t>
      </w:r>
      <w:r>
        <w:rPr>
          <w:rFonts w:ascii="Arial" w:eastAsia="Arial" w:hAnsi="Arial" w:cs="Arial"/>
          <w:b/>
          <w:bCs/>
          <w:sz w:val="24"/>
          <w:szCs w:val="24"/>
        </w:rPr>
        <w:t>Comissão de Educação, Saúde, Cultura, Esporte e Assistência Social</w:t>
      </w:r>
      <w:r>
        <w:rPr>
          <w:rFonts w:ascii="Arial" w:eastAsia="Arial" w:hAnsi="Arial" w:cs="Arial"/>
          <w:sz w:val="24"/>
          <w:szCs w:val="24"/>
        </w:rPr>
        <w:t xml:space="preserve"> ficou a cargo da</w:t>
      </w:r>
      <w:r w:rsidR="000B4C9A">
        <w:rPr>
          <w:rFonts w:ascii="Arial" w:eastAsia="Arial" w:hAnsi="Arial" w:cs="Arial"/>
          <w:sz w:val="24"/>
          <w:szCs w:val="24"/>
        </w:rPr>
        <w:t xml:space="preserve"> </w:t>
      </w:r>
      <w:r>
        <w:rPr>
          <w:rFonts w:ascii="Arial" w:eastAsia="Arial" w:hAnsi="Arial" w:cs="Arial"/>
          <w:sz w:val="24"/>
          <w:szCs w:val="24"/>
        </w:rPr>
        <w:t>Vereadora Joelma Franco da Cunha.</w:t>
      </w:r>
    </w:p>
    <w:p w:rsidR="000354DB" w14:paraId="26306CB9" w14:textId="77777777">
      <w:pPr>
        <w:pStyle w:val="Normal1"/>
        <w:spacing w:line="380" w:lineRule="atLeast"/>
        <w:ind w:right="-284"/>
        <w:rPr>
          <w:rFonts w:ascii="Arial" w:eastAsia="Arial" w:hAnsi="Arial" w:cs="Arial"/>
          <w:sz w:val="24"/>
          <w:szCs w:val="24"/>
        </w:rPr>
      </w:pPr>
    </w:p>
    <w:p w:rsidR="000354DB" w14:paraId="2AC7BCC4" w14:textId="77777777">
      <w:pPr>
        <w:pStyle w:val="Normal1"/>
        <w:numPr>
          <w:ilvl w:val="0"/>
          <w:numId w:val="1"/>
        </w:numPr>
        <w:spacing w:line="380" w:lineRule="atLeast"/>
        <w:ind w:left="851" w:hanging="425"/>
        <w:rPr>
          <w:rFonts w:ascii="Arial" w:eastAsia="Arial" w:hAnsi="Arial" w:cs="Arial"/>
          <w:b/>
          <w:sz w:val="24"/>
          <w:szCs w:val="24"/>
        </w:rPr>
      </w:pPr>
      <w:r>
        <w:rPr>
          <w:rFonts w:ascii="Arial" w:eastAsia="Arial" w:hAnsi="Arial" w:cs="Arial"/>
          <w:b/>
          <w:sz w:val="24"/>
          <w:szCs w:val="24"/>
        </w:rPr>
        <w:t>Exposição da Matéria:</w:t>
      </w:r>
    </w:p>
    <w:p w:rsidR="001B4BFB" w:rsidP="001B4BFB" w14:paraId="16217433" w14:textId="77777777">
      <w:pPr>
        <w:pStyle w:val="Normal1"/>
        <w:spacing w:line="380" w:lineRule="atLeast"/>
        <w:rPr>
          <w:rFonts w:ascii="Arial" w:eastAsia="Arial" w:hAnsi="Arial" w:cs="Arial"/>
          <w:b/>
          <w:sz w:val="24"/>
          <w:szCs w:val="24"/>
        </w:rPr>
      </w:pPr>
    </w:p>
    <w:p w:rsidR="000354DB" w:rsidRPr="001B4BFB" w:rsidP="001B4BFB" w14:paraId="0B690BFA" w14:textId="7617EDC9">
      <w:pPr>
        <w:pStyle w:val="Normal1"/>
        <w:spacing w:line="380" w:lineRule="atLeast"/>
        <w:ind w:firstLine="1984"/>
        <w:jc w:val="both"/>
        <w:rPr>
          <w:rFonts w:ascii="Arial" w:eastAsia="Calibri" w:hAnsi="Arial" w:cs="Arial"/>
          <w:b/>
          <w:i/>
          <w:iCs/>
          <w:sz w:val="24"/>
          <w:szCs w:val="24"/>
        </w:rPr>
      </w:pPr>
      <w:r>
        <w:rPr>
          <w:rFonts w:ascii="Arial" w:eastAsia="Calibri" w:hAnsi="Arial" w:cs="Arial"/>
          <w:sz w:val="24"/>
          <w:szCs w:val="24"/>
        </w:rPr>
        <w:t xml:space="preserve">O Projeto de Lei nº </w:t>
      </w:r>
      <w:r w:rsidR="00746F05">
        <w:rPr>
          <w:rFonts w:ascii="Arial" w:eastAsia="Calibri" w:hAnsi="Arial" w:cs="Arial"/>
          <w:sz w:val="24"/>
          <w:szCs w:val="24"/>
        </w:rPr>
        <w:t>156</w:t>
      </w:r>
      <w:r w:rsidR="00030412">
        <w:rPr>
          <w:rFonts w:ascii="Arial" w:eastAsia="Calibri" w:hAnsi="Arial" w:cs="Arial"/>
          <w:sz w:val="24"/>
          <w:szCs w:val="24"/>
        </w:rPr>
        <w:t xml:space="preserve"> </w:t>
      </w:r>
      <w:r w:rsidR="000E1813">
        <w:rPr>
          <w:rFonts w:ascii="Arial" w:eastAsia="Calibri" w:hAnsi="Arial" w:cs="Arial"/>
          <w:sz w:val="24"/>
          <w:szCs w:val="24"/>
        </w:rPr>
        <w:t>de 202</w:t>
      </w:r>
      <w:r w:rsidR="00030412">
        <w:rPr>
          <w:rFonts w:ascii="Arial" w:eastAsia="Calibri" w:hAnsi="Arial" w:cs="Arial"/>
          <w:sz w:val="24"/>
          <w:szCs w:val="24"/>
        </w:rPr>
        <w:t>3</w:t>
      </w:r>
      <w:r>
        <w:rPr>
          <w:rFonts w:ascii="Arial" w:eastAsia="Calibri" w:hAnsi="Arial" w:cs="Arial"/>
          <w:sz w:val="24"/>
          <w:szCs w:val="24"/>
        </w:rPr>
        <w:t>,</w:t>
      </w:r>
      <w:r w:rsidR="001B4BFB">
        <w:rPr>
          <w:rFonts w:ascii="Arial" w:eastAsia="Calibri" w:hAnsi="Arial" w:cs="Arial"/>
          <w:sz w:val="24"/>
          <w:szCs w:val="24"/>
        </w:rPr>
        <w:t xml:space="preserve"> </w:t>
      </w:r>
      <w:r w:rsidRPr="001B4BFB" w:rsidR="001B4BFB">
        <w:rPr>
          <w:rFonts w:ascii="Arial" w:eastAsia="Calibri" w:hAnsi="Arial" w:cs="Arial"/>
          <w:sz w:val="24"/>
          <w:szCs w:val="24"/>
        </w:rPr>
        <w:t xml:space="preserve">de autoria do Vereador Geraldo Vicente </w:t>
      </w:r>
      <w:r w:rsidRPr="001B4BFB" w:rsidR="001B4BFB">
        <w:rPr>
          <w:rFonts w:ascii="Arial" w:eastAsia="Calibri" w:hAnsi="Arial" w:cs="Arial"/>
          <w:sz w:val="24"/>
          <w:szCs w:val="24"/>
        </w:rPr>
        <w:t>Bertanha</w:t>
      </w:r>
      <w:r w:rsidR="001B4BFB">
        <w:rPr>
          <w:rFonts w:ascii="Arial" w:eastAsia="Calibri" w:hAnsi="Arial" w:cs="Arial"/>
          <w:sz w:val="24"/>
          <w:szCs w:val="24"/>
        </w:rPr>
        <w:t>,</w:t>
      </w:r>
      <w:r>
        <w:rPr>
          <w:rFonts w:ascii="Arial" w:eastAsia="Calibri" w:hAnsi="Arial" w:cs="Arial"/>
          <w:sz w:val="24"/>
          <w:szCs w:val="24"/>
        </w:rPr>
        <w:t xml:space="preserve"> </w:t>
      </w:r>
      <w:r w:rsidRPr="001B4BFB" w:rsidR="001B4BFB">
        <w:rPr>
          <w:rFonts w:ascii="Arial" w:eastAsia="Calibri" w:hAnsi="Arial" w:cs="Arial"/>
          <w:i/>
          <w:iCs/>
          <w:sz w:val="24"/>
          <w:szCs w:val="24"/>
        </w:rPr>
        <w:t>“considerar a nomenclatura BOMBEIRO CIVIL MUNICIPAL DE MOGI MIRIM como patrimônio histórico e cultural, de natureza imaterial do Município de Mogi Mirim”</w:t>
      </w:r>
      <w:r w:rsidR="001B4BFB">
        <w:rPr>
          <w:rFonts w:ascii="Arial" w:eastAsia="Calibri" w:hAnsi="Arial" w:cs="Arial"/>
          <w:i/>
          <w:iCs/>
          <w:sz w:val="24"/>
          <w:szCs w:val="24"/>
        </w:rPr>
        <w:t>.</w:t>
      </w:r>
    </w:p>
    <w:p w:rsidR="005766A2" w:rsidP="005766A2" w14:paraId="27F4E576" w14:textId="77777777">
      <w:pPr>
        <w:pStyle w:val="Normal1"/>
        <w:spacing w:line="380" w:lineRule="atLeast"/>
        <w:jc w:val="both"/>
        <w:rPr>
          <w:rFonts w:ascii="Arial" w:eastAsia="Calibri" w:hAnsi="Arial" w:cs="Arial"/>
          <w:sz w:val="24"/>
          <w:szCs w:val="24"/>
        </w:rPr>
      </w:pPr>
    </w:p>
    <w:p w:rsidR="00AE7DE1" w:rsidP="00AE7DE1" w14:paraId="7913ADF0" w14:textId="0BD47B16">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Encaminhado para análise das Comissões</w:t>
      </w:r>
      <w:r w:rsidR="007D4FD1">
        <w:rPr>
          <w:rFonts w:ascii="Arial" w:eastAsia="Calibri" w:hAnsi="Arial" w:cs="Arial"/>
          <w:sz w:val="24"/>
          <w:szCs w:val="24"/>
        </w:rPr>
        <w:t xml:space="preserve"> desta casa legislativa</w:t>
      </w:r>
      <w:r w:rsidRPr="00AE7DE1">
        <w:rPr>
          <w:rFonts w:ascii="Arial" w:eastAsia="Calibri" w:hAnsi="Arial" w:cs="Arial"/>
          <w:sz w:val="24"/>
          <w:szCs w:val="24"/>
        </w:rPr>
        <w:t xml:space="preserve">, a Comissão Permanente de Justiça e Redação emitiu parecer favorável </w:t>
      </w:r>
      <w:r>
        <w:rPr>
          <w:rFonts w:ascii="Arial" w:eastAsia="Calibri" w:hAnsi="Arial" w:cs="Arial"/>
          <w:sz w:val="24"/>
          <w:szCs w:val="24"/>
        </w:rPr>
        <w:t xml:space="preserve">ao projeto </w:t>
      </w:r>
      <w:r w:rsidRPr="00AE7DE1">
        <w:rPr>
          <w:rFonts w:ascii="Arial" w:eastAsia="Calibri" w:hAnsi="Arial" w:cs="Arial"/>
          <w:sz w:val="24"/>
          <w:szCs w:val="24"/>
        </w:rPr>
        <w:t>em destaque, enten</w:t>
      </w:r>
      <w:r w:rsidR="006A5624">
        <w:rPr>
          <w:rFonts w:ascii="Arial" w:eastAsia="Calibri" w:hAnsi="Arial" w:cs="Arial"/>
          <w:sz w:val="24"/>
          <w:szCs w:val="24"/>
        </w:rPr>
        <w:t>dendo</w:t>
      </w:r>
      <w:r w:rsidR="005766A2">
        <w:rPr>
          <w:rFonts w:ascii="Arial" w:eastAsia="Calibri" w:hAnsi="Arial" w:cs="Arial"/>
          <w:sz w:val="24"/>
          <w:szCs w:val="24"/>
        </w:rPr>
        <w:t xml:space="preserve"> que o</w:t>
      </w:r>
      <w:r w:rsidRPr="00AE7DE1">
        <w:rPr>
          <w:rFonts w:ascii="Arial" w:eastAsia="Calibri" w:hAnsi="Arial" w:cs="Arial"/>
          <w:sz w:val="24"/>
          <w:szCs w:val="24"/>
        </w:rPr>
        <w:t xml:space="preserve"> proposto estaria no âmbito</w:t>
      </w:r>
      <w:r>
        <w:rPr>
          <w:rFonts w:ascii="Arial" w:eastAsia="Calibri" w:hAnsi="Arial" w:cs="Arial"/>
          <w:sz w:val="24"/>
          <w:szCs w:val="24"/>
        </w:rPr>
        <w:t xml:space="preserve"> da competência </w:t>
      </w:r>
      <w:r w:rsidR="005766A2">
        <w:rPr>
          <w:rFonts w:ascii="Arial" w:eastAsia="Calibri" w:hAnsi="Arial" w:cs="Arial"/>
          <w:sz w:val="24"/>
          <w:szCs w:val="24"/>
        </w:rPr>
        <w:t>do poder legislativo municipa</w:t>
      </w:r>
      <w:r w:rsidR="001B4BFB">
        <w:rPr>
          <w:rFonts w:ascii="Arial" w:eastAsia="Calibri" w:hAnsi="Arial" w:cs="Arial"/>
          <w:sz w:val="24"/>
          <w:szCs w:val="24"/>
        </w:rPr>
        <w:t xml:space="preserve">l, </w:t>
      </w:r>
      <w:r w:rsidRPr="00AE7DE1">
        <w:rPr>
          <w:rFonts w:ascii="Arial" w:eastAsia="Calibri" w:hAnsi="Arial" w:cs="Arial"/>
          <w:sz w:val="24"/>
          <w:szCs w:val="24"/>
        </w:rPr>
        <w:t>conclui</w:t>
      </w:r>
      <w:r>
        <w:rPr>
          <w:rFonts w:ascii="Arial" w:eastAsia="Calibri" w:hAnsi="Arial" w:cs="Arial"/>
          <w:sz w:val="24"/>
          <w:szCs w:val="24"/>
        </w:rPr>
        <w:t>ndo</w:t>
      </w:r>
      <w:r w:rsidR="005766A2">
        <w:rPr>
          <w:rFonts w:ascii="Arial" w:eastAsia="Calibri" w:hAnsi="Arial" w:cs="Arial"/>
          <w:sz w:val="24"/>
          <w:szCs w:val="24"/>
        </w:rPr>
        <w:t>, deste modo,</w:t>
      </w:r>
      <w:r w:rsidRPr="00AE7DE1">
        <w:rPr>
          <w:rFonts w:ascii="Arial" w:eastAsia="Calibri" w:hAnsi="Arial" w:cs="Arial"/>
          <w:sz w:val="24"/>
          <w:szCs w:val="24"/>
        </w:rPr>
        <w:t xml:space="preserve"> pela inexistência de vícios de constitucionalidade ou de outras irregularidades, remetendo o processo para a presente comissão exarar parecer, nos termos do artigo 50, §1º do Regimento Interno.</w:t>
      </w:r>
    </w:p>
    <w:p w:rsidR="00DD62EA" w:rsidP="007D4FD1" w14:paraId="6C480C3A" w14:textId="77777777">
      <w:pPr>
        <w:pStyle w:val="Normal1"/>
        <w:spacing w:line="380" w:lineRule="atLeast"/>
        <w:jc w:val="both"/>
        <w:rPr>
          <w:rFonts w:ascii="Arial" w:eastAsia="Calibri" w:hAnsi="Arial" w:cs="Arial"/>
          <w:sz w:val="24"/>
          <w:szCs w:val="24"/>
        </w:rPr>
      </w:pPr>
    </w:p>
    <w:p w:rsidR="000354DB" w14:paraId="2309F42D" w14:textId="77777777">
      <w:pPr>
        <w:pStyle w:val="Normal1"/>
        <w:spacing w:line="380" w:lineRule="atLeast"/>
        <w:ind w:firstLine="1984"/>
        <w:jc w:val="both"/>
        <w:rPr>
          <w:rFonts w:ascii="Arial" w:eastAsia="Calibri" w:hAnsi="Arial" w:cs="Arial"/>
          <w:sz w:val="24"/>
          <w:szCs w:val="24"/>
        </w:rPr>
      </w:pPr>
      <w:r>
        <w:rPr>
          <w:rFonts w:ascii="Arial" w:eastAsia="Calibri" w:hAnsi="Arial" w:cs="Arial"/>
          <w:sz w:val="24"/>
          <w:szCs w:val="24"/>
        </w:rPr>
        <w:t xml:space="preserve">  </w:t>
      </w:r>
      <w:r w:rsidR="00186A9A">
        <w:rPr>
          <w:rFonts w:ascii="Arial" w:eastAsia="Calibri" w:hAnsi="Arial" w:cs="Arial"/>
          <w:sz w:val="24"/>
          <w:szCs w:val="24"/>
        </w:rPr>
        <w:t>É o que enseja o presente Relatório.</w:t>
      </w:r>
    </w:p>
    <w:p w:rsidR="007D4FD1" w14:paraId="4FE92A81" w14:textId="77777777">
      <w:pPr>
        <w:pStyle w:val="Normal1"/>
        <w:spacing w:line="380" w:lineRule="atLeast"/>
        <w:ind w:firstLine="1984"/>
        <w:jc w:val="both"/>
      </w:pPr>
    </w:p>
    <w:p w:rsidR="00F52B32" w:rsidP="003179C6" w14:paraId="6D2DA04E" w14:textId="3378C85C">
      <w:pPr>
        <w:pStyle w:val="Normal1"/>
        <w:tabs>
          <w:tab w:val="left" w:pos="1965"/>
        </w:tabs>
        <w:spacing w:line="380" w:lineRule="atLeast"/>
        <w:ind w:right="-114"/>
        <w:jc w:val="both"/>
        <w:rPr>
          <w:rFonts w:ascii="Arial" w:eastAsia="Calibri" w:hAnsi="Arial" w:cs="Arial"/>
          <w:sz w:val="24"/>
          <w:szCs w:val="24"/>
        </w:rPr>
      </w:pPr>
      <w:r>
        <w:rPr>
          <w:rFonts w:ascii="Arial" w:eastAsia="Calibri" w:hAnsi="Arial" w:cs="Arial"/>
          <w:sz w:val="24"/>
          <w:szCs w:val="24"/>
        </w:rPr>
        <w:t xml:space="preserve">                                                                                                                             </w:t>
      </w:r>
    </w:p>
    <w:p w:rsidR="007D4FD1" w:rsidP="00F52B32" w14:paraId="6DF6F8AF" w14:textId="3BAB4112">
      <w:pPr>
        <w:pStyle w:val="Normal1"/>
        <w:tabs>
          <w:tab w:val="left" w:pos="1965"/>
        </w:tabs>
        <w:spacing w:line="380" w:lineRule="atLeast"/>
        <w:ind w:right="-114"/>
        <w:jc w:val="both"/>
        <w:rPr>
          <w:rFonts w:ascii="Arial" w:eastAsia="Arial" w:hAnsi="Arial" w:cs="Arial"/>
          <w:i/>
          <w:iCs/>
          <w:sz w:val="16"/>
          <w:szCs w:val="16"/>
        </w:rPr>
      </w:pPr>
      <w:r>
        <w:rPr>
          <w:rFonts w:ascii="Arial" w:eastAsia="Arial" w:hAnsi="Arial" w:cs="Arial"/>
          <w:i/>
          <w:iCs/>
          <w:sz w:val="16"/>
          <w:szCs w:val="16"/>
        </w:rPr>
        <w:t xml:space="preserve">                                                                                                              Parecer C.E.S.</w:t>
      </w:r>
      <w:r>
        <w:rPr>
          <w:rFonts w:ascii="Arial" w:eastAsia="Arial" w:hAnsi="Arial" w:cs="Arial"/>
          <w:i/>
          <w:iCs/>
          <w:sz w:val="16"/>
          <w:szCs w:val="16"/>
        </w:rPr>
        <w:t>C.E.A</w:t>
      </w:r>
      <w:r>
        <w:rPr>
          <w:rFonts w:ascii="Arial" w:eastAsia="Arial" w:hAnsi="Arial" w:cs="Arial"/>
          <w:i/>
          <w:iCs/>
          <w:sz w:val="16"/>
          <w:szCs w:val="16"/>
        </w:rPr>
        <w:t xml:space="preserve"> (23-24) PL – 156/2022 - </w:t>
      </w:r>
      <w:r>
        <w:rPr>
          <w:rFonts w:ascii="Arial" w:eastAsia="Arial" w:hAnsi="Arial" w:cs="Arial"/>
          <w:i/>
          <w:iCs/>
          <w:sz w:val="16"/>
          <w:szCs w:val="16"/>
        </w:rPr>
        <w:t>Página 02 de 0</w:t>
      </w:r>
      <w:r>
        <w:rPr>
          <w:rFonts w:ascii="Arial" w:eastAsia="Arial" w:hAnsi="Arial" w:cs="Arial"/>
          <w:i/>
          <w:iCs/>
          <w:sz w:val="16"/>
          <w:szCs w:val="16"/>
        </w:rPr>
        <w:t>4</w:t>
      </w:r>
      <w:r>
        <w:rPr>
          <w:rFonts w:ascii="Arial" w:eastAsia="Arial" w:hAnsi="Arial" w:cs="Arial"/>
          <w:i/>
          <w:iCs/>
          <w:sz w:val="16"/>
          <w:szCs w:val="16"/>
        </w:rPr>
        <w:t>.</w:t>
      </w:r>
    </w:p>
    <w:p w:rsidR="003179C6" w:rsidP="00F52B32" w14:paraId="33EC2C9A" w14:textId="77777777">
      <w:pPr>
        <w:pStyle w:val="Normal1"/>
        <w:tabs>
          <w:tab w:val="left" w:pos="1965"/>
        </w:tabs>
        <w:spacing w:line="380" w:lineRule="atLeast"/>
        <w:ind w:right="-114"/>
        <w:jc w:val="both"/>
        <w:rPr>
          <w:rFonts w:ascii="Arial" w:eastAsia="Calibri" w:hAnsi="Arial" w:cs="Arial"/>
          <w:sz w:val="24"/>
          <w:szCs w:val="24"/>
        </w:rPr>
      </w:pPr>
    </w:p>
    <w:p w:rsidR="00AE7DE1" w:rsidRPr="007D4FD1" w:rsidP="007D4FD1" w14:paraId="36AF36CE" w14:textId="77777777">
      <w:pPr>
        <w:pStyle w:val="Normal1"/>
        <w:numPr>
          <w:ilvl w:val="0"/>
          <w:numId w:val="1"/>
        </w:numPr>
        <w:spacing w:line="380" w:lineRule="atLeast"/>
        <w:ind w:hanging="654"/>
        <w:jc w:val="both"/>
        <w:rPr>
          <w:rFonts w:ascii="Arial" w:eastAsia="Calibri" w:hAnsi="Arial" w:cs="Arial"/>
          <w:b/>
          <w:bCs/>
          <w:sz w:val="24"/>
          <w:szCs w:val="24"/>
        </w:rPr>
      </w:pPr>
      <w:r>
        <w:rPr>
          <w:rFonts w:ascii="Arial" w:eastAsia="Calibri" w:hAnsi="Arial" w:cs="Arial"/>
          <w:b/>
          <w:bCs/>
          <w:sz w:val="24"/>
          <w:szCs w:val="24"/>
        </w:rPr>
        <w:t>Do mérito e das conclusões do relator</w:t>
      </w:r>
    </w:p>
    <w:p w:rsidR="000354DB" w14:paraId="7AD63F98" w14:textId="77777777">
      <w:pPr>
        <w:pStyle w:val="Normal1"/>
        <w:spacing w:line="380" w:lineRule="atLeast"/>
        <w:ind w:left="1080"/>
        <w:jc w:val="both"/>
        <w:rPr>
          <w:rFonts w:ascii="Arial" w:eastAsia="Calibri" w:hAnsi="Arial" w:cs="Arial"/>
          <w:b/>
          <w:bCs/>
          <w:sz w:val="24"/>
          <w:szCs w:val="24"/>
        </w:rPr>
      </w:pPr>
    </w:p>
    <w:p w:rsidR="00DC15BC" w:rsidP="00AE7DE1" w14:paraId="0852A45B" w14:textId="34E39CDD">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Como se verifica pelo contido no projeto de lei </w:t>
      </w:r>
      <w:r w:rsidR="00AE7DE1">
        <w:rPr>
          <w:rFonts w:ascii="Arial" w:eastAsia="Calibri" w:hAnsi="Arial" w:cs="Arial"/>
          <w:sz w:val="24"/>
          <w:szCs w:val="24"/>
        </w:rPr>
        <w:t>em apreço,</w:t>
      </w:r>
      <w:r w:rsidRPr="00AE7DE1" w:rsidR="00AE7DE1">
        <w:rPr>
          <w:rFonts w:ascii="Arial" w:eastAsia="Calibri" w:hAnsi="Arial" w:cs="Arial"/>
          <w:sz w:val="24"/>
          <w:szCs w:val="24"/>
        </w:rPr>
        <w:t xml:space="preserve"> o Autor </w:t>
      </w:r>
      <w:r w:rsidR="00030412">
        <w:rPr>
          <w:rFonts w:ascii="Arial" w:eastAsia="Calibri" w:hAnsi="Arial" w:cs="Arial"/>
          <w:sz w:val="24"/>
          <w:szCs w:val="24"/>
        </w:rPr>
        <w:t>ressalta a atuação d</w:t>
      </w:r>
      <w:r w:rsidR="001B4BFB">
        <w:rPr>
          <w:rFonts w:ascii="Arial" w:eastAsia="Calibri" w:hAnsi="Arial" w:cs="Arial"/>
          <w:sz w:val="24"/>
          <w:szCs w:val="24"/>
        </w:rPr>
        <w:t>os Bombeiro Civil Municipal de Mogi Mirim ao longo de mais de quatro décadas de história, com relevantes serviços prestados à população.</w:t>
      </w:r>
      <w:r w:rsidR="007D4FD1">
        <w:rPr>
          <w:rFonts w:ascii="Arial" w:eastAsia="Calibri" w:hAnsi="Arial" w:cs="Arial"/>
          <w:sz w:val="24"/>
          <w:szCs w:val="24"/>
        </w:rPr>
        <w:t xml:space="preserve"> </w:t>
      </w:r>
    </w:p>
    <w:p w:rsidR="007E595E" w:rsidP="00A970E1" w14:paraId="3807C0C3" w14:textId="77777777">
      <w:pPr>
        <w:pStyle w:val="Normal1"/>
        <w:spacing w:line="380" w:lineRule="atLeast"/>
        <w:jc w:val="both"/>
        <w:rPr>
          <w:rFonts w:ascii="Arial" w:eastAsia="Calibri" w:hAnsi="Arial" w:cs="Arial"/>
          <w:sz w:val="24"/>
          <w:szCs w:val="24"/>
        </w:rPr>
      </w:pPr>
    </w:p>
    <w:p w:rsidR="001B4BFB" w:rsidP="00AE7DE1" w14:paraId="52490221" w14:textId="264ECC7E">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Imperioso mencionar</w:t>
      </w:r>
      <w:r w:rsidR="006F4275">
        <w:rPr>
          <w:rFonts w:ascii="Arial" w:eastAsia="Calibri" w:hAnsi="Arial" w:cs="Arial"/>
          <w:sz w:val="24"/>
          <w:szCs w:val="24"/>
        </w:rPr>
        <w:t>,</w:t>
      </w:r>
      <w:r>
        <w:rPr>
          <w:rFonts w:ascii="Arial" w:eastAsia="Calibri" w:hAnsi="Arial" w:cs="Arial"/>
          <w:sz w:val="24"/>
          <w:szCs w:val="24"/>
        </w:rPr>
        <w:t xml:space="preserve"> que referida história teve início no ano de 1981, com a denominação “Brigada de Incêndio”, </w:t>
      </w:r>
      <w:r w:rsidR="006F4275">
        <w:rPr>
          <w:rFonts w:ascii="Arial" w:eastAsia="Calibri" w:hAnsi="Arial" w:cs="Arial"/>
          <w:sz w:val="24"/>
          <w:szCs w:val="24"/>
        </w:rPr>
        <w:t>inicialmente estava vinculado ao Chefe do Executivo,</w:t>
      </w:r>
      <w:r>
        <w:rPr>
          <w:rFonts w:ascii="Arial" w:eastAsia="Calibri" w:hAnsi="Arial" w:cs="Arial"/>
          <w:sz w:val="24"/>
          <w:szCs w:val="24"/>
        </w:rPr>
        <w:t xml:space="preserve"> sendo alterada </w:t>
      </w:r>
      <w:r w:rsidR="006F4275">
        <w:rPr>
          <w:rFonts w:ascii="Arial" w:eastAsia="Calibri" w:hAnsi="Arial" w:cs="Arial"/>
          <w:sz w:val="24"/>
          <w:szCs w:val="24"/>
        </w:rPr>
        <w:t xml:space="preserve">pela </w:t>
      </w:r>
      <w:r w:rsidR="006F4275">
        <w:rPr>
          <w:rFonts w:ascii="Arial" w:eastAsia="Calibri" w:hAnsi="Arial" w:cs="Arial"/>
          <w:sz w:val="24"/>
          <w:szCs w:val="24"/>
        </w:rPr>
        <w:t>Lei  6.513</w:t>
      </w:r>
      <w:r w:rsidR="006F4275">
        <w:rPr>
          <w:rFonts w:ascii="Arial" w:eastAsia="Calibri" w:hAnsi="Arial" w:cs="Arial"/>
          <w:sz w:val="24"/>
          <w:szCs w:val="24"/>
        </w:rPr>
        <w:t xml:space="preserve"> de 21 de setembro de 2022, para a nomenclatura “Bombeiros Civis Municipais”, desde então vinculado à Secretaria Municipal de Segurança. </w:t>
      </w:r>
      <w:r>
        <w:rPr>
          <w:rFonts w:ascii="Arial" w:eastAsia="Calibri" w:hAnsi="Arial" w:cs="Arial"/>
          <w:sz w:val="24"/>
          <w:szCs w:val="24"/>
        </w:rPr>
        <w:t xml:space="preserve"> </w:t>
      </w:r>
    </w:p>
    <w:p w:rsidR="006F4275" w:rsidP="00AE7DE1" w14:paraId="1AFD3352" w14:textId="49EA6656">
      <w:pPr>
        <w:pStyle w:val="Normal1"/>
        <w:spacing w:line="380" w:lineRule="atLeast"/>
        <w:ind w:firstLine="1928"/>
        <w:jc w:val="both"/>
        <w:rPr>
          <w:rFonts w:ascii="Arial" w:eastAsia="Calibri" w:hAnsi="Arial" w:cs="Arial"/>
          <w:sz w:val="24"/>
          <w:szCs w:val="24"/>
        </w:rPr>
      </w:pPr>
    </w:p>
    <w:p w:rsidR="006F4275" w:rsidP="00884AD9" w14:paraId="77542075" w14:textId="083187D2">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É inegável a importância desta valorosa corporação para a cidade de Mogi Mirim, especialmente quando falamos das ações de salvamento, combate de incêndios, resgate e outras intervenções em locais de risco</w:t>
      </w:r>
      <w:r w:rsidR="00884AD9">
        <w:rPr>
          <w:rFonts w:ascii="Arial" w:eastAsia="Calibri" w:hAnsi="Arial" w:cs="Arial"/>
          <w:sz w:val="24"/>
          <w:szCs w:val="24"/>
        </w:rPr>
        <w:t>.</w:t>
      </w:r>
    </w:p>
    <w:p w:rsidR="006F4275" w:rsidP="006F4275" w14:paraId="2BAC079A" w14:textId="06E63C72">
      <w:pPr>
        <w:pStyle w:val="Normal1"/>
        <w:spacing w:line="380" w:lineRule="atLeast"/>
        <w:jc w:val="both"/>
        <w:rPr>
          <w:rFonts w:ascii="Arial" w:eastAsia="Calibri" w:hAnsi="Arial" w:cs="Arial"/>
          <w:sz w:val="24"/>
          <w:szCs w:val="24"/>
        </w:rPr>
      </w:pPr>
    </w:p>
    <w:p w:rsidR="00884AD9" w:rsidP="00884AD9" w14:paraId="6F342C46" w14:textId="7777777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 xml:space="preserve">Pois bem, considerando a pretensão de declarar determinada nomenclatura como patrimônio histórico e cultural, de natureza imaterial, </w:t>
      </w:r>
      <w:r>
        <w:rPr>
          <w:rFonts w:ascii="Arial" w:eastAsia="Calibri" w:hAnsi="Arial" w:cs="Arial"/>
          <w:b/>
          <w:bCs/>
          <w:sz w:val="24"/>
          <w:szCs w:val="24"/>
        </w:rPr>
        <w:t>esta relatoria submeteu</w:t>
      </w:r>
      <w:r w:rsidRPr="00CD34F6">
        <w:rPr>
          <w:rFonts w:ascii="Arial" w:eastAsia="Calibri" w:hAnsi="Arial" w:cs="Arial"/>
          <w:b/>
          <w:bCs/>
          <w:sz w:val="24"/>
          <w:szCs w:val="24"/>
        </w:rPr>
        <w:t xml:space="preserve"> a mesma ao crivo do Conselho Municipal do Patrimônio Histórico Cultural de Mogi Mirim</w:t>
      </w:r>
      <w:r>
        <w:rPr>
          <w:rFonts w:ascii="Arial" w:eastAsia="Calibri" w:hAnsi="Arial" w:cs="Arial"/>
          <w:b/>
          <w:bCs/>
          <w:sz w:val="24"/>
          <w:szCs w:val="24"/>
        </w:rPr>
        <w:t>,</w:t>
      </w:r>
      <w:r>
        <w:rPr>
          <w:rFonts w:ascii="Arial" w:eastAsia="Calibri" w:hAnsi="Arial" w:cs="Arial"/>
          <w:sz w:val="24"/>
          <w:szCs w:val="24"/>
        </w:rPr>
        <w:t xml:space="preserve"> para que fosse exarado o competente parecer, tendo em vista </w:t>
      </w:r>
      <w:r w:rsidRPr="00CD34F6">
        <w:rPr>
          <w:rFonts w:ascii="Arial" w:eastAsia="Calibri" w:hAnsi="Arial" w:cs="Arial"/>
          <w:b/>
          <w:bCs/>
          <w:sz w:val="24"/>
          <w:szCs w:val="24"/>
        </w:rPr>
        <w:t>a</w:t>
      </w:r>
      <w:r>
        <w:rPr>
          <w:rFonts w:ascii="Arial" w:eastAsia="Calibri" w:hAnsi="Arial" w:cs="Arial"/>
          <w:b/>
          <w:bCs/>
          <w:sz w:val="24"/>
          <w:szCs w:val="24"/>
        </w:rPr>
        <w:t xml:space="preserve">s competências </w:t>
      </w:r>
      <w:r w:rsidRPr="00CD34F6">
        <w:rPr>
          <w:rFonts w:ascii="Arial" w:eastAsia="Calibri" w:hAnsi="Arial" w:cs="Arial"/>
          <w:b/>
          <w:bCs/>
          <w:sz w:val="24"/>
          <w:szCs w:val="24"/>
        </w:rPr>
        <w:t>como órgão formulador, consultivo, fiscalizador e deliberativo</w:t>
      </w:r>
      <w:r>
        <w:rPr>
          <w:rFonts w:ascii="Arial" w:eastAsia="Calibri" w:hAnsi="Arial" w:cs="Arial"/>
          <w:sz w:val="24"/>
          <w:szCs w:val="24"/>
        </w:rPr>
        <w:t>, com base na lei municipal nº 6355, de 07 de outubro de 2021, que, dentre suas diversas disposições, estabelece:</w:t>
      </w:r>
    </w:p>
    <w:p w:rsidR="00884AD9" w:rsidP="00884AD9" w14:paraId="3F9360FB" w14:textId="77777777">
      <w:pPr>
        <w:pStyle w:val="Normal1"/>
        <w:spacing w:line="380" w:lineRule="atLeast"/>
        <w:ind w:firstLine="1928"/>
        <w:jc w:val="both"/>
        <w:rPr>
          <w:rFonts w:ascii="Arial" w:eastAsia="Calibri" w:hAnsi="Arial" w:cs="Arial"/>
          <w:sz w:val="24"/>
          <w:szCs w:val="24"/>
        </w:rPr>
      </w:pPr>
    </w:p>
    <w:p w:rsidR="00884AD9" w:rsidP="00884AD9" w14:paraId="13FC5839" w14:textId="77777777">
      <w:pPr>
        <w:pStyle w:val="Normal1"/>
        <w:spacing w:line="380" w:lineRule="atLeast"/>
        <w:ind w:left="2694"/>
        <w:jc w:val="both"/>
        <w:rPr>
          <w:rFonts w:ascii="Arial" w:eastAsia="Calibri" w:hAnsi="Arial" w:cs="Arial"/>
          <w:i/>
          <w:iCs/>
          <w:sz w:val="22"/>
          <w:szCs w:val="22"/>
        </w:rPr>
      </w:pPr>
      <w:r w:rsidRPr="00407F4B">
        <w:rPr>
          <w:rFonts w:ascii="Arial" w:eastAsia="Calibri" w:hAnsi="Arial" w:cs="Arial"/>
          <w:i/>
          <w:iCs/>
          <w:sz w:val="22"/>
          <w:szCs w:val="22"/>
        </w:rPr>
        <w:t>Art. 1º Fica reestruturado o Conselho Municipal do</w:t>
      </w:r>
      <w:r>
        <w:rPr>
          <w:rFonts w:ascii="Arial" w:eastAsia="Calibri" w:hAnsi="Arial" w:cs="Arial"/>
          <w:i/>
          <w:iCs/>
          <w:sz w:val="22"/>
          <w:szCs w:val="22"/>
        </w:rPr>
        <w:t xml:space="preserve"> </w:t>
      </w:r>
      <w:r w:rsidRPr="00407F4B">
        <w:rPr>
          <w:rFonts w:ascii="Arial" w:eastAsia="Calibri" w:hAnsi="Arial" w:cs="Arial"/>
          <w:i/>
          <w:iCs/>
          <w:sz w:val="22"/>
          <w:szCs w:val="22"/>
        </w:rPr>
        <w:t>Patrimônio Histórico Cultural de Mogi Mirim (COMPH</w:t>
      </w:r>
      <w:r>
        <w:rPr>
          <w:rFonts w:ascii="Arial" w:eastAsia="Calibri" w:hAnsi="Arial" w:cs="Arial"/>
          <w:i/>
          <w:iCs/>
          <w:sz w:val="22"/>
          <w:szCs w:val="22"/>
        </w:rPr>
        <w:t>I</w:t>
      </w:r>
      <w:r w:rsidRPr="00407F4B">
        <w:rPr>
          <w:rFonts w:ascii="Arial" w:eastAsia="Calibri" w:hAnsi="Arial" w:cs="Arial"/>
          <w:i/>
          <w:iCs/>
          <w:sz w:val="22"/>
          <w:szCs w:val="22"/>
        </w:rPr>
        <w:t xml:space="preserve">C-MM), </w:t>
      </w:r>
      <w:r w:rsidRPr="00CD34F6">
        <w:rPr>
          <w:rFonts w:ascii="Arial" w:eastAsia="Calibri" w:hAnsi="Arial" w:cs="Arial"/>
          <w:b/>
          <w:bCs/>
          <w:i/>
          <w:iCs/>
          <w:sz w:val="22"/>
          <w:szCs w:val="22"/>
        </w:rPr>
        <w:t xml:space="preserve">órgão formulador, consultivo, </w:t>
      </w:r>
      <w:r w:rsidRPr="00CD34F6">
        <w:rPr>
          <w:rFonts w:ascii="Arial" w:eastAsia="Calibri" w:hAnsi="Arial" w:cs="Arial"/>
          <w:b/>
          <w:bCs/>
          <w:i/>
          <w:iCs/>
          <w:sz w:val="22"/>
          <w:szCs w:val="22"/>
        </w:rPr>
        <w:t>fiscalizador  e</w:t>
      </w:r>
      <w:r w:rsidRPr="00CD34F6">
        <w:rPr>
          <w:rFonts w:ascii="Arial" w:eastAsia="Calibri" w:hAnsi="Arial" w:cs="Arial"/>
          <w:b/>
          <w:bCs/>
          <w:i/>
          <w:iCs/>
          <w:sz w:val="22"/>
          <w:szCs w:val="22"/>
        </w:rPr>
        <w:t xml:space="preserve"> deliberativo</w:t>
      </w:r>
      <w:r w:rsidRPr="00407F4B">
        <w:rPr>
          <w:rFonts w:ascii="Arial" w:eastAsia="Calibri" w:hAnsi="Arial" w:cs="Arial"/>
          <w:i/>
          <w:iCs/>
          <w:sz w:val="22"/>
          <w:szCs w:val="22"/>
        </w:rPr>
        <w:t xml:space="preserve">, vinculado </w:t>
      </w:r>
      <w:r w:rsidRPr="00407F4B">
        <w:rPr>
          <w:rFonts w:ascii="Arial" w:eastAsia="Calibri" w:hAnsi="Arial" w:cs="Arial"/>
          <w:i/>
          <w:iCs/>
          <w:sz w:val="22"/>
          <w:szCs w:val="22"/>
        </w:rPr>
        <w:t>a</w:t>
      </w:r>
      <w:r w:rsidRPr="00407F4B">
        <w:rPr>
          <w:rFonts w:ascii="Arial" w:eastAsia="Calibri" w:hAnsi="Arial" w:cs="Arial"/>
          <w:i/>
          <w:iCs/>
          <w:sz w:val="22"/>
          <w:szCs w:val="22"/>
        </w:rPr>
        <w:t xml:space="preserve"> Secretaria Municipal de Cultura e Turismo, o qual reger</w:t>
      </w:r>
      <w:r>
        <w:rPr>
          <w:rFonts w:ascii="Arial" w:eastAsia="Calibri" w:hAnsi="Arial" w:cs="Arial"/>
          <w:i/>
          <w:iCs/>
          <w:sz w:val="22"/>
          <w:szCs w:val="22"/>
        </w:rPr>
        <w:t>-</w:t>
      </w:r>
      <w:r w:rsidRPr="00407F4B">
        <w:rPr>
          <w:rFonts w:ascii="Arial" w:eastAsia="Calibri" w:hAnsi="Arial" w:cs="Arial"/>
          <w:i/>
          <w:iCs/>
          <w:sz w:val="22"/>
          <w:szCs w:val="22"/>
        </w:rPr>
        <w:t>se-á pelos dispositivos</w:t>
      </w:r>
      <w:r>
        <w:rPr>
          <w:rFonts w:ascii="Arial" w:eastAsia="Calibri" w:hAnsi="Arial" w:cs="Arial"/>
          <w:i/>
          <w:iCs/>
          <w:sz w:val="22"/>
          <w:szCs w:val="22"/>
        </w:rPr>
        <w:t xml:space="preserve"> </w:t>
      </w:r>
      <w:r w:rsidRPr="00407F4B">
        <w:rPr>
          <w:rFonts w:ascii="Arial" w:eastAsia="Calibri" w:hAnsi="Arial" w:cs="Arial"/>
          <w:i/>
          <w:iCs/>
          <w:sz w:val="22"/>
          <w:szCs w:val="22"/>
        </w:rPr>
        <w:t>constantes nesta</w:t>
      </w:r>
      <w:r>
        <w:rPr>
          <w:rFonts w:ascii="Arial" w:eastAsia="Calibri" w:hAnsi="Arial" w:cs="Arial"/>
          <w:i/>
          <w:iCs/>
          <w:sz w:val="22"/>
          <w:szCs w:val="22"/>
        </w:rPr>
        <w:t xml:space="preserve"> </w:t>
      </w:r>
      <w:r w:rsidRPr="00407F4B">
        <w:rPr>
          <w:rFonts w:ascii="Arial" w:eastAsia="Calibri" w:hAnsi="Arial" w:cs="Arial"/>
          <w:i/>
          <w:iCs/>
          <w:sz w:val="22"/>
          <w:szCs w:val="22"/>
        </w:rPr>
        <w:t>Lei.</w:t>
      </w:r>
    </w:p>
    <w:p w:rsidR="00884AD9" w:rsidRPr="00407F4B" w:rsidP="00884AD9" w14:paraId="52D150C8" w14:textId="77777777">
      <w:pPr>
        <w:pStyle w:val="Normal1"/>
        <w:spacing w:line="380" w:lineRule="atLeast"/>
        <w:ind w:left="2694"/>
        <w:jc w:val="both"/>
        <w:rPr>
          <w:rFonts w:ascii="Arial" w:eastAsia="Calibri" w:hAnsi="Arial" w:cs="Arial"/>
          <w:i/>
          <w:iCs/>
          <w:sz w:val="22"/>
          <w:szCs w:val="22"/>
        </w:rPr>
      </w:pPr>
    </w:p>
    <w:p w:rsidR="00884AD9" w:rsidP="00884AD9" w14:paraId="4314ECD6" w14:textId="1B82C3EF">
      <w:pPr>
        <w:pStyle w:val="Normal1"/>
        <w:spacing w:line="380" w:lineRule="atLeast"/>
        <w:ind w:left="2694"/>
        <w:jc w:val="both"/>
        <w:rPr>
          <w:rFonts w:ascii="Arial" w:eastAsia="Calibri" w:hAnsi="Arial" w:cs="Arial"/>
          <w:sz w:val="22"/>
          <w:szCs w:val="22"/>
        </w:rPr>
      </w:pPr>
      <w:r w:rsidRPr="00407F4B">
        <w:rPr>
          <w:rFonts w:ascii="Arial" w:eastAsia="Calibri" w:hAnsi="Arial" w:cs="Arial"/>
          <w:i/>
          <w:iCs/>
          <w:sz w:val="22"/>
          <w:szCs w:val="22"/>
        </w:rPr>
        <w:t xml:space="preserve">Parágrafo único. </w:t>
      </w:r>
      <w:r w:rsidRPr="00A067AC">
        <w:rPr>
          <w:rFonts w:ascii="Arial" w:eastAsia="Calibri" w:hAnsi="Arial" w:cs="Arial"/>
          <w:b/>
          <w:bCs/>
          <w:i/>
          <w:iCs/>
          <w:sz w:val="22"/>
          <w:szCs w:val="22"/>
        </w:rPr>
        <w:t>Por Patrimônio Histórico Cultural de Mogi Mirim</w:t>
      </w:r>
      <w:r w:rsidRPr="00407F4B">
        <w:rPr>
          <w:rFonts w:ascii="Arial" w:eastAsia="Calibri" w:hAnsi="Arial" w:cs="Arial"/>
          <w:i/>
          <w:iCs/>
          <w:sz w:val="22"/>
          <w:szCs w:val="22"/>
        </w:rPr>
        <w:t xml:space="preserve"> </w:t>
      </w:r>
      <w:r w:rsidRPr="003D41DF">
        <w:rPr>
          <w:rFonts w:ascii="Arial" w:eastAsia="Calibri" w:hAnsi="Arial" w:cs="Arial"/>
          <w:b/>
          <w:bCs/>
          <w:i/>
          <w:iCs/>
          <w:sz w:val="22"/>
          <w:szCs w:val="22"/>
        </w:rPr>
        <w:t xml:space="preserve">entendem-se os Bens Materiais </w:t>
      </w:r>
      <w:r w:rsidRPr="00A067AC">
        <w:rPr>
          <w:rFonts w:ascii="Arial" w:eastAsia="Calibri" w:hAnsi="Arial" w:cs="Arial"/>
          <w:b/>
          <w:bCs/>
          <w:i/>
          <w:iCs/>
          <w:sz w:val="22"/>
          <w:szCs w:val="22"/>
          <w:u w:val="single"/>
        </w:rPr>
        <w:t xml:space="preserve">ou </w:t>
      </w:r>
      <w:r w:rsidRPr="003D41DF">
        <w:rPr>
          <w:rFonts w:ascii="Arial" w:eastAsia="Calibri" w:hAnsi="Arial" w:cs="Arial"/>
          <w:b/>
          <w:bCs/>
          <w:i/>
          <w:iCs/>
          <w:sz w:val="22"/>
          <w:szCs w:val="22"/>
          <w:u w:val="single"/>
        </w:rPr>
        <w:t>Imateriais</w:t>
      </w:r>
      <w:r w:rsidRPr="00407F4B">
        <w:rPr>
          <w:rFonts w:ascii="Arial" w:eastAsia="Calibri" w:hAnsi="Arial" w:cs="Arial"/>
          <w:i/>
          <w:iCs/>
          <w:sz w:val="22"/>
          <w:szCs w:val="22"/>
        </w:rPr>
        <w:t xml:space="preserve"> de relevância Histórica, Artística,</w:t>
      </w:r>
      <w:r>
        <w:rPr>
          <w:rFonts w:ascii="Arial" w:eastAsia="Calibri" w:hAnsi="Arial" w:cs="Arial"/>
          <w:i/>
          <w:iCs/>
          <w:sz w:val="22"/>
          <w:szCs w:val="22"/>
        </w:rPr>
        <w:t xml:space="preserve"> </w:t>
      </w:r>
      <w:r w:rsidRPr="00407F4B">
        <w:rPr>
          <w:rFonts w:ascii="Arial" w:eastAsia="Calibri" w:hAnsi="Arial" w:cs="Arial"/>
          <w:i/>
          <w:iCs/>
          <w:sz w:val="22"/>
          <w:szCs w:val="22"/>
        </w:rPr>
        <w:t>Paisagística, Arquitetônica,</w:t>
      </w:r>
      <w:r>
        <w:rPr>
          <w:rFonts w:ascii="Arial" w:eastAsia="Calibri" w:hAnsi="Arial" w:cs="Arial"/>
          <w:i/>
          <w:iCs/>
          <w:sz w:val="22"/>
          <w:szCs w:val="22"/>
        </w:rPr>
        <w:t xml:space="preserve"> </w:t>
      </w:r>
      <w:r w:rsidRPr="00407F4B">
        <w:rPr>
          <w:rFonts w:ascii="Arial" w:eastAsia="Calibri" w:hAnsi="Arial" w:cs="Arial"/>
          <w:i/>
          <w:iCs/>
          <w:sz w:val="22"/>
          <w:szCs w:val="22"/>
        </w:rPr>
        <w:t>Arqueológica,</w:t>
      </w:r>
      <w:r>
        <w:rPr>
          <w:rFonts w:ascii="Arial" w:eastAsia="Calibri" w:hAnsi="Arial" w:cs="Arial"/>
          <w:i/>
          <w:iCs/>
          <w:sz w:val="22"/>
          <w:szCs w:val="22"/>
        </w:rPr>
        <w:t xml:space="preserve"> </w:t>
      </w:r>
      <w:r w:rsidRPr="00407F4B">
        <w:rPr>
          <w:rFonts w:ascii="Arial" w:eastAsia="Calibri" w:hAnsi="Arial" w:cs="Arial"/>
          <w:i/>
          <w:iCs/>
          <w:sz w:val="22"/>
          <w:szCs w:val="22"/>
        </w:rPr>
        <w:t>Documental e Cultura</w:t>
      </w:r>
      <w:r>
        <w:rPr>
          <w:rFonts w:ascii="Arial" w:eastAsia="Calibri" w:hAnsi="Arial" w:cs="Arial"/>
          <w:i/>
          <w:iCs/>
          <w:sz w:val="22"/>
          <w:szCs w:val="22"/>
        </w:rPr>
        <w:t xml:space="preserve">l. </w:t>
      </w:r>
      <w:r w:rsidRPr="00E076DC">
        <w:rPr>
          <w:rFonts w:ascii="Arial" w:eastAsia="Calibri" w:hAnsi="Arial" w:cs="Arial"/>
          <w:sz w:val="22"/>
          <w:szCs w:val="22"/>
        </w:rPr>
        <w:t>(grifos não originais)</w:t>
      </w:r>
    </w:p>
    <w:p w:rsidR="00F52B32" w:rsidRPr="007D4FD1" w:rsidP="00F52B32" w14:paraId="14424A1B" w14:textId="41C41FD5">
      <w:pPr>
        <w:pStyle w:val="Normal1"/>
        <w:tabs>
          <w:tab w:val="left" w:pos="1965"/>
        </w:tabs>
        <w:spacing w:line="380" w:lineRule="atLeast"/>
        <w:ind w:right="-114"/>
        <w:jc w:val="both"/>
        <w:rPr>
          <w:rFonts w:ascii="Arial" w:eastAsia="Calibri" w:hAnsi="Arial" w:cs="Arial"/>
          <w:sz w:val="24"/>
          <w:szCs w:val="24"/>
        </w:rPr>
      </w:pPr>
      <w:r>
        <w:rPr>
          <w:rFonts w:ascii="Arial" w:eastAsia="Arial" w:hAnsi="Arial" w:cs="Arial"/>
          <w:i/>
          <w:iCs/>
          <w:sz w:val="16"/>
          <w:szCs w:val="16"/>
        </w:rPr>
        <w:t xml:space="preserve">                                                                                                       </w:t>
      </w:r>
      <w:r>
        <w:rPr>
          <w:rFonts w:ascii="Arial" w:eastAsia="Arial" w:hAnsi="Arial" w:cs="Arial"/>
          <w:i/>
          <w:iCs/>
          <w:sz w:val="16"/>
          <w:szCs w:val="16"/>
        </w:rPr>
        <w:t>Parecer C.E.S.</w:t>
      </w:r>
      <w:r>
        <w:rPr>
          <w:rFonts w:ascii="Arial" w:eastAsia="Arial" w:hAnsi="Arial" w:cs="Arial"/>
          <w:i/>
          <w:iCs/>
          <w:sz w:val="16"/>
          <w:szCs w:val="16"/>
        </w:rPr>
        <w:t>C.E.A</w:t>
      </w:r>
      <w:r>
        <w:rPr>
          <w:rFonts w:ascii="Arial" w:eastAsia="Arial" w:hAnsi="Arial" w:cs="Arial"/>
          <w:i/>
          <w:iCs/>
          <w:sz w:val="16"/>
          <w:szCs w:val="16"/>
        </w:rPr>
        <w:t xml:space="preserve"> (23-24) PL – 156/2022 - Página 0</w:t>
      </w:r>
      <w:r>
        <w:rPr>
          <w:rFonts w:ascii="Arial" w:eastAsia="Arial" w:hAnsi="Arial" w:cs="Arial"/>
          <w:i/>
          <w:iCs/>
          <w:sz w:val="16"/>
          <w:szCs w:val="16"/>
        </w:rPr>
        <w:t>3</w:t>
      </w:r>
      <w:r>
        <w:rPr>
          <w:rFonts w:ascii="Arial" w:eastAsia="Arial" w:hAnsi="Arial" w:cs="Arial"/>
          <w:i/>
          <w:iCs/>
          <w:sz w:val="16"/>
          <w:szCs w:val="16"/>
        </w:rPr>
        <w:t xml:space="preserve"> de 04.</w:t>
      </w:r>
    </w:p>
    <w:p w:rsidR="00884AD9" w:rsidRPr="00407F4B" w:rsidP="00F52B32" w14:paraId="14CEA1F7" w14:textId="77777777">
      <w:pPr>
        <w:pStyle w:val="Normal1"/>
        <w:spacing w:line="380" w:lineRule="atLeast"/>
        <w:jc w:val="both"/>
        <w:rPr>
          <w:rFonts w:ascii="Arial" w:eastAsia="Calibri" w:hAnsi="Arial" w:cs="Arial"/>
          <w:i/>
          <w:iCs/>
          <w:sz w:val="22"/>
          <w:szCs w:val="22"/>
        </w:rPr>
      </w:pPr>
    </w:p>
    <w:p w:rsidR="00884AD9" w:rsidRPr="00A067AC" w:rsidP="00884AD9" w14:paraId="56283A80" w14:textId="77777777">
      <w:pPr>
        <w:pStyle w:val="Normal1"/>
        <w:spacing w:line="380" w:lineRule="atLeast"/>
        <w:ind w:left="2268"/>
        <w:jc w:val="both"/>
        <w:rPr>
          <w:rFonts w:ascii="Arial" w:eastAsia="Calibri" w:hAnsi="Arial" w:cs="Arial"/>
          <w:sz w:val="24"/>
          <w:szCs w:val="24"/>
        </w:rPr>
      </w:pPr>
      <w:r w:rsidRPr="00A067AC">
        <w:rPr>
          <w:rFonts w:ascii="Arial" w:eastAsia="Calibri" w:hAnsi="Arial" w:cs="Arial"/>
          <w:sz w:val="24"/>
          <w:szCs w:val="24"/>
        </w:rPr>
        <w:t>E ainda:</w:t>
      </w:r>
    </w:p>
    <w:p w:rsidR="00884AD9" w:rsidRPr="00407F4B" w:rsidP="00884AD9" w14:paraId="60591C10" w14:textId="77777777">
      <w:pPr>
        <w:pStyle w:val="Normal1"/>
        <w:spacing w:line="380" w:lineRule="atLeast"/>
        <w:ind w:left="2268"/>
        <w:jc w:val="both"/>
        <w:rPr>
          <w:rFonts w:ascii="Arial" w:eastAsia="Calibri" w:hAnsi="Arial" w:cs="Arial"/>
          <w:i/>
          <w:iCs/>
          <w:sz w:val="22"/>
          <w:szCs w:val="22"/>
        </w:rPr>
      </w:pPr>
    </w:p>
    <w:p w:rsidR="00884AD9" w:rsidP="00884AD9" w14:paraId="55966A4D" w14:textId="77777777">
      <w:pPr>
        <w:pStyle w:val="Normal1"/>
        <w:spacing w:line="380" w:lineRule="atLeast"/>
        <w:ind w:left="2694"/>
        <w:jc w:val="both"/>
        <w:rPr>
          <w:rFonts w:ascii="Arial" w:eastAsia="Calibri" w:hAnsi="Arial" w:cs="Arial"/>
          <w:i/>
          <w:iCs/>
          <w:sz w:val="22"/>
          <w:szCs w:val="22"/>
        </w:rPr>
      </w:pPr>
      <w:r w:rsidRPr="006509C3">
        <w:rPr>
          <w:rFonts w:ascii="Arial" w:eastAsia="Calibri" w:hAnsi="Arial" w:cs="Arial"/>
          <w:i/>
          <w:iCs/>
          <w:sz w:val="22"/>
          <w:szCs w:val="22"/>
        </w:rPr>
        <w:t xml:space="preserve">Art. 3º </w:t>
      </w:r>
      <w:r w:rsidRPr="00E076DC">
        <w:rPr>
          <w:rFonts w:ascii="Arial" w:eastAsia="Calibri" w:hAnsi="Arial" w:cs="Arial"/>
          <w:b/>
          <w:bCs/>
          <w:i/>
          <w:iCs/>
          <w:sz w:val="22"/>
          <w:szCs w:val="22"/>
        </w:rPr>
        <w:t>Compete ao Conselho Municipal do Patrimônio Histórico Cultural de Mogi Mirim (COMPH</w:t>
      </w:r>
      <w:r>
        <w:rPr>
          <w:rFonts w:ascii="Arial" w:eastAsia="Calibri" w:hAnsi="Arial" w:cs="Arial"/>
          <w:b/>
          <w:bCs/>
          <w:i/>
          <w:iCs/>
          <w:sz w:val="22"/>
          <w:szCs w:val="22"/>
        </w:rPr>
        <w:t>I</w:t>
      </w:r>
      <w:r w:rsidRPr="00E076DC">
        <w:rPr>
          <w:rFonts w:ascii="Arial" w:eastAsia="Calibri" w:hAnsi="Arial" w:cs="Arial"/>
          <w:b/>
          <w:bCs/>
          <w:i/>
          <w:iCs/>
          <w:sz w:val="22"/>
          <w:szCs w:val="22"/>
        </w:rPr>
        <w:t xml:space="preserve">C-MM) </w:t>
      </w:r>
      <w:r w:rsidRPr="006509C3">
        <w:rPr>
          <w:rFonts w:ascii="Arial" w:eastAsia="Calibri" w:hAnsi="Arial" w:cs="Arial"/>
          <w:i/>
          <w:iCs/>
          <w:sz w:val="22"/>
          <w:szCs w:val="22"/>
        </w:rPr>
        <w:t>executar</w:t>
      </w:r>
      <w:r>
        <w:rPr>
          <w:rFonts w:ascii="Arial" w:eastAsia="Calibri" w:hAnsi="Arial" w:cs="Arial"/>
          <w:i/>
          <w:iCs/>
          <w:sz w:val="22"/>
          <w:szCs w:val="22"/>
        </w:rPr>
        <w:t xml:space="preserve"> </w:t>
      </w:r>
      <w:r w:rsidRPr="006509C3">
        <w:rPr>
          <w:rFonts w:ascii="Arial" w:eastAsia="Calibri" w:hAnsi="Arial" w:cs="Arial"/>
          <w:i/>
          <w:iCs/>
          <w:sz w:val="22"/>
          <w:szCs w:val="22"/>
        </w:rPr>
        <w:t>a política de proteção e defesa do</w:t>
      </w:r>
      <w:r>
        <w:rPr>
          <w:rFonts w:ascii="Arial" w:eastAsia="Calibri" w:hAnsi="Arial" w:cs="Arial"/>
          <w:i/>
          <w:iCs/>
          <w:sz w:val="22"/>
          <w:szCs w:val="22"/>
        </w:rPr>
        <w:t xml:space="preserve"> </w:t>
      </w:r>
      <w:r w:rsidRPr="006509C3">
        <w:rPr>
          <w:rFonts w:ascii="Arial" w:eastAsia="Calibri" w:hAnsi="Arial" w:cs="Arial"/>
          <w:i/>
          <w:iCs/>
          <w:sz w:val="22"/>
          <w:szCs w:val="22"/>
        </w:rPr>
        <w:t>patrimônio cultural do Município, cabendo a esta as finalidades:</w:t>
      </w:r>
    </w:p>
    <w:p w:rsidR="00884AD9" w:rsidRPr="006509C3" w:rsidP="00884AD9" w14:paraId="0678F9AC" w14:textId="77777777">
      <w:pPr>
        <w:pStyle w:val="Normal1"/>
        <w:spacing w:line="380" w:lineRule="atLeast"/>
        <w:ind w:left="2694"/>
        <w:jc w:val="both"/>
        <w:rPr>
          <w:rFonts w:ascii="Arial" w:eastAsia="Calibri" w:hAnsi="Arial" w:cs="Arial"/>
          <w:i/>
          <w:iCs/>
          <w:sz w:val="22"/>
          <w:szCs w:val="22"/>
        </w:rPr>
      </w:pPr>
    </w:p>
    <w:p w:rsidR="00884AD9" w:rsidRPr="00E076DC" w:rsidP="00884AD9" w14:paraId="6A0EEBF6" w14:textId="77777777">
      <w:pPr>
        <w:pStyle w:val="Normal1"/>
        <w:spacing w:line="380" w:lineRule="atLeast"/>
        <w:ind w:left="2694"/>
        <w:jc w:val="both"/>
        <w:rPr>
          <w:rFonts w:ascii="Arial" w:eastAsia="Calibri" w:hAnsi="Arial" w:cs="Arial"/>
          <w:sz w:val="22"/>
          <w:szCs w:val="22"/>
        </w:rPr>
      </w:pPr>
      <w:r w:rsidRPr="00E076DC">
        <w:rPr>
          <w:rFonts w:ascii="Arial" w:eastAsia="Calibri" w:hAnsi="Arial" w:cs="Arial"/>
          <w:b/>
          <w:bCs/>
          <w:i/>
          <w:iCs/>
          <w:sz w:val="22"/>
          <w:szCs w:val="22"/>
        </w:rPr>
        <w:t xml:space="preserve">I — </w:t>
      </w:r>
      <w:r w:rsidRPr="00E076DC">
        <w:rPr>
          <w:rFonts w:ascii="Arial" w:eastAsia="Calibri" w:hAnsi="Arial" w:cs="Arial"/>
          <w:b/>
          <w:bCs/>
          <w:i/>
          <w:iCs/>
          <w:sz w:val="22"/>
          <w:szCs w:val="22"/>
          <w:u w:val="single"/>
        </w:rPr>
        <w:t>deliberar</w:t>
      </w:r>
      <w:r w:rsidRPr="00E076DC">
        <w:rPr>
          <w:rFonts w:ascii="Arial" w:eastAsia="Calibri" w:hAnsi="Arial" w:cs="Arial"/>
          <w:b/>
          <w:bCs/>
          <w:i/>
          <w:iCs/>
          <w:sz w:val="22"/>
          <w:szCs w:val="22"/>
          <w:u w:val="single"/>
        </w:rPr>
        <w:t xml:space="preserve"> sobre o tombamento do patrimônio cultural, no âmbito do Município de Mogi Mirim</w:t>
      </w:r>
      <w:r w:rsidRPr="00E076DC">
        <w:rPr>
          <w:rFonts w:ascii="Arial" w:eastAsia="Calibri" w:hAnsi="Arial" w:cs="Arial"/>
          <w:b/>
          <w:bCs/>
          <w:i/>
          <w:iCs/>
          <w:sz w:val="22"/>
          <w:szCs w:val="22"/>
        </w:rPr>
        <w:t>, para fins de proteção</w:t>
      </w:r>
      <w:r>
        <w:rPr>
          <w:rFonts w:ascii="Arial" w:eastAsia="Calibri" w:hAnsi="Arial" w:cs="Arial"/>
          <w:b/>
          <w:bCs/>
          <w:i/>
          <w:iCs/>
          <w:sz w:val="22"/>
          <w:szCs w:val="22"/>
        </w:rPr>
        <w:t xml:space="preserve"> </w:t>
      </w:r>
      <w:r w:rsidRPr="00E076DC">
        <w:rPr>
          <w:rFonts w:ascii="Arial" w:eastAsia="Calibri" w:hAnsi="Arial" w:cs="Arial"/>
          <w:b/>
          <w:bCs/>
          <w:i/>
          <w:iCs/>
          <w:sz w:val="22"/>
          <w:szCs w:val="22"/>
        </w:rPr>
        <w:t>desses bens, na forma da Lei;</w:t>
      </w:r>
      <w:r>
        <w:rPr>
          <w:rFonts w:ascii="Arial" w:eastAsia="Calibri" w:hAnsi="Arial" w:cs="Arial"/>
          <w:b/>
          <w:bCs/>
          <w:i/>
          <w:iCs/>
          <w:sz w:val="22"/>
          <w:szCs w:val="22"/>
        </w:rPr>
        <w:t xml:space="preserve"> </w:t>
      </w:r>
      <w:r w:rsidRPr="00E076DC">
        <w:rPr>
          <w:rFonts w:ascii="Arial" w:eastAsia="Calibri" w:hAnsi="Arial" w:cs="Arial"/>
          <w:sz w:val="22"/>
          <w:szCs w:val="22"/>
        </w:rPr>
        <w:t>(...) (grifos não originais)</w:t>
      </w:r>
    </w:p>
    <w:p w:rsidR="00884AD9" w:rsidP="006569DA" w14:paraId="7E833E64" w14:textId="77777777">
      <w:pPr>
        <w:pStyle w:val="Normal1"/>
        <w:spacing w:line="380" w:lineRule="atLeast"/>
        <w:jc w:val="both"/>
        <w:rPr>
          <w:rFonts w:ascii="Arial" w:eastAsia="Calibri" w:hAnsi="Arial" w:cs="Arial"/>
          <w:sz w:val="24"/>
          <w:szCs w:val="24"/>
        </w:rPr>
      </w:pPr>
      <w:r>
        <w:rPr>
          <w:rFonts w:ascii="Arial" w:eastAsia="Calibri" w:hAnsi="Arial" w:cs="Arial"/>
          <w:sz w:val="24"/>
          <w:szCs w:val="24"/>
        </w:rPr>
        <w:br/>
        <w:t xml:space="preserve">                             Assim sendo, conforme documentos contidos nos autos, assim que esta relatoria foi designada, encaminhou prontamente o projeto para o referido conselho municipal se manifestar, no âmbito de sua atuação.</w:t>
      </w:r>
    </w:p>
    <w:p w:rsidR="00884AD9" w:rsidP="00884AD9" w14:paraId="0BFD8E4C" w14:textId="77777777">
      <w:pPr>
        <w:pStyle w:val="Normal1"/>
        <w:spacing w:line="380" w:lineRule="atLeast"/>
        <w:ind w:firstLine="1928"/>
        <w:jc w:val="both"/>
        <w:rPr>
          <w:rFonts w:ascii="Arial" w:eastAsia="Calibri" w:hAnsi="Arial" w:cs="Arial"/>
          <w:sz w:val="24"/>
          <w:szCs w:val="24"/>
        </w:rPr>
      </w:pPr>
    </w:p>
    <w:p w:rsidR="00884AD9" w:rsidP="00884AD9" w14:paraId="1948B8C7" w14:textId="77777777">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 xml:space="preserve">Após diversas tratativas, foi realizada uma reunião no plenário da Câmara Municipal, sendo amplamente discutido o projeto, com a presença de integrantes do COMPHIC, do autor do Projeto de Lei em apreço, do Secretário Municipal de Cultura e Turismo, de integrantes da Comissão Permanente de Cultura da Câmara Municipal e de bombeiros civis municipais. </w:t>
      </w:r>
    </w:p>
    <w:p w:rsidR="00884AD9" w:rsidP="00884AD9" w14:paraId="15E5627E" w14:textId="77777777">
      <w:pPr>
        <w:pStyle w:val="Normal1"/>
        <w:spacing w:line="380" w:lineRule="atLeast"/>
        <w:ind w:firstLine="1928"/>
        <w:jc w:val="both"/>
        <w:rPr>
          <w:rFonts w:ascii="Arial" w:eastAsia="Calibri" w:hAnsi="Arial" w:cs="Arial"/>
          <w:sz w:val="24"/>
          <w:szCs w:val="24"/>
        </w:rPr>
      </w:pPr>
    </w:p>
    <w:p w:rsidR="00884AD9" w:rsidP="00F67020" w14:paraId="25A0E77E" w14:textId="771188A1">
      <w:pPr>
        <w:pStyle w:val="Normal1"/>
        <w:spacing w:line="380" w:lineRule="atLeast"/>
        <w:ind w:firstLine="1928"/>
        <w:jc w:val="both"/>
        <w:rPr>
          <w:rFonts w:ascii="Arial" w:eastAsia="Calibri" w:hAnsi="Arial" w:cs="Arial"/>
          <w:b/>
          <w:bCs/>
          <w:sz w:val="24"/>
          <w:szCs w:val="24"/>
          <w:u w:val="single"/>
        </w:rPr>
      </w:pPr>
      <w:r>
        <w:rPr>
          <w:rFonts w:ascii="Arial" w:eastAsia="Calibri" w:hAnsi="Arial" w:cs="Arial"/>
          <w:sz w:val="24"/>
          <w:szCs w:val="24"/>
        </w:rPr>
        <w:t xml:space="preserve">Ato contínuo, no dia 03 de julho de 2023, esta relatoria recebeu o ofício nº 015/2023, de autoria do Presidente do Conselho Municipal do Patrimônio Histórico Cultural de Mogi Mirim (Sr. Nelson Theodoro Junior), que manifestou expressamente o </w:t>
      </w:r>
      <w:r w:rsidRPr="00106F7D">
        <w:rPr>
          <w:rFonts w:ascii="Arial" w:eastAsia="Calibri" w:hAnsi="Arial" w:cs="Arial"/>
          <w:b/>
          <w:bCs/>
          <w:sz w:val="24"/>
          <w:szCs w:val="24"/>
          <w:u w:val="single"/>
        </w:rPr>
        <w:t>parecer favorável do referido conselho</w:t>
      </w:r>
      <w:r>
        <w:rPr>
          <w:rFonts w:ascii="Arial" w:eastAsia="Calibri" w:hAnsi="Arial" w:cs="Arial"/>
          <w:b/>
          <w:bCs/>
          <w:sz w:val="24"/>
          <w:szCs w:val="24"/>
          <w:u w:val="single"/>
        </w:rPr>
        <w:t xml:space="preserve">, em plenária, para salvaguarda do “Corpo de Bombeiros Municipal: Emídio </w:t>
      </w:r>
      <w:r>
        <w:rPr>
          <w:rFonts w:ascii="Arial" w:eastAsia="Calibri" w:hAnsi="Arial" w:cs="Arial"/>
          <w:b/>
          <w:bCs/>
          <w:sz w:val="24"/>
          <w:szCs w:val="24"/>
          <w:u w:val="single"/>
        </w:rPr>
        <w:t>Henoch</w:t>
      </w:r>
      <w:r>
        <w:rPr>
          <w:rFonts w:ascii="Arial" w:eastAsia="Calibri" w:hAnsi="Arial" w:cs="Arial"/>
          <w:b/>
          <w:bCs/>
          <w:sz w:val="24"/>
          <w:szCs w:val="24"/>
          <w:u w:val="single"/>
        </w:rPr>
        <w:t xml:space="preserve"> Pereira.” </w:t>
      </w:r>
    </w:p>
    <w:p w:rsidR="002C72E1" w:rsidP="00F67020" w14:paraId="76B37189" w14:textId="77777777">
      <w:pPr>
        <w:pStyle w:val="Normal1"/>
        <w:spacing w:line="380" w:lineRule="atLeast"/>
        <w:ind w:firstLine="1928"/>
        <w:jc w:val="both"/>
        <w:rPr>
          <w:rFonts w:ascii="Arial" w:eastAsia="Calibri" w:hAnsi="Arial" w:cs="Arial"/>
          <w:b/>
          <w:bCs/>
          <w:sz w:val="24"/>
          <w:szCs w:val="24"/>
          <w:u w:val="single"/>
        </w:rPr>
      </w:pPr>
    </w:p>
    <w:p w:rsidR="004606A3" w:rsidP="00F67020" w14:paraId="69477683" w14:textId="48E8A0FB">
      <w:pPr>
        <w:pStyle w:val="Normal1"/>
        <w:spacing w:line="380" w:lineRule="atLeast"/>
        <w:ind w:firstLine="1928"/>
        <w:jc w:val="both"/>
        <w:rPr>
          <w:rFonts w:ascii="Arial" w:eastAsia="Calibri" w:hAnsi="Arial" w:cs="Arial"/>
          <w:sz w:val="24"/>
          <w:szCs w:val="24"/>
        </w:rPr>
      </w:pPr>
      <w:r>
        <w:rPr>
          <w:rFonts w:ascii="Arial" w:eastAsia="Calibri" w:hAnsi="Arial" w:cs="Arial"/>
          <w:sz w:val="24"/>
          <w:szCs w:val="24"/>
        </w:rPr>
        <w:t>Insta salientar</w:t>
      </w:r>
      <w:r w:rsidR="00DF6D8B">
        <w:rPr>
          <w:rFonts w:ascii="Arial" w:eastAsia="Calibri" w:hAnsi="Arial" w:cs="Arial"/>
          <w:sz w:val="24"/>
          <w:szCs w:val="24"/>
        </w:rPr>
        <w:t xml:space="preserve">, sob este aspecto, </w:t>
      </w:r>
      <w:r>
        <w:rPr>
          <w:rFonts w:ascii="Arial" w:eastAsia="Calibri" w:hAnsi="Arial" w:cs="Arial"/>
          <w:sz w:val="24"/>
          <w:szCs w:val="24"/>
        </w:rPr>
        <w:t>que at</w:t>
      </w:r>
      <w:r w:rsidR="00B35FC4">
        <w:rPr>
          <w:rFonts w:ascii="Arial" w:eastAsia="Calibri" w:hAnsi="Arial" w:cs="Arial"/>
          <w:sz w:val="24"/>
          <w:szCs w:val="24"/>
        </w:rPr>
        <w:t xml:space="preserve">ravés da Lei 6564/2023, de autoria dos Vereadores Marcos Antônio Franco (“Gaúcho) e Geraldo Vicente </w:t>
      </w:r>
      <w:r w:rsidR="00B35FC4">
        <w:rPr>
          <w:rFonts w:ascii="Arial" w:eastAsia="Calibri" w:hAnsi="Arial" w:cs="Arial"/>
          <w:sz w:val="24"/>
          <w:szCs w:val="24"/>
        </w:rPr>
        <w:t>Bertanha</w:t>
      </w:r>
      <w:r w:rsidR="00B35FC4">
        <w:rPr>
          <w:rFonts w:ascii="Arial" w:eastAsia="Calibri" w:hAnsi="Arial" w:cs="Arial"/>
          <w:sz w:val="24"/>
          <w:szCs w:val="24"/>
        </w:rPr>
        <w:t xml:space="preserve"> (“</w:t>
      </w:r>
      <w:r w:rsidR="00B35FC4">
        <w:rPr>
          <w:rFonts w:ascii="Arial" w:eastAsia="Calibri" w:hAnsi="Arial" w:cs="Arial"/>
          <w:sz w:val="24"/>
          <w:szCs w:val="24"/>
        </w:rPr>
        <w:t>Gebê</w:t>
      </w:r>
      <w:r w:rsidR="00B35FC4">
        <w:rPr>
          <w:rFonts w:ascii="Arial" w:eastAsia="Calibri" w:hAnsi="Arial" w:cs="Arial"/>
          <w:sz w:val="24"/>
          <w:szCs w:val="24"/>
        </w:rPr>
        <w:t xml:space="preserve">”), </w:t>
      </w:r>
      <w:r w:rsidR="004D6E2A">
        <w:rPr>
          <w:rFonts w:ascii="Arial" w:eastAsia="Calibri" w:hAnsi="Arial" w:cs="Arial"/>
          <w:sz w:val="24"/>
          <w:szCs w:val="24"/>
        </w:rPr>
        <w:t xml:space="preserve">o Bombeiro Civil Municipal recebeu a denominação “Comandante </w:t>
      </w:r>
      <w:r w:rsidR="004D6E2A">
        <w:rPr>
          <w:rFonts w:ascii="Arial" w:eastAsia="Calibri" w:hAnsi="Arial" w:cs="Arial"/>
          <w:sz w:val="24"/>
          <w:szCs w:val="24"/>
        </w:rPr>
        <w:t>Henoch</w:t>
      </w:r>
      <w:r w:rsidR="004D6E2A">
        <w:rPr>
          <w:rFonts w:ascii="Arial" w:eastAsia="Calibri" w:hAnsi="Arial" w:cs="Arial"/>
          <w:sz w:val="24"/>
          <w:szCs w:val="24"/>
        </w:rPr>
        <w:t xml:space="preserve"> </w:t>
      </w:r>
      <w:r w:rsidR="004D6E2A">
        <w:rPr>
          <w:rFonts w:ascii="Arial" w:eastAsia="Calibri" w:hAnsi="Arial" w:cs="Arial"/>
          <w:sz w:val="24"/>
          <w:szCs w:val="24"/>
        </w:rPr>
        <w:t>Emydio</w:t>
      </w:r>
      <w:r w:rsidR="004D6E2A">
        <w:rPr>
          <w:rFonts w:ascii="Arial" w:eastAsia="Calibri" w:hAnsi="Arial" w:cs="Arial"/>
          <w:sz w:val="24"/>
          <w:szCs w:val="24"/>
        </w:rPr>
        <w:t xml:space="preserve"> Pereira”</w:t>
      </w:r>
      <w:r>
        <w:rPr>
          <w:rFonts w:ascii="Arial" w:eastAsia="Calibri" w:hAnsi="Arial" w:cs="Arial"/>
          <w:sz w:val="24"/>
          <w:szCs w:val="24"/>
        </w:rPr>
        <w:t xml:space="preserve">, </w:t>
      </w:r>
      <w:r w:rsidR="00EE26B3">
        <w:rPr>
          <w:rFonts w:ascii="Arial" w:eastAsia="Calibri" w:hAnsi="Arial" w:cs="Arial"/>
          <w:sz w:val="24"/>
          <w:szCs w:val="24"/>
        </w:rPr>
        <w:t>com todos os méritos</w:t>
      </w:r>
      <w:r w:rsidR="001D4995">
        <w:rPr>
          <w:rFonts w:ascii="Arial" w:eastAsia="Calibri" w:hAnsi="Arial" w:cs="Arial"/>
          <w:sz w:val="24"/>
          <w:szCs w:val="24"/>
        </w:rPr>
        <w:t>, que foram muito bem destacados na justificativa do projeto de lei que originou a lei mencionada</w:t>
      </w:r>
      <w:r w:rsidR="00DF6D8B">
        <w:rPr>
          <w:rFonts w:ascii="Arial" w:eastAsia="Calibri" w:hAnsi="Arial" w:cs="Arial"/>
          <w:sz w:val="24"/>
          <w:szCs w:val="24"/>
        </w:rPr>
        <w:t>, sendo mais um elemento que demonstra a relevância da iniciativa d</w:t>
      </w:r>
      <w:r w:rsidR="00CD312A">
        <w:rPr>
          <w:rFonts w:ascii="Arial" w:eastAsia="Calibri" w:hAnsi="Arial" w:cs="Arial"/>
          <w:sz w:val="24"/>
          <w:szCs w:val="24"/>
        </w:rPr>
        <w:t xml:space="preserve">a declaração de patrimônio histórico. </w:t>
      </w:r>
    </w:p>
    <w:p w:rsidR="00CD312A" w:rsidP="00F67020" w14:paraId="1F74A9FB" w14:textId="59A9D221">
      <w:pPr>
        <w:pStyle w:val="Normal1"/>
        <w:spacing w:line="380" w:lineRule="atLeast"/>
        <w:ind w:firstLine="1928"/>
        <w:jc w:val="both"/>
        <w:rPr>
          <w:rFonts w:ascii="Arial" w:eastAsia="Calibri" w:hAnsi="Arial" w:cs="Arial"/>
          <w:sz w:val="24"/>
          <w:szCs w:val="24"/>
        </w:rPr>
      </w:pPr>
    </w:p>
    <w:p w:rsidR="008336D9" w:rsidRPr="007D4FD1" w:rsidP="008336D9" w14:paraId="5953C1A2" w14:textId="31530C53">
      <w:pPr>
        <w:pStyle w:val="Normal1"/>
        <w:tabs>
          <w:tab w:val="left" w:pos="1965"/>
        </w:tabs>
        <w:spacing w:line="380" w:lineRule="atLeast"/>
        <w:ind w:right="-114"/>
        <w:jc w:val="both"/>
        <w:rPr>
          <w:rFonts w:ascii="Arial" w:eastAsia="Calibri" w:hAnsi="Arial" w:cs="Arial"/>
          <w:sz w:val="24"/>
          <w:szCs w:val="24"/>
        </w:rPr>
      </w:pPr>
      <w:r>
        <w:rPr>
          <w:rFonts w:ascii="Arial" w:eastAsia="Arial" w:hAnsi="Arial" w:cs="Arial"/>
          <w:i/>
          <w:iCs/>
          <w:sz w:val="16"/>
          <w:szCs w:val="16"/>
        </w:rPr>
        <w:t xml:space="preserve">                                                                                                                  </w:t>
      </w:r>
      <w:r>
        <w:rPr>
          <w:rFonts w:ascii="Arial" w:eastAsia="Arial" w:hAnsi="Arial" w:cs="Arial"/>
          <w:i/>
          <w:iCs/>
          <w:sz w:val="16"/>
          <w:szCs w:val="16"/>
        </w:rPr>
        <w:t>Parecer C.E.S.</w:t>
      </w:r>
      <w:r>
        <w:rPr>
          <w:rFonts w:ascii="Arial" w:eastAsia="Arial" w:hAnsi="Arial" w:cs="Arial"/>
          <w:i/>
          <w:iCs/>
          <w:sz w:val="16"/>
          <w:szCs w:val="16"/>
        </w:rPr>
        <w:t>C.E.A</w:t>
      </w:r>
      <w:r>
        <w:rPr>
          <w:rFonts w:ascii="Arial" w:eastAsia="Arial" w:hAnsi="Arial" w:cs="Arial"/>
          <w:i/>
          <w:iCs/>
          <w:sz w:val="16"/>
          <w:szCs w:val="16"/>
        </w:rPr>
        <w:t xml:space="preserve"> (23-24) PL – 156/2022 - Página </w:t>
      </w:r>
      <w:r>
        <w:rPr>
          <w:rFonts w:ascii="Arial" w:eastAsia="Arial" w:hAnsi="Arial" w:cs="Arial"/>
          <w:i/>
          <w:iCs/>
          <w:sz w:val="16"/>
          <w:szCs w:val="16"/>
        </w:rPr>
        <w:t>04</w:t>
      </w:r>
      <w:r>
        <w:rPr>
          <w:rFonts w:ascii="Arial" w:eastAsia="Arial" w:hAnsi="Arial" w:cs="Arial"/>
          <w:i/>
          <w:iCs/>
          <w:sz w:val="16"/>
          <w:szCs w:val="16"/>
        </w:rPr>
        <w:t xml:space="preserve"> de 04.</w:t>
      </w:r>
    </w:p>
    <w:p w:rsidR="00A970E1" w:rsidRPr="004606A3" w:rsidP="008336D9" w14:paraId="2880172B" w14:textId="77777777">
      <w:pPr>
        <w:pStyle w:val="Normal1"/>
        <w:spacing w:line="380" w:lineRule="atLeast"/>
        <w:jc w:val="both"/>
        <w:rPr>
          <w:rFonts w:ascii="Arial" w:eastAsia="Calibri" w:hAnsi="Arial" w:cs="Arial"/>
          <w:sz w:val="24"/>
          <w:szCs w:val="24"/>
        </w:rPr>
      </w:pPr>
    </w:p>
    <w:p w:rsidR="006F4275" w:rsidP="006F4275" w14:paraId="49A9A6B9" w14:textId="4845AAC6">
      <w:pPr>
        <w:pStyle w:val="Normal1"/>
        <w:spacing w:line="380" w:lineRule="atLeast"/>
        <w:jc w:val="both"/>
        <w:rPr>
          <w:rFonts w:ascii="Arial" w:eastAsia="Calibri" w:hAnsi="Arial" w:cs="Arial"/>
          <w:sz w:val="24"/>
          <w:szCs w:val="24"/>
        </w:rPr>
      </w:pPr>
      <w:r>
        <w:rPr>
          <w:rFonts w:ascii="Arial" w:eastAsia="Calibri" w:hAnsi="Arial" w:cs="Arial"/>
          <w:sz w:val="24"/>
          <w:szCs w:val="24"/>
        </w:rPr>
        <w:t xml:space="preserve">                          Por todos os ângulos, se verifica a importância do reconhecimento d</w:t>
      </w:r>
      <w:r w:rsidR="00452B5F">
        <w:rPr>
          <w:rFonts w:ascii="Arial" w:eastAsia="Calibri" w:hAnsi="Arial" w:cs="Arial"/>
          <w:sz w:val="24"/>
          <w:szCs w:val="24"/>
        </w:rPr>
        <w:t xml:space="preserve">esta corporação e de todos  que </w:t>
      </w:r>
      <w:r w:rsidR="003F32A6">
        <w:rPr>
          <w:rFonts w:ascii="Arial" w:eastAsia="Calibri" w:hAnsi="Arial" w:cs="Arial"/>
          <w:sz w:val="24"/>
          <w:szCs w:val="24"/>
        </w:rPr>
        <w:t>contribuíram</w:t>
      </w:r>
      <w:r w:rsidR="00CF2BEF">
        <w:rPr>
          <w:rFonts w:ascii="Arial" w:eastAsia="Calibri" w:hAnsi="Arial" w:cs="Arial"/>
          <w:sz w:val="24"/>
          <w:szCs w:val="24"/>
        </w:rPr>
        <w:t xml:space="preserve"> </w:t>
      </w:r>
      <w:r w:rsidR="003F32A6">
        <w:rPr>
          <w:rFonts w:ascii="Arial" w:eastAsia="Calibri" w:hAnsi="Arial" w:cs="Arial"/>
          <w:sz w:val="24"/>
          <w:szCs w:val="24"/>
        </w:rPr>
        <w:t xml:space="preserve"> com a construção</w:t>
      </w:r>
      <w:r w:rsidR="00452B5F">
        <w:rPr>
          <w:rFonts w:ascii="Arial" w:eastAsia="Calibri" w:hAnsi="Arial" w:cs="Arial"/>
          <w:sz w:val="24"/>
          <w:szCs w:val="24"/>
        </w:rPr>
        <w:t xml:space="preserve"> dessa </w:t>
      </w:r>
      <w:r w:rsidR="003F32A6">
        <w:rPr>
          <w:rFonts w:ascii="Arial" w:eastAsia="Calibri" w:hAnsi="Arial" w:cs="Arial"/>
          <w:sz w:val="24"/>
          <w:szCs w:val="24"/>
        </w:rPr>
        <w:t xml:space="preserve">rica </w:t>
      </w:r>
      <w:r w:rsidR="00452B5F">
        <w:rPr>
          <w:rFonts w:ascii="Arial" w:eastAsia="Calibri" w:hAnsi="Arial" w:cs="Arial"/>
          <w:sz w:val="24"/>
          <w:szCs w:val="24"/>
        </w:rPr>
        <w:t xml:space="preserve">história de </w:t>
      </w:r>
      <w:r w:rsidR="003F32A6">
        <w:rPr>
          <w:rFonts w:ascii="Arial" w:eastAsia="Calibri" w:hAnsi="Arial" w:cs="Arial"/>
          <w:sz w:val="24"/>
          <w:szCs w:val="24"/>
        </w:rPr>
        <w:t>respeito pel</w:t>
      </w:r>
      <w:r w:rsidR="00B56345">
        <w:rPr>
          <w:rFonts w:ascii="Arial" w:eastAsia="Calibri" w:hAnsi="Arial" w:cs="Arial"/>
          <w:sz w:val="24"/>
          <w:szCs w:val="24"/>
        </w:rPr>
        <w:t>a</w:t>
      </w:r>
      <w:r w:rsidR="00E11B70">
        <w:rPr>
          <w:rFonts w:ascii="Arial" w:eastAsia="Calibri" w:hAnsi="Arial" w:cs="Arial"/>
          <w:sz w:val="24"/>
          <w:szCs w:val="24"/>
        </w:rPr>
        <w:t xml:space="preserve"> vida e pelo bem-estar das pessoas</w:t>
      </w:r>
      <w:r w:rsidR="00893B51">
        <w:rPr>
          <w:rFonts w:ascii="Arial" w:eastAsia="Calibri" w:hAnsi="Arial" w:cs="Arial"/>
          <w:sz w:val="24"/>
          <w:szCs w:val="24"/>
        </w:rPr>
        <w:t>, muitas</w:t>
      </w:r>
      <w:r w:rsidR="00E57878">
        <w:rPr>
          <w:rFonts w:ascii="Arial" w:eastAsia="Calibri" w:hAnsi="Arial" w:cs="Arial"/>
          <w:sz w:val="24"/>
          <w:szCs w:val="24"/>
        </w:rPr>
        <w:t xml:space="preserve"> vezes </w:t>
      </w:r>
      <w:r w:rsidR="00B56345">
        <w:rPr>
          <w:rFonts w:ascii="Arial" w:eastAsia="Calibri" w:hAnsi="Arial" w:cs="Arial"/>
          <w:sz w:val="24"/>
          <w:szCs w:val="24"/>
        </w:rPr>
        <w:t>abdicando</w:t>
      </w:r>
      <w:r w:rsidR="00B400A0">
        <w:rPr>
          <w:rFonts w:ascii="Arial" w:eastAsia="Calibri" w:hAnsi="Arial" w:cs="Arial"/>
          <w:sz w:val="24"/>
          <w:szCs w:val="24"/>
        </w:rPr>
        <w:t xml:space="preserve"> de suas famílias e</w:t>
      </w:r>
      <w:r w:rsidR="00B56345">
        <w:rPr>
          <w:rFonts w:ascii="Arial" w:eastAsia="Calibri" w:hAnsi="Arial" w:cs="Arial"/>
          <w:sz w:val="24"/>
          <w:szCs w:val="24"/>
        </w:rPr>
        <w:t xml:space="preserve"> </w:t>
      </w:r>
      <w:r w:rsidR="00E57878">
        <w:rPr>
          <w:rFonts w:ascii="Arial" w:eastAsia="Calibri" w:hAnsi="Arial" w:cs="Arial"/>
          <w:sz w:val="24"/>
          <w:szCs w:val="24"/>
        </w:rPr>
        <w:t xml:space="preserve">expondo suas próprias vidas em situações extremas para exercer </w:t>
      </w:r>
      <w:r w:rsidR="00C80824">
        <w:rPr>
          <w:rFonts w:ascii="Arial" w:eastAsia="Calibri" w:hAnsi="Arial" w:cs="Arial"/>
          <w:sz w:val="24"/>
          <w:szCs w:val="24"/>
        </w:rPr>
        <w:t>este mister</w:t>
      </w:r>
      <w:r w:rsidR="007F51FD">
        <w:rPr>
          <w:rFonts w:ascii="Arial" w:eastAsia="Calibri" w:hAnsi="Arial" w:cs="Arial"/>
          <w:sz w:val="24"/>
          <w:szCs w:val="24"/>
        </w:rPr>
        <w:t>, que, dentro de uma dimensão humana,</w:t>
      </w:r>
      <w:r w:rsidR="00CF2BEF">
        <w:rPr>
          <w:rFonts w:ascii="Arial" w:eastAsia="Calibri" w:hAnsi="Arial" w:cs="Arial"/>
          <w:sz w:val="24"/>
          <w:szCs w:val="24"/>
        </w:rPr>
        <w:t xml:space="preserve"> demonstram a grandeza </w:t>
      </w:r>
      <w:r w:rsidR="00F96099">
        <w:rPr>
          <w:rFonts w:ascii="Arial" w:eastAsia="Calibri" w:hAnsi="Arial" w:cs="Arial"/>
          <w:sz w:val="24"/>
          <w:szCs w:val="24"/>
        </w:rPr>
        <w:t xml:space="preserve">e </w:t>
      </w:r>
      <w:r w:rsidR="00E11B70">
        <w:rPr>
          <w:rFonts w:ascii="Arial" w:eastAsia="Calibri" w:hAnsi="Arial" w:cs="Arial"/>
          <w:sz w:val="24"/>
          <w:szCs w:val="24"/>
        </w:rPr>
        <w:t xml:space="preserve">a </w:t>
      </w:r>
      <w:r w:rsidR="00F96099">
        <w:rPr>
          <w:rFonts w:ascii="Arial" w:eastAsia="Calibri" w:hAnsi="Arial" w:cs="Arial"/>
          <w:sz w:val="24"/>
          <w:szCs w:val="24"/>
        </w:rPr>
        <w:t>coragem</w:t>
      </w:r>
      <w:r w:rsidR="00E11B70">
        <w:rPr>
          <w:rFonts w:ascii="Arial" w:eastAsia="Calibri" w:hAnsi="Arial" w:cs="Arial"/>
          <w:sz w:val="24"/>
          <w:szCs w:val="24"/>
        </w:rPr>
        <w:t xml:space="preserve"> </w:t>
      </w:r>
      <w:r w:rsidR="00566394">
        <w:rPr>
          <w:rFonts w:ascii="Arial" w:eastAsia="Calibri" w:hAnsi="Arial" w:cs="Arial"/>
          <w:sz w:val="24"/>
          <w:szCs w:val="24"/>
        </w:rPr>
        <w:t xml:space="preserve">de todos que integram os quadros </w:t>
      </w:r>
      <w:r w:rsidR="009F3A48">
        <w:rPr>
          <w:rFonts w:ascii="Arial" w:eastAsia="Calibri" w:hAnsi="Arial" w:cs="Arial"/>
          <w:sz w:val="24"/>
          <w:szCs w:val="24"/>
        </w:rPr>
        <w:t>da valorosa corporação do</w:t>
      </w:r>
      <w:r w:rsidRPr="00566394" w:rsidR="00566394">
        <w:rPr>
          <w:rFonts w:ascii="Arial" w:eastAsia="Calibri" w:hAnsi="Arial" w:cs="Arial"/>
          <w:sz w:val="24"/>
          <w:szCs w:val="24"/>
        </w:rPr>
        <w:t xml:space="preserve"> Bombeiro Civil Municipal de Mogi Mirim: Emídio </w:t>
      </w:r>
      <w:r w:rsidRPr="00566394" w:rsidR="00566394">
        <w:rPr>
          <w:rFonts w:ascii="Arial" w:eastAsia="Calibri" w:hAnsi="Arial" w:cs="Arial"/>
          <w:sz w:val="24"/>
          <w:szCs w:val="24"/>
        </w:rPr>
        <w:t>Enoch</w:t>
      </w:r>
      <w:r w:rsidRPr="00566394" w:rsidR="00566394">
        <w:rPr>
          <w:rFonts w:ascii="Arial" w:eastAsia="Calibri" w:hAnsi="Arial" w:cs="Arial"/>
          <w:sz w:val="24"/>
          <w:szCs w:val="24"/>
        </w:rPr>
        <w:t xml:space="preserve"> Pereira</w:t>
      </w:r>
      <w:r w:rsidR="008336D9">
        <w:rPr>
          <w:rFonts w:ascii="Arial" w:eastAsia="Calibri" w:hAnsi="Arial" w:cs="Arial"/>
          <w:sz w:val="24"/>
          <w:szCs w:val="24"/>
        </w:rPr>
        <w:t>.</w:t>
      </w:r>
    </w:p>
    <w:p w:rsidR="00803488" w14:paraId="438345CE" w14:textId="77777777">
      <w:pPr>
        <w:pStyle w:val="Normal1"/>
        <w:spacing w:line="380" w:lineRule="atLeast"/>
        <w:jc w:val="both"/>
        <w:rPr>
          <w:rFonts w:ascii="Arial" w:eastAsia="Calibri" w:hAnsi="Arial" w:cs="Arial"/>
          <w:b/>
          <w:bCs/>
          <w:sz w:val="24"/>
          <w:szCs w:val="24"/>
        </w:rPr>
      </w:pPr>
    </w:p>
    <w:p w:rsidR="000354DB" w14:paraId="1E19B692" w14:textId="77777777">
      <w:pPr>
        <w:pStyle w:val="Normal1"/>
        <w:spacing w:line="380" w:lineRule="atLeast"/>
        <w:jc w:val="both"/>
        <w:rPr>
          <w:rFonts w:ascii="Arial" w:eastAsia="Calibri" w:hAnsi="Arial" w:cs="Arial"/>
          <w:b/>
          <w:bCs/>
          <w:sz w:val="24"/>
          <w:szCs w:val="24"/>
        </w:rPr>
      </w:pPr>
      <w:r>
        <w:rPr>
          <w:rFonts w:ascii="Arial" w:eastAsia="Calibri" w:hAnsi="Arial" w:cs="Arial"/>
          <w:b/>
          <w:bCs/>
          <w:sz w:val="24"/>
          <w:szCs w:val="24"/>
        </w:rPr>
        <w:t xml:space="preserve">   III. Conclusão e Voto da Relatora</w:t>
      </w:r>
    </w:p>
    <w:p w:rsidR="000354DB" w14:paraId="5B7DC47F" w14:textId="77777777">
      <w:pPr>
        <w:pStyle w:val="Normal1"/>
        <w:spacing w:line="380" w:lineRule="atLeast"/>
        <w:ind w:firstLine="850"/>
        <w:jc w:val="both"/>
        <w:rPr>
          <w:rFonts w:ascii="Arial" w:eastAsia="Calibri" w:hAnsi="Arial" w:cs="Arial"/>
          <w:b/>
          <w:bCs/>
          <w:sz w:val="24"/>
          <w:szCs w:val="24"/>
        </w:rPr>
      </w:pPr>
    </w:p>
    <w:p w:rsidR="00B144BE" w:rsidRPr="006569DA" w:rsidP="00DB0ADC" w14:paraId="2F448BD3" w14:textId="360E6FC7">
      <w:pPr>
        <w:pStyle w:val="Normal1"/>
        <w:spacing w:line="380" w:lineRule="atLeast"/>
        <w:ind w:firstLine="1984"/>
        <w:jc w:val="both"/>
        <w:rPr>
          <w:rFonts w:ascii="Arial" w:eastAsia="Calibri" w:hAnsi="Arial" w:cs="Arial"/>
          <w:sz w:val="24"/>
          <w:szCs w:val="24"/>
          <w:u w:val="single"/>
        </w:rPr>
      </w:pPr>
      <w:r>
        <w:rPr>
          <w:rFonts w:ascii="Arial" w:eastAsia="Calibri" w:hAnsi="Arial" w:cs="Arial"/>
          <w:sz w:val="24"/>
          <w:szCs w:val="24"/>
        </w:rPr>
        <w:t xml:space="preserve">Por fim, </w:t>
      </w:r>
      <w:r w:rsidR="007E45FE">
        <w:rPr>
          <w:rFonts w:ascii="Arial" w:eastAsia="Calibri" w:hAnsi="Arial" w:cs="Arial"/>
          <w:sz w:val="24"/>
          <w:szCs w:val="24"/>
        </w:rPr>
        <w:t xml:space="preserve">diante de todo exposto, </w:t>
      </w:r>
      <w:r w:rsidR="007D4FD1">
        <w:rPr>
          <w:rFonts w:ascii="Arial" w:eastAsia="Calibri" w:hAnsi="Arial" w:cs="Arial"/>
          <w:sz w:val="24"/>
          <w:szCs w:val="24"/>
        </w:rPr>
        <w:t>com fundamento no artigo 39 do Regimento Interno</w:t>
      </w:r>
      <w:r>
        <w:rPr>
          <w:rFonts w:ascii="Arial" w:eastAsia="Calibri" w:hAnsi="Arial" w:cs="Arial"/>
          <w:sz w:val="24"/>
          <w:szCs w:val="24"/>
        </w:rPr>
        <w:t xml:space="preserve">, na condição de relatora, concluo pela inexistência de óbices e manifesto o voto </w:t>
      </w:r>
      <w:r>
        <w:rPr>
          <w:rFonts w:ascii="Arial" w:eastAsia="Calibri" w:hAnsi="Arial" w:cs="Arial"/>
          <w:b/>
          <w:bCs/>
          <w:sz w:val="24"/>
          <w:szCs w:val="24"/>
        </w:rPr>
        <w:t>FAVORÁVEL</w:t>
      </w:r>
      <w:r>
        <w:rPr>
          <w:rFonts w:ascii="Arial" w:eastAsia="Calibri" w:hAnsi="Arial" w:cs="Arial"/>
          <w:sz w:val="24"/>
          <w:szCs w:val="24"/>
        </w:rPr>
        <w:t xml:space="preserve"> </w:t>
      </w:r>
      <w:r w:rsidR="0001185C">
        <w:rPr>
          <w:rFonts w:ascii="Arial" w:eastAsia="Calibri" w:hAnsi="Arial" w:cs="Arial"/>
          <w:sz w:val="24"/>
          <w:szCs w:val="24"/>
        </w:rPr>
        <w:t xml:space="preserve">ao Projeto de Lei </w:t>
      </w:r>
      <w:r w:rsidR="00EC39BA">
        <w:rPr>
          <w:rFonts w:ascii="Arial" w:eastAsia="Calibri" w:hAnsi="Arial" w:cs="Arial"/>
          <w:sz w:val="24"/>
          <w:szCs w:val="24"/>
        </w:rPr>
        <w:t xml:space="preserve">nº 156/2022, </w:t>
      </w:r>
      <w:r w:rsidR="0001185C">
        <w:rPr>
          <w:rFonts w:ascii="Arial" w:eastAsia="Calibri" w:hAnsi="Arial" w:cs="Arial"/>
          <w:sz w:val="24"/>
          <w:szCs w:val="24"/>
        </w:rPr>
        <w:t>consubstanciado nos documentos contidos no processo, especialmente com o parecer favorável exarado pelo próprio Conselho Municipal do Patrimônio Histórico e Cultural de Mogi Mirim (COMPHIC)</w:t>
      </w:r>
      <w:r w:rsidR="002B08AE">
        <w:rPr>
          <w:rFonts w:ascii="Arial" w:eastAsia="Calibri" w:hAnsi="Arial" w:cs="Arial"/>
          <w:sz w:val="24"/>
          <w:szCs w:val="24"/>
        </w:rPr>
        <w:t xml:space="preserve">, </w:t>
      </w:r>
      <w:r w:rsidRPr="006569DA" w:rsidR="00DD0C81">
        <w:rPr>
          <w:rFonts w:ascii="Arial" w:eastAsia="Calibri" w:hAnsi="Arial" w:cs="Arial"/>
          <w:sz w:val="24"/>
          <w:szCs w:val="24"/>
          <w:u w:val="single"/>
        </w:rPr>
        <w:t>e</w:t>
      </w:r>
      <w:r w:rsidRPr="006569DA" w:rsidR="002B08AE">
        <w:rPr>
          <w:rFonts w:ascii="Arial" w:eastAsia="Calibri" w:hAnsi="Arial" w:cs="Arial"/>
          <w:sz w:val="24"/>
          <w:szCs w:val="24"/>
          <w:u w:val="single"/>
        </w:rPr>
        <w:t xml:space="preserve"> </w:t>
      </w:r>
      <w:r w:rsidRPr="006569DA" w:rsidR="00DD0C81">
        <w:rPr>
          <w:rFonts w:ascii="Arial" w:eastAsia="Calibri" w:hAnsi="Arial" w:cs="Arial"/>
          <w:sz w:val="24"/>
          <w:szCs w:val="24"/>
          <w:u w:val="single"/>
        </w:rPr>
        <w:t xml:space="preserve">atendendo </w:t>
      </w:r>
      <w:r w:rsidRPr="006569DA" w:rsidR="002B08AE">
        <w:rPr>
          <w:rFonts w:ascii="Arial" w:eastAsia="Calibri" w:hAnsi="Arial" w:cs="Arial"/>
          <w:sz w:val="24"/>
          <w:szCs w:val="24"/>
          <w:u w:val="single"/>
        </w:rPr>
        <w:t xml:space="preserve">a inegável relevância histórica da corporação do Bombeiro Civil Municipal de Mogi Mirim: Emídio </w:t>
      </w:r>
      <w:r w:rsidRPr="006569DA" w:rsidR="002B08AE">
        <w:rPr>
          <w:rFonts w:ascii="Arial" w:eastAsia="Calibri" w:hAnsi="Arial" w:cs="Arial"/>
          <w:sz w:val="24"/>
          <w:szCs w:val="24"/>
          <w:u w:val="single"/>
        </w:rPr>
        <w:t>Enoch</w:t>
      </w:r>
      <w:r w:rsidRPr="006569DA" w:rsidR="002B08AE">
        <w:rPr>
          <w:rFonts w:ascii="Arial" w:eastAsia="Calibri" w:hAnsi="Arial" w:cs="Arial"/>
          <w:sz w:val="24"/>
          <w:szCs w:val="24"/>
          <w:u w:val="single"/>
        </w:rPr>
        <w:t xml:space="preserve"> Pereira</w:t>
      </w:r>
      <w:r w:rsidRPr="006569DA" w:rsidR="0030489C">
        <w:rPr>
          <w:rFonts w:ascii="Arial" w:eastAsia="Calibri" w:hAnsi="Arial" w:cs="Arial"/>
          <w:sz w:val="24"/>
          <w:szCs w:val="24"/>
          <w:u w:val="single"/>
        </w:rPr>
        <w:t>, que merece ser devidamente preservado como grande instrument</w:t>
      </w:r>
      <w:r w:rsidRPr="006569DA" w:rsidR="00720D81">
        <w:rPr>
          <w:rFonts w:ascii="Arial" w:eastAsia="Calibri" w:hAnsi="Arial" w:cs="Arial"/>
          <w:sz w:val="24"/>
          <w:szCs w:val="24"/>
          <w:u w:val="single"/>
        </w:rPr>
        <w:t xml:space="preserve">o à serviço da população </w:t>
      </w:r>
      <w:r w:rsidRPr="006569DA" w:rsidR="00720D81">
        <w:rPr>
          <w:rFonts w:ascii="Arial" w:eastAsia="Calibri" w:hAnsi="Arial" w:cs="Arial"/>
          <w:sz w:val="24"/>
          <w:szCs w:val="24"/>
          <w:u w:val="single"/>
        </w:rPr>
        <w:t>mogimiriana</w:t>
      </w:r>
      <w:r w:rsidRPr="006569DA" w:rsidR="00720D81">
        <w:rPr>
          <w:rFonts w:ascii="Arial" w:eastAsia="Calibri" w:hAnsi="Arial" w:cs="Arial"/>
          <w:sz w:val="24"/>
          <w:szCs w:val="24"/>
          <w:u w:val="single"/>
        </w:rPr>
        <w:t xml:space="preserve"> e de nossa cidade.</w:t>
      </w:r>
    </w:p>
    <w:p w:rsidR="000354DB" w:rsidP="007E45FE" w14:paraId="1ED07047" w14:textId="77777777">
      <w:pPr>
        <w:pStyle w:val="Normal1"/>
        <w:spacing w:line="380" w:lineRule="atLeast"/>
        <w:jc w:val="both"/>
        <w:rPr>
          <w:rFonts w:ascii="Arial" w:eastAsia="Calibri" w:hAnsi="Arial" w:cs="Arial"/>
          <w:sz w:val="24"/>
          <w:szCs w:val="24"/>
        </w:rPr>
      </w:pPr>
    </w:p>
    <w:p w:rsidR="000354DB" w14:paraId="3D7008D8" w14:textId="265ABB2F">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Sala das Comissões, em </w:t>
      </w:r>
      <w:r w:rsidR="00DD0C81">
        <w:rPr>
          <w:rFonts w:ascii="Arial" w:eastAsia="Calibri" w:hAnsi="Arial" w:cs="Arial"/>
          <w:sz w:val="24"/>
          <w:szCs w:val="24"/>
        </w:rPr>
        <w:t>05 de julho de 2023</w:t>
      </w:r>
    </w:p>
    <w:p w:rsidR="000354DB" w14:paraId="1CDC5B0E" w14:textId="77777777">
      <w:pPr>
        <w:pStyle w:val="Normal1"/>
        <w:spacing w:line="380" w:lineRule="atLeast"/>
        <w:jc w:val="both"/>
        <w:rPr>
          <w:rFonts w:ascii="Arial" w:eastAsia="Calibri" w:hAnsi="Arial" w:cs="Arial"/>
          <w:sz w:val="24"/>
          <w:szCs w:val="24"/>
        </w:rPr>
      </w:pPr>
    </w:p>
    <w:p w:rsidR="007D4FD1" w14:paraId="4C9DD8A4" w14:textId="77777777">
      <w:pPr>
        <w:pStyle w:val="Normal1"/>
        <w:spacing w:line="380" w:lineRule="atLeast"/>
        <w:jc w:val="both"/>
        <w:rPr>
          <w:rFonts w:ascii="Arial" w:eastAsia="Calibri" w:hAnsi="Arial" w:cs="Arial"/>
          <w:sz w:val="24"/>
          <w:szCs w:val="24"/>
        </w:rPr>
      </w:pPr>
    </w:p>
    <w:p w:rsidR="000354DB" w14:paraId="5E8CDA07" w14:textId="77777777">
      <w:pPr>
        <w:pStyle w:val="Normal1"/>
        <w:spacing w:line="380" w:lineRule="atLeast"/>
        <w:jc w:val="both"/>
        <w:rPr>
          <w:rFonts w:ascii="Arial" w:eastAsia="Calibri" w:hAnsi="Arial" w:cs="Arial"/>
          <w:sz w:val="24"/>
          <w:szCs w:val="24"/>
        </w:rPr>
      </w:pPr>
    </w:p>
    <w:p w:rsidR="000354DB" w14:paraId="5C951F33" w14:textId="77777777">
      <w:pPr>
        <w:pStyle w:val="Normal1"/>
        <w:spacing w:line="380" w:lineRule="atLeast"/>
        <w:ind w:firstLine="709"/>
        <w:jc w:val="both"/>
        <w:rPr>
          <w:rFonts w:ascii="Arial" w:eastAsia="Calibri" w:hAnsi="Arial" w:cs="Arial"/>
          <w:sz w:val="24"/>
          <w:szCs w:val="24"/>
        </w:rPr>
      </w:pPr>
    </w:p>
    <w:p w:rsidR="000354DB" w14:paraId="5FDACD81" w14:textId="77777777">
      <w:pPr>
        <w:jc w:val="center"/>
      </w:pPr>
      <w:r>
        <w:rPr>
          <w:rFonts w:ascii="Arial" w:hAnsi="Arial" w:cs="Arial"/>
          <w:b/>
          <w:sz w:val="24"/>
          <w:szCs w:val="24"/>
          <w:shd w:val="clear" w:color="auto" w:fill="FFFFFF"/>
        </w:rPr>
        <w:t>VEREADORA DRA. JOELMA FRANCO DA CUNHA</w:t>
      </w:r>
    </w:p>
    <w:p w:rsidR="000354DB" w:rsidRPr="00803488" w14:paraId="680AAFDE" w14:textId="5D1D01C1">
      <w:pPr>
        <w:ind w:firstLine="709"/>
        <w:rPr>
          <w:rFonts w:ascii="Arial" w:eastAsia="Calibri" w:hAnsi="Arial" w:cs="Arial"/>
          <w:sz w:val="24"/>
          <w:szCs w:val="24"/>
        </w:rPr>
      </w:pPr>
      <w:r>
        <w:rPr>
          <w:rFonts w:ascii="Arial" w:eastAsia="Calibri" w:hAnsi="Arial" w:cs="Arial"/>
          <w:b/>
          <w:sz w:val="24"/>
          <w:szCs w:val="24"/>
          <w:shd w:val="clear" w:color="auto" w:fill="FFFFFF"/>
        </w:rPr>
        <w:t xml:space="preserve">       </w:t>
      </w:r>
      <w:r w:rsidR="00803488">
        <w:rPr>
          <w:rFonts w:ascii="Arial" w:eastAsia="Calibri" w:hAnsi="Arial" w:cs="Arial"/>
          <w:b/>
          <w:sz w:val="24"/>
          <w:szCs w:val="24"/>
          <w:shd w:val="clear" w:color="auto" w:fill="FFFFFF"/>
        </w:rPr>
        <w:t xml:space="preserve">      </w:t>
      </w:r>
      <w:r>
        <w:rPr>
          <w:rFonts w:ascii="Arial" w:eastAsia="Calibri" w:hAnsi="Arial" w:cs="Arial"/>
          <w:b/>
          <w:sz w:val="24"/>
          <w:szCs w:val="24"/>
          <w:shd w:val="clear" w:color="auto" w:fill="FFFFFF"/>
        </w:rPr>
        <w:t xml:space="preserve"> </w:t>
      </w:r>
      <w:r w:rsidRPr="00803488">
        <w:rPr>
          <w:rFonts w:ascii="Arial" w:eastAsia="Calibri" w:hAnsi="Arial" w:cs="Arial"/>
          <w:sz w:val="24"/>
          <w:szCs w:val="24"/>
          <w:shd w:val="clear" w:color="auto" w:fill="FFFFFF"/>
        </w:rPr>
        <w:t xml:space="preserve">RELATORA </w:t>
      </w:r>
      <w:r w:rsidRPr="00803488" w:rsidR="00803488">
        <w:rPr>
          <w:rFonts w:ascii="Arial" w:eastAsia="Calibri" w:hAnsi="Arial" w:cs="Arial"/>
          <w:sz w:val="24"/>
          <w:szCs w:val="24"/>
          <w:shd w:val="clear" w:color="auto" w:fill="FFFFFF"/>
        </w:rPr>
        <w:t xml:space="preserve">DO PL </w:t>
      </w:r>
      <w:r w:rsidR="00DD0C81">
        <w:rPr>
          <w:rFonts w:ascii="Arial" w:eastAsia="Calibri" w:hAnsi="Arial" w:cs="Arial"/>
          <w:sz w:val="24"/>
          <w:szCs w:val="24"/>
          <w:shd w:val="clear" w:color="auto" w:fill="FFFFFF"/>
        </w:rPr>
        <w:t>156</w:t>
      </w:r>
      <w:r w:rsidRPr="00803488" w:rsidR="00803488">
        <w:rPr>
          <w:rFonts w:ascii="Arial" w:eastAsia="Calibri" w:hAnsi="Arial" w:cs="Arial"/>
          <w:sz w:val="24"/>
          <w:szCs w:val="24"/>
          <w:shd w:val="clear" w:color="auto" w:fill="FFFFFF"/>
        </w:rPr>
        <w:t>/202</w:t>
      </w:r>
      <w:r w:rsidR="00DD0C81">
        <w:rPr>
          <w:rFonts w:ascii="Arial" w:eastAsia="Calibri" w:hAnsi="Arial" w:cs="Arial"/>
          <w:sz w:val="24"/>
          <w:szCs w:val="24"/>
          <w:shd w:val="clear" w:color="auto" w:fill="FFFFFF"/>
        </w:rPr>
        <w:t>2</w:t>
      </w:r>
      <w:r w:rsidRPr="00803488" w:rsidR="00803488">
        <w:rPr>
          <w:rFonts w:ascii="Arial" w:eastAsia="Calibri" w:hAnsi="Arial" w:cs="Arial"/>
          <w:sz w:val="24"/>
          <w:szCs w:val="24"/>
          <w:shd w:val="clear" w:color="auto" w:fill="FFFFFF"/>
        </w:rPr>
        <w:t xml:space="preserve"> NA COMISSÃO S.E.</w:t>
      </w:r>
      <w:r w:rsidRPr="00803488" w:rsidR="00803488">
        <w:rPr>
          <w:rFonts w:ascii="Arial" w:eastAsia="Calibri" w:hAnsi="Arial" w:cs="Arial"/>
          <w:sz w:val="24"/>
          <w:szCs w:val="24"/>
          <w:shd w:val="clear" w:color="auto" w:fill="FFFFFF"/>
        </w:rPr>
        <w:t>C.E.A.S</w:t>
      </w:r>
    </w:p>
    <w:p w:rsidR="000354DB" w14:paraId="7D09C7F6" w14:textId="77777777">
      <w:pPr>
        <w:ind w:firstLine="709"/>
        <w:rPr>
          <w:rFonts w:ascii="Arial" w:eastAsia="Calibri" w:hAnsi="Arial" w:cs="Arial"/>
          <w:sz w:val="24"/>
          <w:szCs w:val="24"/>
        </w:rPr>
      </w:pPr>
    </w:p>
    <w:p w:rsidR="000354DB" w14:paraId="7B493348" w14:textId="77777777">
      <w:pPr>
        <w:ind w:firstLine="709"/>
        <w:rPr>
          <w:rFonts w:ascii="Arial" w:eastAsia="Calibri" w:hAnsi="Arial" w:cs="Arial"/>
          <w:sz w:val="24"/>
          <w:szCs w:val="24"/>
        </w:rPr>
      </w:pPr>
    </w:p>
    <w:p w:rsidR="000354DB" w14:paraId="4241485E" w14:textId="19A263EE">
      <w:pPr>
        <w:spacing w:after="200" w:line="360" w:lineRule="auto"/>
        <w:ind w:left="-1134" w:right="-454"/>
        <w:jc w:val="both"/>
        <w:rPr>
          <w:sz w:val="16"/>
          <w:szCs w:val="16"/>
        </w:rPr>
      </w:pPr>
      <w:r>
        <w:rPr>
          <w:rFonts w:ascii="Arial" w:eastAsia="Calibri" w:hAnsi="Arial"/>
          <w:i/>
          <w:iCs/>
          <w:sz w:val="16"/>
          <w:szCs w:val="16"/>
        </w:rPr>
        <w:t>(“Esta página de assinaturas é parte integrante e indissociável do relatório da Vereadora Joelma Franco da Cunha, na condição</w:t>
      </w:r>
      <w:r w:rsidR="007D4FD1">
        <w:rPr>
          <w:rFonts w:ascii="Arial" w:eastAsia="Calibri" w:hAnsi="Arial"/>
          <w:i/>
          <w:iCs/>
          <w:sz w:val="16"/>
          <w:szCs w:val="16"/>
        </w:rPr>
        <w:t xml:space="preserve"> de relatora do Projeto de Lei </w:t>
      </w:r>
      <w:r w:rsidR="00803488">
        <w:rPr>
          <w:rFonts w:ascii="Arial" w:eastAsia="Calibri" w:hAnsi="Arial"/>
          <w:i/>
          <w:iCs/>
          <w:sz w:val="16"/>
          <w:szCs w:val="16"/>
        </w:rPr>
        <w:t>Nº</w:t>
      </w:r>
      <w:r w:rsidR="00DD0C81">
        <w:rPr>
          <w:rFonts w:ascii="Arial" w:eastAsia="Calibri" w:hAnsi="Arial"/>
          <w:i/>
          <w:iCs/>
          <w:sz w:val="16"/>
          <w:szCs w:val="16"/>
        </w:rPr>
        <w:t>156</w:t>
      </w:r>
      <w:r w:rsidR="00803488">
        <w:rPr>
          <w:rFonts w:ascii="Arial" w:eastAsia="Calibri" w:hAnsi="Arial"/>
          <w:i/>
          <w:iCs/>
          <w:sz w:val="16"/>
          <w:szCs w:val="16"/>
        </w:rPr>
        <w:t xml:space="preserve"> </w:t>
      </w:r>
      <w:r w:rsidR="00740883">
        <w:rPr>
          <w:rFonts w:ascii="Arial" w:eastAsia="Calibri" w:hAnsi="Arial"/>
          <w:i/>
          <w:iCs/>
          <w:sz w:val="16"/>
          <w:szCs w:val="16"/>
        </w:rPr>
        <w:t>de 202</w:t>
      </w:r>
      <w:r w:rsidR="00DB2443">
        <w:rPr>
          <w:rFonts w:ascii="Arial" w:eastAsia="Calibri" w:hAnsi="Arial"/>
          <w:i/>
          <w:iCs/>
          <w:sz w:val="16"/>
          <w:szCs w:val="16"/>
        </w:rPr>
        <w:t>2</w:t>
      </w:r>
      <w:r w:rsidR="00803488">
        <w:rPr>
          <w:rFonts w:ascii="Arial" w:eastAsia="Calibri" w:hAnsi="Arial"/>
          <w:i/>
          <w:iCs/>
          <w:sz w:val="16"/>
          <w:szCs w:val="16"/>
        </w:rPr>
        <w:t>, pela comissão permanente de S.E.</w:t>
      </w:r>
      <w:r w:rsidR="00803488">
        <w:rPr>
          <w:rFonts w:ascii="Arial" w:eastAsia="Calibri" w:hAnsi="Arial"/>
          <w:i/>
          <w:iCs/>
          <w:sz w:val="16"/>
          <w:szCs w:val="16"/>
        </w:rPr>
        <w:t>C.E.A.S</w:t>
      </w:r>
      <w:r w:rsidR="00803488">
        <w:rPr>
          <w:rFonts w:ascii="Arial" w:eastAsia="Calibri" w:hAnsi="Arial"/>
          <w:i/>
          <w:iCs/>
          <w:sz w:val="16"/>
          <w:szCs w:val="16"/>
        </w:rPr>
        <w:t xml:space="preserve"> da </w:t>
      </w:r>
      <w:r>
        <w:rPr>
          <w:rFonts w:ascii="Arial" w:eastAsia="Calibri" w:hAnsi="Arial"/>
          <w:i/>
          <w:iCs/>
          <w:sz w:val="16"/>
          <w:szCs w:val="16"/>
        </w:rPr>
        <w:t xml:space="preserve">Câmara Municipal </w:t>
      </w:r>
      <w:r w:rsidR="00803488">
        <w:rPr>
          <w:rFonts w:ascii="Arial" w:eastAsia="Calibri" w:hAnsi="Arial"/>
          <w:i/>
          <w:iCs/>
          <w:sz w:val="16"/>
          <w:szCs w:val="16"/>
        </w:rPr>
        <w:t>de Mogi Mirim</w:t>
      </w:r>
      <w:r>
        <w:rPr>
          <w:rFonts w:ascii="Arial" w:eastAsia="Calibri" w:hAnsi="Arial"/>
          <w:i/>
          <w:iCs/>
          <w:sz w:val="16"/>
          <w:szCs w:val="16"/>
        </w:rPr>
        <w:t xml:space="preserve">-  Doc de </w:t>
      </w:r>
      <w:r w:rsidR="00DD0C81">
        <w:rPr>
          <w:rFonts w:ascii="Arial" w:eastAsia="Calibri" w:hAnsi="Arial"/>
          <w:i/>
          <w:iCs/>
          <w:sz w:val="16"/>
          <w:szCs w:val="16"/>
        </w:rPr>
        <w:t xml:space="preserve">quatro </w:t>
      </w:r>
      <w:r>
        <w:rPr>
          <w:rFonts w:ascii="Arial" w:eastAsia="Calibri" w:hAnsi="Arial"/>
          <w:i/>
          <w:iCs/>
          <w:sz w:val="16"/>
          <w:szCs w:val="16"/>
        </w:rPr>
        <w:t xml:space="preserve"> laudas</w:t>
      </w:r>
      <w:r w:rsidR="00DB2443">
        <w:rPr>
          <w:rFonts w:ascii="Arial" w:eastAsia="Calibri" w:hAnsi="Arial"/>
          <w:i/>
          <w:iCs/>
          <w:sz w:val="16"/>
          <w:szCs w:val="16"/>
        </w:rPr>
        <w:t xml:space="preserve"> </w:t>
      </w:r>
      <w:r>
        <w:rPr>
          <w:rFonts w:ascii="Arial" w:eastAsia="Calibri" w:hAnsi="Arial"/>
          <w:i/>
          <w:iCs/>
          <w:sz w:val="16"/>
          <w:szCs w:val="16"/>
        </w:rPr>
        <w:t>”</w:t>
      </w:r>
      <w:r w:rsidR="00DD0C81">
        <w:rPr>
          <w:rFonts w:ascii="Arial" w:eastAsia="Calibri" w:hAnsi="Arial"/>
          <w:i/>
          <w:iCs/>
          <w:sz w:val="16"/>
          <w:szCs w:val="16"/>
        </w:rPr>
        <w:t>05/</w:t>
      </w:r>
      <w:r w:rsidR="00803488">
        <w:rPr>
          <w:rFonts w:ascii="Arial" w:eastAsia="Calibri" w:hAnsi="Arial"/>
          <w:i/>
          <w:iCs/>
          <w:sz w:val="16"/>
          <w:szCs w:val="16"/>
        </w:rPr>
        <w:t>0</w:t>
      </w:r>
      <w:r w:rsidR="00DD0C81">
        <w:rPr>
          <w:rFonts w:ascii="Arial" w:eastAsia="Calibri" w:hAnsi="Arial"/>
          <w:i/>
          <w:iCs/>
          <w:sz w:val="16"/>
          <w:szCs w:val="16"/>
        </w:rPr>
        <w:t>7</w:t>
      </w:r>
      <w:r w:rsidR="00803488">
        <w:rPr>
          <w:rFonts w:ascii="Arial" w:eastAsia="Calibri" w:hAnsi="Arial"/>
          <w:i/>
          <w:iCs/>
          <w:sz w:val="16"/>
          <w:szCs w:val="16"/>
        </w:rPr>
        <w:t>/2023”</w:t>
      </w:r>
      <w:r>
        <w:rPr>
          <w:rFonts w:ascii="Arial" w:eastAsia="Calibri" w:hAnsi="Arial"/>
          <w:i/>
          <w:iCs/>
          <w:sz w:val="16"/>
          <w:szCs w:val="16"/>
        </w:rPr>
        <w:t>)</w:t>
      </w:r>
      <w:r w:rsidR="00803488">
        <w:rPr>
          <w:rFonts w:ascii="Arial" w:eastAsia="Calibri" w:hAnsi="Arial"/>
          <w:i/>
          <w:iCs/>
          <w:sz w:val="16"/>
          <w:szCs w:val="16"/>
        </w:rPr>
        <w:t>.</w:t>
      </w:r>
    </w:p>
    <w:p w:rsidR="007D4FD1" w14:paraId="5D8217B0" w14:textId="77777777">
      <w:pPr>
        <w:spacing w:after="200" w:line="360" w:lineRule="auto"/>
        <w:ind w:right="-850"/>
        <w:jc w:val="both"/>
        <w:rPr>
          <w:rFonts w:ascii="Arial" w:eastAsia="Calibri" w:hAnsi="Arial" w:cs="Arial"/>
          <w:sz w:val="24"/>
          <w:szCs w:val="24"/>
        </w:rPr>
      </w:pPr>
      <w:r>
        <w:rPr>
          <w:rFonts w:ascii="Arial" w:eastAsia="Calibri" w:hAnsi="Arial" w:cs="Arial"/>
          <w:sz w:val="24"/>
          <w:szCs w:val="24"/>
        </w:rPr>
        <w:t xml:space="preserve">                                                                                </w:t>
      </w:r>
    </w:p>
    <w:p w:rsidR="007D4FD1" w14:paraId="62D39719" w14:textId="77777777">
      <w:pPr>
        <w:spacing w:after="200" w:line="360" w:lineRule="auto"/>
        <w:ind w:right="-850"/>
        <w:jc w:val="both"/>
        <w:rPr>
          <w:rFonts w:ascii="Arial" w:eastAsia="Calibri" w:hAnsi="Arial" w:cs="Arial"/>
          <w:sz w:val="24"/>
          <w:szCs w:val="24"/>
        </w:rPr>
      </w:pPr>
    </w:p>
    <w:p w:rsidR="007D4FD1" w14:paraId="6A5883F4" w14:textId="77777777">
      <w:pPr>
        <w:spacing w:after="200" w:line="360" w:lineRule="auto"/>
        <w:ind w:right="-850"/>
        <w:jc w:val="both"/>
        <w:rPr>
          <w:rFonts w:ascii="Arial" w:eastAsia="Calibri" w:hAnsi="Arial" w:cs="Arial"/>
          <w:sz w:val="24"/>
          <w:szCs w:val="24"/>
        </w:rPr>
      </w:pPr>
    </w:p>
    <w:p w:rsidR="00186A9A" w14:paraId="3B7E9D86" w14:textId="77777777">
      <w:pPr>
        <w:pStyle w:val="Normal1"/>
        <w:spacing w:line="380" w:lineRule="atLeast"/>
        <w:jc w:val="both"/>
        <w:rPr>
          <w:rFonts w:ascii="Arial" w:eastAsia="Arial" w:hAnsi="Arial" w:cs="Arial"/>
          <w:b/>
          <w:sz w:val="24"/>
          <w:szCs w:val="24"/>
        </w:rPr>
      </w:pPr>
    </w:p>
    <w:p w:rsidR="000354DB" w14:paraId="036DF49A" w14:textId="77777777">
      <w:pPr>
        <w:pStyle w:val="Normal1"/>
        <w:spacing w:line="380" w:lineRule="atLeast"/>
        <w:jc w:val="both"/>
        <w:rPr>
          <w:rFonts w:ascii="Arial" w:eastAsia="Arial" w:hAnsi="Arial" w:cs="Arial"/>
          <w:b/>
          <w:sz w:val="24"/>
          <w:szCs w:val="24"/>
        </w:rPr>
      </w:pPr>
      <w:r>
        <w:rPr>
          <w:rFonts w:ascii="Arial" w:eastAsia="Arial" w:hAnsi="Arial" w:cs="Arial"/>
          <w:b/>
          <w:sz w:val="24"/>
          <w:szCs w:val="24"/>
        </w:rPr>
        <w:t>PARECER DA COMISSÃO DE EDUCAÇÃO, SAÚDE, CULTURA, ESPORTE E ASSISTÊNCIA SOCIAL</w:t>
      </w:r>
    </w:p>
    <w:p w:rsidR="000354DB" w14:paraId="2C4D6009" w14:textId="77777777">
      <w:pPr>
        <w:pStyle w:val="Normal1"/>
        <w:spacing w:line="380" w:lineRule="atLeast"/>
        <w:ind w:firstLine="709"/>
        <w:jc w:val="both"/>
        <w:rPr>
          <w:rFonts w:ascii="Arial" w:eastAsia="Calibri" w:hAnsi="Arial" w:cs="Arial"/>
          <w:sz w:val="24"/>
          <w:szCs w:val="24"/>
        </w:rPr>
      </w:pPr>
    </w:p>
    <w:p w:rsidR="000354DB" w14:paraId="2F69F391" w14:textId="77777777">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                                           </w:t>
      </w:r>
    </w:p>
    <w:p w:rsidR="000354DB" w:rsidP="00740883" w14:paraId="0EB1C14B" w14:textId="77777777">
      <w:pPr>
        <w:pStyle w:val="Normal1"/>
        <w:spacing w:line="380" w:lineRule="atLeast"/>
        <w:jc w:val="both"/>
        <w:rPr>
          <w:rFonts w:ascii="Arial" w:eastAsia="Calibri" w:hAnsi="Arial" w:cs="Arial"/>
          <w:sz w:val="24"/>
          <w:szCs w:val="24"/>
        </w:rPr>
      </w:pPr>
    </w:p>
    <w:p w:rsidR="000354DB" w14:paraId="545115E3" w14:textId="45E4FF83">
      <w:pPr>
        <w:pStyle w:val="Normal1"/>
        <w:spacing w:line="380" w:lineRule="atLeast"/>
        <w:rPr>
          <w:rFonts w:ascii="Arial" w:eastAsia="Arial" w:hAnsi="Arial" w:cs="Arial"/>
          <w:b/>
          <w:sz w:val="24"/>
          <w:szCs w:val="24"/>
        </w:rPr>
      </w:pPr>
      <w:r>
        <w:rPr>
          <w:rFonts w:ascii="Arial" w:eastAsia="Arial" w:hAnsi="Arial" w:cs="Arial"/>
          <w:b/>
          <w:sz w:val="24"/>
          <w:szCs w:val="24"/>
        </w:rPr>
        <w:t xml:space="preserve">Projeto de Lei n.º </w:t>
      </w:r>
      <w:r w:rsidR="00DD0C81">
        <w:rPr>
          <w:rFonts w:ascii="Arial" w:eastAsia="Arial" w:hAnsi="Arial" w:cs="Arial"/>
          <w:b/>
          <w:sz w:val="24"/>
          <w:szCs w:val="24"/>
        </w:rPr>
        <w:t>156</w:t>
      </w:r>
      <w:r w:rsidR="00740883">
        <w:rPr>
          <w:rFonts w:ascii="Arial" w:eastAsia="Arial" w:hAnsi="Arial" w:cs="Arial"/>
          <w:b/>
          <w:sz w:val="24"/>
          <w:szCs w:val="24"/>
        </w:rPr>
        <w:t xml:space="preserve"> de 202</w:t>
      </w:r>
      <w:r w:rsidR="00DD0C81">
        <w:rPr>
          <w:rFonts w:ascii="Arial" w:eastAsia="Arial" w:hAnsi="Arial" w:cs="Arial"/>
          <w:b/>
          <w:sz w:val="24"/>
          <w:szCs w:val="24"/>
        </w:rPr>
        <w:t>2</w:t>
      </w:r>
    </w:p>
    <w:p w:rsidR="000354DB" w14:paraId="45C195C8" w14:textId="77777777">
      <w:pPr>
        <w:pStyle w:val="Normal1"/>
        <w:spacing w:line="380" w:lineRule="atLeast"/>
        <w:ind w:firstLine="709"/>
        <w:jc w:val="both"/>
        <w:rPr>
          <w:rFonts w:ascii="Arial" w:eastAsia="Calibri" w:hAnsi="Arial" w:cs="Arial"/>
          <w:sz w:val="24"/>
          <w:szCs w:val="24"/>
        </w:rPr>
      </w:pPr>
    </w:p>
    <w:p w:rsidR="000354DB" w14:paraId="2E9BFE36" w14:textId="77777777">
      <w:pPr>
        <w:pStyle w:val="Normal1"/>
        <w:spacing w:line="380" w:lineRule="atLeast"/>
        <w:ind w:firstLine="709"/>
        <w:jc w:val="both"/>
        <w:rPr>
          <w:rFonts w:ascii="Arial" w:eastAsia="Calibri" w:hAnsi="Arial" w:cs="Arial"/>
          <w:sz w:val="24"/>
          <w:szCs w:val="24"/>
        </w:rPr>
      </w:pPr>
    </w:p>
    <w:p w:rsidR="000354DB" w14:paraId="31742E51" w14:textId="48623F88">
      <w:pPr>
        <w:pStyle w:val="Normal1"/>
        <w:spacing w:line="380" w:lineRule="atLeast"/>
        <w:ind w:firstLine="709"/>
        <w:jc w:val="both"/>
        <w:rPr>
          <w:rFonts w:ascii="Arial" w:eastAsia="Calibri" w:hAnsi="Arial" w:cs="Arial"/>
          <w:sz w:val="24"/>
          <w:szCs w:val="24"/>
        </w:rPr>
      </w:pPr>
      <w:r>
        <w:rPr>
          <w:rFonts w:ascii="Arial" w:eastAsia="Calibri" w:hAnsi="Arial" w:cs="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sidR="00803488">
        <w:rPr>
          <w:rFonts w:ascii="Arial" w:eastAsia="Calibri" w:hAnsi="Arial" w:cs="Arial"/>
          <w:sz w:val="24"/>
          <w:szCs w:val="24"/>
        </w:rPr>
        <w:t xml:space="preserve">nº </w:t>
      </w:r>
      <w:r w:rsidR="00DD0C81">
        <w:rPr>
          <w:rFonts w:ascii="Arial" w:eastAsia="Calibri" w:hAnsi="Arial" w:cs="Arial"/>
          <w:sz w:val="24"/>
          <w:szCs w:val="24"/>
        </w:rPr>
        <w:t>156</w:t>
      </w:r>
      <w:r>
        <w:rPr>
          <w:rFonts w:ascii="Arial" w:eastAsia="Calibri" w:hAnsi="Arial" w:cs="Arial"/>
          <w:sz w:val="24"/>
          <w:szCs w:val="24"/>
        </w:rPr>
        <w:t xml:space="preserve"> de 202</w:t>
      </w:r>
      <w:r w:rsidR="00DD0C81">
        <w:rPr>
          <w:rFonts w:ascii="Arial" w:eastAsia="Calibri" w:hAnsi="Arial" w:cs="Arial"/>
          <w:sz w:val="24"/>
          <w:szCs w:val="24"/>
        </w:rPr>
        <w:t>2</w:t>
      </w:r>
      <w:r w:rsidR="00803488">
        <w:rPr>
          <w:rFonts w:ascii="Arial" w:eastAsia="Calibri" w:hAnsi="Arial" w:cs="Arial"/>
          <w:sz w:val="24"/>
          <w:szCs w:val="24"/>
        </w:rPr>
        <w:t xml:space="preserve">, </w:t>
      </w:r>
      <w:r w:rsidR="00483AE4">
        <w:rPr>
          <w:rFonts w:ascii="Arial" w:eastAsia="Calibri" w:hAnsi="Arial" w:cs="Arial"/>
          <w:sz w:val="24"/>
          <w:szCs w:val="24"/>
        </w:rPr>
        <w:t xml:space="preserve">que busca </w:t>
      </w:r>
      <w:r w:rsidRPr="001B4BFB" w:rsidR="00483AE4">
        <w:rPr>
          <w:rFonts w:ascii="Arial" w:eastAsia="Calibri" w:hAnsi="Arial" w:cs="Arial"/>
          <w:i/>
          <w:iCs/>
          <w:sz w:val="24"/>
          <w:szCs w:val="24"/>
        </w:rPr>
        <w:t>“considerar a nomenclatura BOMBEIRO CIVIL MUNICIPAL DE MOGI MIRIM como patrimônio histórico e cultural, de natureza imaterial do Município de Mogi Mirim”</w:t>
      </w:r>
      <w:r w:rsidR="00483AE4">
        <w:rPr>
          <w:rFonts w:ascii="Arial" w:eastAsia="Calibri" w:hAnsi="Arial" w:cs="Arial"/>
          <w:i/>
          <w:iCs/>
          <w:sz w:val="24"/>
          <w:szCs w:val="24"/>
        </w:rPr>
        <w:t>,</w:t>
      </w:r>
      <w:r w:rsidRPr="00483AE4" w:rsidR="00483AE4">
        <w:rPr>
          <w:rFonts w:ascii="Arial" w:eastAsia="Calibri" w:hAnsi="Arial" w:cs="Arial"/>
          <w:sz w:val="24"/>
          <w:szCs w:val="24"/>
        </w:rPr>
        <w:t xml:space="preserve"> f</w:t>
      </w:r>
      <w:r w:rsidR="00803488">
        <w:rPr>
          <w:rFonts w:ascii="Arial" w:eastAsia="Calibri" w:hAnsi="Arial" w:cs="Arial"/>
          <w:sz w:val="24"/>
          <w:szCs w:val="24"/>
        </w:rPr>
        <w:t>ormaliza</w:t>
      </w:r>
      <w:r>
        <w:rPr>
          <w:rFonts w:ascii="Arial" w:eastAsia="Calibri" w:hAnsi="Arial" w:cs="Arial"/>
          <w:sz w:val="24"/>
          <w:szCs w:val="24"/>
        </w:rPr>
        <w:t xml:space="preserve"> o presente </w:t>
      </w:r>
      <w:r>
        <w:rPr>
          <w:rFonts w:ascii="Arial" w:eastAsia="Calibri" w:hAnsi="Arial" w:cs="Arial"/>
          <w:b/>
          <w:bCs/>
          <w:sz w:val="24"/>
          <w:szCs w:val="24"/>
        </w:rPr>
        <w:t>PARECER</w:t>
      </w:r>
      <w:r>
        <w:rPr>
          <w:rFonts w:ascii="Arial" w:eastAsia="Calibri" w:hAnsi="Arial" w:cs="Arial"/>
          <w:sz w:val="24"/>
          <w:szCs w:val="24"/>
        </w:rPr>
        <w:t xml:space="preserve"> </w:t>
      </w:r>
      <w:r>
        <w:rPr>
          <w:rFonts w:ascii="Arial" w:eastAsia="Calibri" w:hAnsi="Arial" w:cs="Arial"/>
          <w:b/>
          <w:sz w:val="24"/>
          <w:szCs w:val="24"/>
        </w:rPr>
        <w:t xml:space="preserve">FAVORÁVEL </w:t>
      </w:r>
      <w:r>
        <w:rPr>
          <w:rFonts w:ascii="Arial" w:eastAsia="Calibri" w:hAnsi="Arial" w:cs="Arial"/>
          <w:sz w:val="24"/>
          <w:szCs w:val="24"/>
        </w:rPr>
        <w:t>ao mesmo</w:t>
      </w:r>
      <w:r w:rsidR="00803488">
        <w:rPr>
          <w:rFonts w:ascii="Arial" w:eastAsia="Calibri" w:hAnsi="Arial" w:cs="Arial"/>
          <w:b/>
          <w:sz w:val="24"/>
          <w:szCs w:val="24"/>
        </w:rPr>
        <w:t xml:space="preserve">, </w:t>
      </w:r>
      <w:r w:rsidRPr="00803488" w:rsidR="00803488">
        <w:rPr>
          <w:rFonts w:ascii="Arial" w:eastAsia="Calibri" w:hAnsi="Arial" w:cs="Arial"/>
          <w:sz w:val="24"/>
          <w:szCs w:val="24"/>
        </w:rPr>
        <w:t>para que possa seguir sua tramitação nessa casa legislativa</w:t>
      </w:r>
      <w:r w:rsidR="002F7873">
        <w:rPr>
          <w:rFonts w:ascii="Arial" w:eastAsia="Calibri" w:hAnsi="Arial" w:cs="Arial"/>
          <w:sz w:val="24"/>
          <w:szCs w:val="24"/>
        </w:rPr>
        <w:t>, sendo submetido ao douto plenário para exame e deliberação.</w:t>
      </w:r>
    </w:p>
    <w:p w:rsidR="000354DB" w14:paraId="5121A4F4" w14:textId="77777777">
      <w:pPr>
        <w:pStyle w:val="Normal1"/>
        <w:spacing w:line="380" w:lineRule="atLeast"/>
        <w:ind w:firstLine="709"/>
        <w:jc w:val="both"/>
        <w:rPr>
          <w:rFonts w:ascii="Arial" w:eastAsia="Calibri" w:hAnsi="Arial" w:cs="Arial"/>
          <w:sz w:val="24"/>
          <w:szCs w:val="24"/>
        </w:rPr>
      </w:pPr>
    </w:p>
    <w:p w:rsidR="000354DB" w14:paraId="12C20214" w14:textId="36E27FCF">
      <w:pPr>
        <w:pStyle w:val="Normal1"/>
        <w:spacing w:line="380" w:lineRule="atLeast"/>
        <w:jc w:val="center"/>
        <w:rPr>
          <w:rFonts w:ascii="Arial" w:eastAsia="Calibri" w:hAnsi="Arial" w:cs="Arial"/>
          <w:sz w:val="24"/>
          <w:szCs w:val="24"/>
          <w:highlight w:val="white"/>
        </w:rPr>
      </w:pPr>
      <w:r>
        <w:rPr>
          <w:rFonts w:ascii="Arial" w:eastAsia="Calibri" w:hAnsi="Arial" w:cs="Arial"/>
          <w:sz w:val="24"/>
          <w:szCs w:val="24"/>
          <w:highlight w:val="white"/>
        </w:rPr>
        <w:t xml:space="preserve">Sala das Comissões, em </w:t>
      </w:r>
      <w:r w:rsidR="002F7873">
        <w:rPr>
          <w:rFonts w:ascii="Arial" w:eastAsia="Calibri" w:hAnsi="Arial" w:cs="Arial"/>
          <w:sz w:val="24"/>
          <w:szCs w:val="24"/>
          <w:highlight w:val="white"/>
        </w:rPr>
        <w:t>05 de julho de 2023</w:t>
      </w:r>
    </w:p>
    <w:p w:rsidR="000354DB" w14:paraId="37D68026" w14:textId="77777777">
      <w:pPr>
        <w:spacing w:line="360" w:lineRule="auto"/>
        <w:jc w:val="both"/>
        <w:rPr>
          <w:rFonts w:ascii="Arial" w:hAnsi="Arial" w:cs="Arial"/>
          <w:b/>
          <w:sz w:val="24"/>
          <w:szCs w:val="24"/>
          <w:shd w:val="clear" w:color="auto" w:fill="FFFFFF"/>
        </w:rPr>
      </w:pPr>
    </w:p>
    <w:p w:rsidR="000354DB" w14:paraId="3AFF0533" w14:textId="77777777">
      <w:pPr>
        <w:spacing w:line="360" w:lineRule="auto"/>
        <w:jc w:val="center"/>
        <w:rPr>
          <w:rFonts w:ascii="Arial" w:hAnsi="Arial" w:cs="Arial"/>
          <w:b/>
          <w:sz w:val="24"/>
          <w:szCs w:val="24"/>
          <w:shd w:val="clear" w:color="auto" w:fill="FFFFFF"/>
        </w:rPr>
      </w:pPr>
    </w:p>
    <w:p w:rsidR="00740883" w14:paraId="647755BC" w14:textId="77777777">
      <w:pPr>
        <w:spacing w:line="360" w:lineRule="auto"/>
        <w:jc w:val="center"/>
        <w:rPr>
          <w:rFonts w:ascii="Arial" w:hAnsi="Arial" w:cs="Arial"/>
          <w:b/>
          <w:sz w:val="24"/>
          <w:szCs w:val="24"/>
          <w:shd w:val="clear" w:color="auto" w:fill="FFFFFF"/>
        </w:rPr>
      </w:pPr>
    </w:p>
    <w:p w:rsidR="000354DB" w14:paraId="5120EFD4" w14:textId="77777777">
      <w:pPr>
        <w:spacing w:line="360" w:lineRule="auto"/>
        <w:jc w:val="center"/>
        <w:rPr>
          <w:rFonts w:ascii="Arial" w:hAnsi="Arial" w:cs="Arial"/>
          <w:b/>
          <w:sz w:val="24"/>
          <w:szCs w:val="24"/>
          <w:shd w:val="clear" w:color="auto" w:fill="FFFFFF"/>
        </w:rPr>
      </w:pPr>
    </w:p>
    <w:p w:rsidR="000354DB" w14:paraId="779D6C62" w14:textId="77777777">
      <w:pPr>
        <w:jc w:val="center"/>
      </w:pPr>
      <w:r>
        <w:rPr>
          <w:rFonts w:ascii="Arial" w:hAnsi="Arial" w:cs="Arial"/>
          <w:b/>
          <w:sz w:val="24"/>
          <w:szCs w:val="24"/>
          <w:shd w:val="clear" w:color="auto" w:fill="FFFFFF"/>
        </w:rPr>
        <w:t>VEREADORA DRA. JOELMA FRANCO DA CUNHA</w:t>
      </w:r>
    </w:p>
    <w:p w:rsidR="000354DB" w:rsidRPr="00803488" w14:paraId="6D53D9AB" w14:textId="77777777">
      <w:pPr>
        <w:jc w:val="center"/>
      </w:pPr>
      <w:r w:rsidRPr="00803488">
        <w:rPr>
          <w:rFonts w:ascii="Arial" w:hAnsi="Arial" w:cs="Arial"/>
          <w:b/>
          <w:sz w:val="24"/>
          <w:szCs w:val="24"/>
          <w:shd w:val="clear" w:color="auto" w:fill="FFFFFF"/>
        </w:rPr>
        <w:t>RELATORA</w:t>
      </w:r>
    </w:p>
    <w:p w:rsidR="000354DB" w14:paraId="44D26EE1" w14:textId="77777777">
      <w:pPr>
        <w:spacing w:line="360" w:lineRule="auto"/>
        <w:jc w:val="center"/>
        <w:rPr>
          <w:rFonts w:ascii="Arial" w:hAnsi="Arial" w:cs="Arial"/>
          <w:b/>
          <w:sz w:val="24"/>
          <w:szCs w:val="24"/>
          <w:shd w:val="clear" w:color="auto" w:fill="FFFFFF"/>
        </w:rPr>
      </w:pPr>
    </w:p>
    <w:p w:rsidR="00803488" w:rsidP="00803488" w14:paraId="57F48E05" w14:textId="77777777">
      <w:pPr>
        <w:spacing w:line="360" w:lineRule="auto"/>
        <w:rPr>
          <w:rFonts w:ascii="Arial" w:hAnsi="Arial" w:cs="Arial"/>
          <w:b/>
          <w:sz w:val="24"/>
          <w:szCs w:val="24"/>
          <w:shd w:val="clear" w:color="auto" w:fill="FFFFFF"/>
        </w:rPr>
      </w:pPr>
    </w:p>
    <w:p w:rsidR="00803488" w:rsidP="00803488" w14:paraId="5BF93F50" w14:textId="77777777">
      <w:pPr>
        <w:spacing w:line="360" w:lineRule="auto"/>
        <w:jc w:val="center"/>
        <w:rPr>
          <w:rFonts w:ascii="Arial" w:hAnsi="Arial" w:cs="Arial"/>
          <w:b/>
          <w:sz w:val="24"/>
          <w:szCs w:val="24"/>
          <w:shd w:val="clear" w:color="auto" w:fill="FFFFFF"/>
        </w:rPr>
      </w:pPr>
    </w:p>
    <w:p w:rsidR="00803488" w:rsidP="00803488" w14:paraId="03FED6AE" w14:textId="77777777">
      <w:pPr>
        <w:jc w:val="center"/>
      </w:pPr>
      <w:r>
        <w:rPr>
          <w:rFonts w:ascii="Arial" w:hAnsi="Arial" w:cs="Arial"/>
          <w:b/>
          <w:sz w:val="24"/>
          <w:szCs w:val="24"/>
          <w:shd w:val="clear" w:color="auto" w:fill="FFFFFF"/>
        </w:rPr>
        <w:t>VEREADORA LUZIA CRISTINA CORTES NOGUEIRA</w:t>
      </w:r>
    </w:p>
    <w:p w:rsidR="00803488" w:rsidP="00803488" w14:paraId="627E72ED" w14:textId="77777777">
      <w:pPr>
        <w:jc w:val="center"/>
      </w:pPr>
      <w:r>
        <w:rPr>
          <w:rFonts w:ascii="Arial" w:hAnsi="Arial" w:cs="Arial"/>
          <w:b/>
          <w:sz w:val="24"/>
          <w:szCs w:val="24"/>
          <w:shd w:val="clear" w:color="auto" w:fill="FFFFFF"/>
        </w:rPr>
        <w:t>PRESIDENTE</w:t>
      </w:r>
    </w:p>
    <w:p w:rsidR="000354DB" w14:paraId="280BE443" w14:textId="77777777">
      <w:pPr>
        <w:spacing w:line="360" w:lineRule="auto"/>
        <w:jc w:val="center"/>
        <w:rPr>
          <w:rFonts w:ascii="Arial" w:hAnsi="Arial" w:cs="Arial"/>
          <w:b/>
          <w:sz w:val="24"/>
          <w:szCs w:val="24"/>
          <w:shd w:val="clear" w:color="auto" w:fill="FFFFFF"/>
        </w:rPr>
      </w:pPr>
    </w:p>
    <w:p w:rsidR="000354DB" w14:paraId="6B40A2F9" w14:textId="77777777">
      <w:pPr>
        <w:spacing w:line="360" w:lineRule="auto"/>
        <w:jc w:val="center"/>
        <w:rPr>
          <w:rFonts w:ascii="Arial" w:hAnsi="Arial" w:cs="Arial"/>
          <w:b/>
          <w:sz w:val="24"/>
          <w:szCs w:val="24"/>
          <w:shd w:val="clear" w:color="auto" w:fill="FFFFFF"/>
        </w:rPr>
      </w:pPr>
    </w:p>
    <w:p w:rsidR="000354DB" w14:paraId="29B912FC" w14:textId="77777777">
      <w:pPr>
        <w:spacing w:line="360" w:lineRule="auto"/>
        <w:jc w:val="center"/>
        <w:rPr>
          <w:rFonts w:ascii="Arial" w:hAnsi="Arial" w:cs="Arial"/>
          <w:b/>
          <w:sz w:val="24"/>
          <w:szCs w:val="24"/>
          <w:shd w:val="clear" w:color="auto" w:fill="FFFFFF"/>
        </w:rPr>
      </w:pPr>
    </w:p>
    <w:p w:rsidR="000354DB" w14:paraId="3C1A1002" w14:textId="77777777">
      <w:pPr>
        <w:spacing w:line="360" w:lineRule="auto"/>
        <w:jc w:val="center"/>
        <w:rPr>
          <w:rFonts w:ascii="Arial" w:hAnsi="Arial" w:cs="Arial"/>
          <w:b/>
          <w:sz w:val="24"/>
          <w:szCs w:val="24"/>
          <w:shd w:val="clear" w:color="auto" w:fill="FFFFFF"/>
        </w:rPr>
      </w:pPr>
    </w:p>
    <w:p w:rsidR="000354DB" w14:paraId="4EE4FAFC" w14:textId="77777777">
      <w:pPr>
        <w:jc w:val="center"/>
      </w:pPr>
      <w:r>
        <w:rPr>
          <w:rFonts w:ascii="Arial" w:hAnsi="Arial" w:cs="Arial"/>
          <w:b/>
          <w:sz w:val="24"/>
          <w:szCs w:val="24"/>
          <w:shd w:val="clear" w:color="auto" w:fill="FFFFFF"/>
        </w:rPr>
        <w:t>VEREADORA DRA. LÚCIA FERREIRA TENÓRIO</w:t>
      </w:r>
    </w:p>
    <w:p w:rsidR="000354DB" w:rsidRPr="00A970E1" w:rsidP="00A970E1" w14:paraId="070C9946" w14:textId="4C828D26">
      <w:pPr>
        <w:jc w:val="center"/>
      </w:pPr>
      <w:r>
        <w:rPr>
          <w:rFonts w:ascii="Arial" w:hAnsi="Arial" w:cs="Arial"/>
          <w:b/>
          <w:sz w:val="24"/>
          <w:szCs w:val="24"/>
          <w:shd w:val="clear" w:color="auto" w:fill="FFFFFF"/>
        </w:rPr>
        <w:t>MEMBRO</w:t>
      </w:r>
    </w:p>
    <w:sectPr w:rsidSect="000354DB">
      <w:headerReference w:type="even" r:id="rId5"/>
      <w:headerReference w:type="default" r:id="rId6"/>
      <w:headerReference w:type="first" r:id="rId7"/>
      <w:pgSz w:w="11906" w:h="16838"/>
      <w:pgMar w:top="2268" w:right="926" w:bottom="720" w:left="1455" w:header="720" w:footer="0" w:gutter="0"/>
      <w:pgNumType w:start="1"/>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236A9EC3" w14:textId="77777777">
    <w:pPr>
      <w:pStyle w:val="Normal1"/>
      <w:tabs>
        <w:tab w:val="center" w:pos="4419"/>
        <w:tab w:val="right" w:pos="8838"/>
      </w:tabs>
      <w:jc w:val="right"/>
      <w:rPr>
        <w:color w:val="000000"/>
      </w:rPr>
    </w:pPr>
    <w:r>
      <w:rPr>
        <w:color w:val="000000"/>
      </w:rPr>
      <w:fldChar w:fldCharType="begin"/>
    </w:r>
    <w:r w:rsidR="00186A9A">
      <w:rPr>
        <w:color w:val="000000"/>
      </w:rPr>
      <w:instrText xml:space="preserve"> PAGE </w:instrText>
    </w:r>
    <w:r>
      <w:rPr>
        <w:color w:val="000000"/>
      </w:rPr>
      <w:fldChar w:fldCharType="separate"/>
    </w:r>
    <w:r w:rsidR="00186A9A">
      <w:rPr>
        <w:color w:val="000000"/>
      </w:rPr>
      <w:t>0</w:t>
    </w:r>
    <w:r>
      <w:rPr>
        <w:color w:val="000000"/>
      </w:rPr>
      <w:fldChar w:fldCharType="end"/>
    </w:r>
  </w:p>
  <w:p w:rsidR="000354DB" w14:paraId="4C595E9A" w14:textId="77777777">
    <w:pPr>
      <w:pStyle w:val="Normal1"/>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5E46D18A"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57649"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DE1806F"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54DB" w14:paraId="0A1182A7" w14:textId="77777777">
    <w:pPr>
      <w:pStyle w:val="Normal1"/>
      <w:ind w:right="-227"/>
      <w:rPr>
        <w:rFonts w:ascii="Arial" w:eastAsia="Arial" w:hAnsi="Arial" w:cs="Arial"/>
        <w:b/>
        <w:color w:val="000000"/>
        <w:sz w:val="34"/>
        <w:szCs w:val="34"/>
      </w:rPr>
    </w:pPr>
    <w:r>
      <w:rPr>
        <w:noProof/>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79042" name="Figura2"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r>
      <w:t xml:space="preserve"> </w:t>
    </w:r>
    <w:r>
      <w:rPr>
        <w:rFonts w:ascii="Arial" w:eastAsia="Arial" w:hAnsi="Arial" w:cs="Arial"/>
        <w:b/>
        <w:color w:val="000000"/>
        <w:sz w:val="34"/>
        <w:szCs w:val="34"/>
      </w:rPr>
      <w:t xml:space="preserve">CÂMARA MUNICIPAL DE MOGI MIRIM                  </w:t>
    </w:r>
  </w:p>
  <w:p w:rsidR="000354DB" w14:paraId="5CCDFB7C" w14:textId="77777777">
    <w:pPr>
      <w:pStyle w:val="Normal1"/>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D60F2"/>
    <w:multiLevelType w:val="multilevel"/>
    <w:tmpl w:val="EE9424BE"/>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6D257084"/>
    <w:multiLevelType w:val="multilevel"/>
    <w:tmpl w:val="B27A68A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4DB"/>
    <w:rsid w:val="0001185C"/>
    <w:rsid w:val="00030412"/>
    <w:rsid w:val="00033088"/>
    <w:rsid w:val="000354DB"/>
    <w:rsid w:val="00071C42"/>
    <w:rsid w:val="00077504"/>
    <w:rsid w:val="00096818"/>
    <w:rsid w:val="000B4C9A"/>
    <w:rsid w:val="000E1813"/>
    <w:rsid w:val="000E1FE2"/>
    <w:rsid w:val="000E5E24"/>
    <w:rsid w:val="00106F7D"/>
    <w:rsid w:val="00117D68"/>
    <w:rsid w:val="00186A9A"/>
    <w:rsid w:val="001B4BFB"/>
    <w:rsid w:val="001D4995"/>
    <w:rsid w:val="00232B77"/>
    <w:rsid w:val="002B08AE"/>
    <w:rsid w:val="002C72E1"/>
    <w:rsid w:val="002E570F"/>
    <w:rsid w:val="002F7873"/>
    <w:rsid w:val="0030489C"/>
    <w:rsid w:val="003179C6"/>
    <w:rsid w:val="003259B5"/>
    <w:rsid w:val="003A2FC5"/>
    <w:rsid w:val="003A7CBB"/>
    <w:rsid w:val="003D41DF"/>
    <w:rsid w:val="003F32A6"/>
    <w:rsid w:val="004046F2"/>
    <w:rsid w:val="00407F4B"/>
    <w:rsid w:val="00452B5F"/>
    <w:rsid w:val="004606A3"/>
    <w:rsid w:val="00483AE4"/>
    <w:rsid w:val="004B746B"/>
    <w:rsid w:val="004C46D0"/>
    <w:rsid w:val="004D6E2A"/>
    <w:rsid w:val="00513885"/>
    <w:rsid w:val="00517D17"/>
    <w:rsid w:val="00566394"/>
    <w:rsid w:val="00566504"/>
    <w:rsid w:val="005766A2"/>
    <w:rsid w:val="005B4FDE"/>
    <w:rsid w:val="005F2348"/>
    <w:rsid w:val="005F705F"/>
    <w:rsid w:val="00605685"/>
    <w:rsid w:val="0062696A"/>
    <w:rsid w:val="006509C3"/>
    <w:rsid w:val="006569DA"/>
    <w:rsid w:val="00674C23"/>
    <w:rsid w:val="00697A3F"/>
    <w:rsid w:val="006A5624"/>
    <w:rsid w:val="006F4275"/>
    <w:rsid w:val="00720D81"/>
    <w:rsid w:val="007214D1"/>
    <w:rsid w:val="007221ED"/>
    <w:rsid w:val="00730BFB"/>
    <w:rsid w:val="00740883"/>
    <w:rsid w:val="00746F05"/>
    <w:rsid w:val="007C1762"/>
    <w:rsid w:val="007D4FD1"/>
    <w:rsid w:val="007D5553"/>
    <w:rsid w:val="007D75CC"/>
    <w:rsid w:val="007E45FE"/>
    <w:rsid w:val="007E595E"/>
    <w:rsid w:val="007F221A"/>
    <w:rsid w:val="007F51FD"/>
    <w:rsid w:val="00803488"/>
    <w:rsid w:val="008336D9"/>
    <w:rsid w:val="00856DC6"/>
    <w:rsid w:val="00860E5E"/>
    <w:rsid w:val="0087731C"/>
    <w:rsid w:val="00884AD9"/>
    <w:rsid w:val="00893B51"/>
    <w:rsid w:val="008F40E7"/>
    <w:rsid w:val="009019CF"/>
    <w:rsid w:val="00921427"/>
    <w:rsid w:val="00947F0D"/>
    <w:rsid w:val="009E383F"/>
    <w:rsid w:val="009F3A48"/>
    <w:rsid w:val="00A04775"/>
    <w:rsid w:val="00A067AC"/>
    <w:rsid w:val="00A1762E"/>
    <w:rsid w:val="00A56876"/>
    <w:rsid w:val="00A60AAF"/>
    <w:rsid w:val="00A65034"/>
    <w:rsid w:val="00A726DC"/>
    <w:rsid w:val="00A970E1"/>
    <w:rsid w:val="00AD2992"/>
    <w:rsid w:val="00AE7DE1"/>
    <w:rsid w:val="00B144BE"/>
    <w:rsid w:val="00B266DE"/>
    <w:rsid w:val="00B35FC4"/>
    <w:rsid w:val="00B400A0"/>
    <w:rsid w:val="00B56345"/>
    <w:rsid w:val="00B606ED"/>
    <w:rsid w:val="00BB34A8"/>
    <w:rsid w:val="00BB3ADC"/>
    <w:rsid w:val="00C2690C"/>
    <w:rsid w:val="00C70F59"/>
    <w:rsid w:val="00C80824"/>
    <w:rsid w:val="00CD312A"/>
    <w:rsid w:val="00CD34F6"/>
    <w:rsid w:val="00CF2BEF"/>
    <w:rsid w:val="00D36B2B"/>
    <w:rsid w:val="00D51897"/>
    <w:rsid w:val="00DB0913"/>
    <w:rsid w:val="00DB0ADC"/>
    <w:rsid w:val="00DB2443"/>
    <w:rsid w:val="00DC15BC"/>
    <w:rsid w:val="00DD0C81"/>
    <w:rsid w:val="00DD62EA"/>
    <w:rsid w:val="00DE30A6"/>
    <w:rsid w:val="00DF6D8B"/>
    <w:rsid w:val="00E076DC"/>
    <w:rsid w:val="00E11B70"/>
    <w:rsid w:val="00E4213B"/>
    <w:rsid w:val="00E476C4"/>
    <w:rsid w:val="00E57878"/>
    <w:rsid w:val="00E6011D"/>
    <w:rsid w:val="00E6390E"/>
    <w:rsid w:val="00E8448B"/>
    <w:rsid w:val="00EC39BA"/>
    <w:rsid w:val="00EE26B3"/>
    <w:rsid w:val="00EF3BE7"/>
    <w:rsid w:val="00EF3F0F"/>
    <w:rsid w:val="00F057A6"/>
    <w:rsid w:val="00F14CCB"/>
    <w:rsid w:val="00F36AE7"/>
    <w:rsid w:val="00F52B32"/>
    <w:rsid w:val="00F67020"/>
    <w:rsid w:val="00F7061E"/>
    <w:rsid w:val="00F96099"/>
    <w:rsid w:val="00FA3282"/>
    <w:rsid w:val="00FD49D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A2F53C05-7640-40D7-83F9-6386E470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1">
    <w:name w:val="Título 11"/>
    <w:basedOn w:val="Normal1"/>
    <w:next w:val="Normal1"/>
    <w:qFormat/>
    <w:rsid w:val="00560F14"/>
    <w:pPr>
      <w:keepNext/>
      <w:keepLines/>
      <w:spacing w:before="480" w:after="120"/>
      <w:outlineLvl w:val="0"/>
    </w:pPr>
    <w:rPr>
      <w:b/>
      <w:sz w:val="48"/>
      <w:szCs w:val="48"/>
    </w:rPr>
  </w:style>
  <w:style w:type="paragraph" w:customStyle="1" w:styleId="Ttulo21">
    <w:name w:val="Título 21"/>
    <w:basedOn w:val="Normal1"/>
    <w:next w:val="Normal1"/>
    <w:qFormat/>
    <w:rsid w:val="00560F14"/>
    <w:pPr>
      <w:keepNext/>
      <w:keepLines/>
      <w:spacing w:before="360" w:after="80"/>
      <w:outlineLvl w:val="1"/>
    </w:pPr>
    <w:rPr>
      <w:b/>
      <w:sz w:val="36"/>
      <w:szCs w:val="36"/>
    </w:rPr>
  </w:style>
  <w:style w:type="paragraph" w:customStyle="1" w:styleId="Ttulo31">
    <w:name w:val="Título 31"/>
    <w:basedOn w:val="Normal1"/>
    <w:next w:val="Normal1"/>
    <w:qFormat/>
    <w:rsid w:val="00560F14"/>
    <w:pPr>
      <w:keepNext/>
      <w:keepLines/>
      <w:spacing w:before="280" w:after="80"/>
      <w:outlineLvl w:val="2"/>
    </w:pPr>
    <w:rPr>
      <w:b/>
      <w:sz w:val="28"/>
      <w:szCs w:val="28"/>
    </w:rPr>
  </w:style>
  <w:style w:type="paragraph" w:customStyle="1" w:styleId="Ttulo41">
    <w:name w:val="Título 41"/>
    <w:basedOn w:val="Normal1"/>
    <w:next w:val="Normal1"/>
    <w:qFormat/>
    <w:rsid w:val="00560F14"/>
    <w:pPr>
      <w:keepNext/>
      <w:keepLines/>
      <w:spacing w:before="240" w:after="40"/>
      <w:outlineLvl w:val="3"/>
    </w:pPr>
    <w:rPr>
      <w:b/>
      <w:sz w:val="24"/>
      <w:szCs w:val="24"/>
    </w:rPr>
  </w:style>
  <w:style w:type="paragraph" w:customStyle="1" w:styleId="Ttulo51">
    <w:name w:val="Título 51"/>
    <w:basedOn w:val="Normal1"/>
    <w:next w:val="Normal1"/>
    <w:qFormat/>
    <w:rsid w:val="00560F14"/>
    <w:pPr>
      <w:keepNext/>
      <w:keepLines/>
      <w:spacing w:before="220" w:after="40"/>
      <w:outlineLvl w:val="4"/>
    </w:pPr>
    <w:rPr>
      <w:b/>
      <w:sz w:val="22"/>
      <w:szCs w:val="22"/>
    </w:rPr>
  </w:style>
  <w:style w:type="paragraph" w:customStyle="1" w:styleId="Ttulo61">
    <w:name w:val="Título 61"/>
    <w:basedOn w:val="Normal1"/>
    <w:next w:val="Normal1"/>
    <w:qFormat/>
    <w:rsid w:val="00560F14"/>
    <w:pPr>
      <w:keepNext/>
      <w:keepLines/>
      <w:spacing w:before="200" w:after="40"/>
      <w:outlineLvl w:val="5"/>
    </w:pPr>
    <w:rPr>
      <w:b/>
    </w:rPr>
  </w:style>
  <w:style w:type="character" w:customStyle="1" w:styleId="TextodebaloChar">
    <w:name w:val="Texto de balão Char"/>
    <w:basedOn w:val="DefaultParagraphFont"/>
    <w:link w:val="BalloonText"/>
    <w:uiPriority w:val="99"/>
    <w:semiHidden/>
    <w:qFormat/>
    <w:rsid w:val="00C9085D"/>
    <w:rPr>
      <w:rFonts w:ascii="Tahoma" w:hAnsi="Tahoma" w:cs="Tahoma"/>
      <w:sz w:val="16"/>
      <w:szCs w:val="16"/>
    </w:rPr>
  </w:style>
  <w:style w:type="character" w:customStyle="1" w:styleId="RodapChar">
    <w:name w:val="Rodapé Char"/>
    <w:basedOn w:val="DefaultParagraphFont"/>
    <w:link w:val="Rodap1"/>
    <w:uiPriority w:val="99"/>
    <w:semiHidden/>
    <w:qFormat/>
    <w:rsid w:val="00507A0B"/>
  </w:style>
  <w:style w:type="character" w:customStyle="1" w:styleId="CabealhoChar">
    <w:name w:val="Cabeçalho Char"/>
    <w:basedOn w:val="DefaultParagraphFont"/>
    <w:link w:val="Cabealho1"/>
    <w:uiPriority w:val="99"/>
    <w:semiHidden/>
    <w:qFormat/>
    <w:rsid w:val="00507A0B"/>
  </w:style>
  <w:style w:type="character" w:customStyle="1" w:styleId="apple-tab-span">
    <w:name w:val="apple-tab-span"/>
    <w:basedOn w:val="DefaultParagraphFont"/>
    <w:qFormat/>
    <w:rsid w:val="004550EF"/>
  </w:style>
  <w:style w:type="character" w:customStyle="1" w:styleId="Smbolosdenumerao">
    <w:name w:val="Símbolos de numeração"/>
    <w:qFormat/>
    <w:rsid w:val="000354DB"/>
  </w:style>
  <w:style w:type="character" w:customStyle="1" w:styleId="Caracteresdenotaderodap">
    <w:name w:val="Caracteres de nota de rodapé"/>
    <w:qFormat/>
    <w:rsid w:val="000354DB"/>
  </w:style>
  <w:style w:type="character" w:customStyle="1" w:styleId="ncoradanotaderodap">
    <w:name w:val="Âncora da nota de rodapé"/>
    <w:rsid w:val="000354DB"/>
    <w:rPr>
      <w:vertAlign w:val="superscript"/>
    </w:rPr>
  </w:style>
  <w:style w:type="character" w:customStyle="1" w:styleId="LinkdaInternet">
    <w:name w:val="Link da Internet"/>
    <w:rsid w:val="000354DB"/>
    <w:rPr>
      <w:color w:val="000080"/>
      <w:u w:val="single"/>
    </w:rPr>
  </w:style>
  <w:style w:type="character" w:customStyle="1" w:styleId="ncoradanotadefim">
    <w:name w:val="Âncora da nota de fim"/>
    <w:rsid w:val="000354DB"/>
    <w:rPr>
      <w:vertAlign w:val="superscript"/>
    </w:rPr>
  </w:style>
  <w:style w:type="character" w:customStyle="1" w:styleId="Caracteresdenotadefim">
    <w:name w:val="Caracteres de nota de fim"/>
    <w:qFormat/>
    <w:rsid w:val="000354DB"/>
  </w:style>
  <w:style w:type="paragraph" w:styleId="Title">
    <w:name w:val="Title"/>
    <w:basedOn w:val="Normal1"/>
    <w:next w:val="BodyText"/>
    <w:qFormat/>
    <w:rsid w:val="00560F14"/>
    <w:pPr>
      <w:keepNext/>
      <w:keepLines/>
      <w:spacing w:before="480" w:after="120"/>
    </w:pPr>
    <w:rPr>
      <w:b/>
      <w:sz w:val="72"/>
      <w:szCs w:val="72"/>
    </w:rPr>
  </w:style>
  <w:style w:type="paragraph" w:styleId="BodyText">
    <w:name w:val="Body Text"/>
    <w:basedOn w:val="Normal"/>
    <w:rsid w:val="000354DB"/>
    <w:pPr>
      <w:spacing w:after="140" w:line="276" w:lineRule="auto"/>
    </w:pPr>
  </w:style>
  <w:style w:type="paragraph" w:styleId="List">
    <w:name w:val="List"/>
    <w:basedOn w:val="BodyText"/>
    <w:rsid w:val="000354DB"/>
    <w:rPr>
      <w:rFonts w:cs="Lucida Sans"/>
    </w:rPr>
  </w:style>
  <w:style w:type="paragraph" w:customStyle="1" w:styleId="Legenda1">
    <w:name w:val="Legenda1"/>
    <w:basedOn w:val="Normal"/>
    <w:qFormat/>
    <w:rsid w:val="000354DB"/>
    <w:pPr>
      <w:suppressLineNumbers/>
      <w:spacing w:before="120" w:after="120"/>
    </w:pPr>
    <w:rPr>
      <w:rFonts w:cs="Lucida Sans"/>
      <w:i/>
      <w:iCs/>
      <w:sz w:val="24"/>
      <w:szCs w:val="24"/>
    </w:rPr>
  </w:style>
  <w:style w:type="paragraph" w:customStyle="1" w:styleId="ndice">
    <w:name w:val="Índice"/>
    <w:basedOn w:val="Normal"/>
    <w:qFormat/>
    <w:rsid w:val="000354DB"/>
    <w:pPr>
      <w:suppressLineNumbers/>
    </w:pPr>
    <w:rPr>
      <w:rFonts w:cs="Lucida Sans"/>
    </w:rPr>
  </w:style>
  <w:style w:type="paragraph" w:styleId="Caption">
    <w:name w:val="caption"/>
    <w:basedOn w:val="Normal"/>
    <w:qFormat/>
    <w:rsid w:val="000354DB"/>
    <w:pPr>
      <w:suppressLineNumbers/>
      <w:spacing w:before="120" w:after="120"/>
    </w:pPr>
    <w:rPr>
      <w:rFonts w:cs="Lucida Sans"/>
      <w:i/>
      <w:iCs/>
      <w:sz w:val="24"/>
      <w:szCs w:val="24"/>
    </w:rPr>
  </w:style>
  <w:style w:type="paragraph" w:customStyle="1" w:styleId="Normal1">
    <w:name w:val="Normal1"/>
    <w:qFormat/>
    <w:rsid w:val="00560F14"/>
  </w:style>
  <w:style w:type="paragraph" w:styleId="Subtitle">
    <w:name w:val="Subtitle"/>
    <w:basedOn w:val="Normal1"/>
    <w:next w:val="Normal1"/>
    <w:qFormat/>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qFormat/>
    <w:rsid w:val="00C9085D"/>
    <w:rPr>
      <w:rFonts w:ascii="Tahoma" w:hAnsi="Tahoma" w:cs="Tahoma"/>
      <w:sz w:val="16"/>
      <w:szCs w:val="16"/>
    </w:rPr>
  </w:style>
  <w:style w:type="paragraph" w:customStyle="1" w:styleId="CabealhoeRodap">
    <w:name w:val="Cabeçalho e Rodapé"/>
    <w:basedOn w:val="Normal"/>
    <w:qFormat/>
    <w:rsid w:val="000354DB"/>
  </w:style>
  <w:style w:type="paragraph" w:customStyle="1" w:styleId="Rodap1">
    <w:name w:val="Rodapé1"/>
    <w:basedOn w:val="Normal"/>
    <w:link w:val="RodapChar"/>
    <w:uiPriority w:val="99"/>
    <w:semiHidden/>
    <w:unhideWhenUsed/>
    <w:rsid w:val="00507A0B"/>
    <w:pPr>
      <w:tabs>
        <w:tab w:val="center" w:pos="4252"/>
        <w:tab w:val="right" w:pos="8504"/>
      </w:tabs>
    </w:pPr>
  </w:style>
  <w:style w:type="paragraph" w:customStyle="1" w:styleId="Cabealho1">
    <w:name w:val="Cabeçalho1"/>
    <w:basedOn w:val="Normal"/>
    <w:link w:val="CabealhoChar"/>
    <w:uiPriority w:val="99"/>
    <w:semiHidden/>
    <w:unhideWhenUsed/>
    <w:rsid w:val="00507A0B"/>
    <w:pPr>
      <w:tabs>
        <w:tab w:val="center" w:pos="4252"/>
        <w:tab w:val="right" w:pos="8504"/>
      </w:tabs>
    </w:pPr>
  </w:style>
  <w:style w:type="paragraph" w:styleId="NormalWeb">
    <w:name w:val="Normal (Web)"/>
    <w:basedOn w:val="Normal"/>
    <w:uiPriority w:val="99"/>
    <w:unhideWhenUsed/>
    <w:qFormat/>
    <w:rsid w:val="004550EF"/>
    <w:pPr>
      <w:spacing w:beforeAutospacing="1" w:afterAutospacing="1"/>
    </w:pPr>
    <w:rPr>
      <w:sz w:val="24"/>
      <w:szCs w:val="24"/>
    </w:rPr>
  </w:style>
  <w:style w:type="paragraph" w:customStyle="1" w:styleId="Textodenotaderodap1">
    <w:name w:val="Texto de nota de rodapé1"/>
    <w:basedOn w:val="Normal"/>
    <w:rsid w:val="000354DB"/>
    <w:pPr>
      <w:suppressLineNumbers/>
      <w:ind w:left="340" w:hanging="340"/>
    </w:pPr>
  </w:style>
  <w:style w:type="table" w:customStyle="1" w:styleId="TableNormal0">
    <w:name w:val="Table Normal_0"/>
    <w:rsid w:val="00560F1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932CE-1568-49EF-8916-800FAC50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1333</Words>
  <Characters>7200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Guilherme Souza</cp:lastModifiedBy>
  <cp:revision>3</cp:revision>
  <cp:lastPrinted>2022-11-22T13:58:00Z</cp:lastPrinted>
  <dcterms:created xsi:type="dcterms:W3CDTF">2023-07-05T15:13:00Z</dcterms:created>
  <dcterms:modified xsi:type="dcterms:W3CDTF">2023-07-05T15:14:00Z</dcterms:modified>
  <dc:language>pt-BR</dc:language>
</cp:coreProperties>
</file>