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731F" w14:textId="77777777" w:rsidR="00CD620C" w:rsidRPr="00CD620C" w:rsidRDefault="00CD620C" w:rsidP="00CD620C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CD620C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MENSAGEM Nº 044/23</w:t>
      </w:r>
    </w:p>
    <w:p w14:paraId="2D5B38B1" w14:textId="77777777" w:rsidR="00CD620C" w:rsidRPr="00CD620C" w:rsidRDefault="00CD620C" w:rsidP="00CD620C">
      <w:pPr>
        <w:jc w:val="both"/>
        <w:rPr>
          <w:rFonts w:ascii="Times New Roman" w:eastAsia="MS Mincho" w:hAnsi="Times New Roman" w:cs="Times New Roman"/>
          <w:sz w:val="20"/>
          <w:szCs w:val="20"/>
          <w:lang w:eastAsia="pt-BR"/>
        </w:rPr>
      </w:pPr>
      <w:r w:rsidRPr="00CD620C">
        <w:rPr>
          <w:rFonts w:ascii="Times New Roman" w:eastAsia="MS Mincho" w:hAnsi="Times New Roman" w:cs="Times New Roman"/>
          <w:sz w:val="20"/>
          <w:szCs w:val="20"/>
          <w:lang w:eastAsia="pt-BR"/>
        </w:rPr>
        <w:t>[Proc. Adm. nº 6994/2023]</w:t>
      </w:r>
    </w:p>
    <w:p w14:paraId="1F9A9C45" w14:textId="77777777" w:rsidR="00CD620C" w:rsidRPr="00CD620C" w:rsidRDefault="00CD620C" w:rsidP="00CD620C">
      <w:pPr>
        <w:ind w:firstLine="3402"/>
        <w:jc w:val="right"/>
        <w:rPr>
          <w:rFonts w:ascii="Times New Roman" w:eastAsia="MS Mincho" w:hAnsi="Times New Roman" w:cs="Times New Roman"/>
          <w:bCs/>
          <w:sz w:val="16"/>
          <w:szCs w:val="16"/>
          <w:lang w:eastAsia="pt-BR"/>
        </w:rPr>
      </w:pPr>
    </w:p>
    <w:p w14:paraId="0969BEDD" w14:textId="77777777" w:rsidR="00CD620C" w:rsidRPr="00CD620C" w:rsidRDefault="00CD620C" w:rsidP="00CD620C">
      <w:pPr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CD620C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Mogi Mirim, 7 de julho de 2 023.</w:t>
      </w:r>
    </w:p>
    <w:p w14:paraId="38CBD5D0" w14:textId="77777777" w:rsidR="00CD620C" w:rsidRPr="00CD620C" w:rsidRDefault="00CD620C" w:rsidP="00CD620C">
      <w:pPr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ED668DF" w14:textId="77777777" w:rsidR="00CD620C" w:rsidRPr="00CD620C" w:rsidRDefault="00CD620C" w:rsidP="00CD620C">
      <w:pPr>
        <w:ind w:firstLine="3402"/>
        <w:jc w:val="right"/>
        <w:rPr>
          <w:rFonts w:ascii="Times New Roman" w:eastAsia="MS Mincho" w:hAnsi="Times New Roman" w:cs="Times New Roman"/>
          <w:bCs/>
          <w:sz w:val="16"/>
          <w:szCs w:val="16"/>
          <w:lang w:eastAsia="pt-BR"/>
        </w:rPr>
      </w:pPr>
    </w:p>
    <w:p w14:paraId="02822AD3" w14:textId="77777777" w:rsidR="00CD620C" w:rsidRPr="00CD620C" w:rsidRDefault="00CD620C" w:rsidP="00CD620C">
      <w:pP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CD620C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Ao Excelentíssimo Senhor</w:t>
      </w:r>
    </w:p>
    <w:p w14:paraId="56B1A536" w14:textId="77777777" w:rsidR="00CD620C" w:rsidRPr="00CD620C" w:rsidRDefault="00CD620C" w:rsidP="00CD620C">
      <w:pPr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CD620C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Vereador DIRCEU DA SILVA PAULINO</w:t>
      </w:r>
    </w:p>
    <w:p w14:paraId="781BEA2C" w14:textId="77777777" w:rsidR="00CD620C" w:rsidRPr="00CD620C" w:rsidRDefault="00CD620C" w:rsidP="00CD620C">
      <w:pP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CD620C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Presidente da Câmara Municipal</w:t>
      </w:r>
    </w:p>
    <w:p w14:paraId="61F39DDB" w14:textId="77777777" w:rsidR="00CD620C" w:rsidRPr="00CD620C" w:rsidRDefault="00CD620C" w:rsidP="00CD620C">
      <w:pPr>
        <w:keepNext/>
        <w:ind w:left="3960"/>
        <w:jc w:val="both"/>
        <w:outlineLvl w:val="0"/>
        <w:rPr>
          <w:rFonts w:ascii="Palatino Linotype" w:eastAsia="MS Mincho" w:hAnsi="Palatino Linotype" w:cs="Palatino Linotype"/>
          <w:b/>
          <w:bCs/>
          <w:color w:val="333333"/>
          <w:sz w:val="24"/>
          <w:szCs w:val="24"/>
          <w:lang w:eastAsia="pt-BR"/>
        </w:rPr>
      </w:pPr>
    </w:p>
    <w:p w14:paraId="59FBCEC5" w14:textId="77777777" w:rsidR="00CD620C" w:rsidRPr="00CD620C" w:rsidRDefault="00CD620C" w:rsidP="00CD620C">
      <w:pPr>
        <w:ind w:firstLine="3720"/>
        <w:jc w:val="right"/>
        <w:rPr>
          <w:rFonts w:ascii="Palatino Linotype" w:eastAsia="MS Mincho" w:hAnsi="Palatino Linotype" w:cs="Courier New"/>
          <w:color w:val="333333"/>
          <w:sz w:val="16"/>
          <w:szCs w:val="16"/>
          <w:lang w:eastAsia="pt-BR"/>
        </w:rPr>
      </w:pPr>
    </w:p>
    <w:p w14:paraId="2C385135" w14:textId="77777777" w:rsidR="00CD620C" w:rsidRPr="00CD620C" w:rsidRDefault="00CD620C" w:rsidP="00CD620C">
      <w:pPr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CD620C">
        <w:rPr>
          <w:rFonts w:ascii="Times New Roman" w:eastAsia="MS Mincho" w:hAnsi="Times New Roman" w:cs="Times New Roman"/>
          <w:sz w:val="24"/>
          <w:szCs w:val="24"/>
          <w:lang w:eastAsia="pt-BR"/>
        </w:rPr>
        <w:t>Senhor Presidente,</w:t>
      </w:r>
    </w:p>
    <w:p w14:paraId="0790187A" w14:textId="77777777" w:rsidR="00CD620C" w:rsidRPr="00CD620C" w:rsidRDefault="00CD620C" w:rsidP="00CD620C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E07B8F7" w14:textId="77777777" w:rsidR="00CD620C" w:rsidRPr="00CD620C" w:rsidRDefault="00CD620C" w:rsidP="00CD620C">
      <w:pPr>
        <w:ind w:firstLine="3481"/>
        <w:jc w:val="both"/>
        <w:rPr>
          <w:rFonts w:ascii="Times New Roman" w:eastAsia="MS Mincho" w:hAnsi="Times New Roman" w:cs="Times New Roman"/>
          <w:bCs/>
          <w:sz w:val="16"/>
          <w:szCs w:val="16"/>
          <w:lang w:eastAsia="pt-BR"/>
        </w:rPr>
      </w:pPr>
    </w:p>
    <w:p w14:paraId="494FC1DC" w14:textId="77777777" w:rsidR="00CD620C" w:rsidRPr="00CD620C" w:rsidRDefault="00CD620C" w:rsidP="00CD620C">
      <w:pPr>
        <w:suppressAutoHyphens/>
        <w:spacing w:line="360" w:lineRule="auto"/>
        <w:ind w:firstLine="3840"/>
        <w:jc w:val="both"/>
        <w:rPr>
          <w:rFonts w:ascii="Times New Roman" w:eastAsia="MS Mincho" w:hAnsi="Times New Roman" w:cs="Times New Roman"/>
          <w:lang w:eastAsia="zh-CN"/>
        </w:rPr>
      </w:pPr>
      <w:r w:rsidRPr="00CD620C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Busca-se com o incluso Projeto de Lei a necessária e indispensável autorização legislativa para que este Poder Executivo possa abrir crédito adicional especial suplementar, por superávit financeiro de 2022, </w:t>
      </w:r>
      <w:r w:rsidRPr="00CD620C">
        <w:rPr>
          <w:rFonts w:ascii="Times New Roman" w:eastAsia="MS Mincho" w:hAnsi="Times New Roman" w:cs="Times New Roman"/>
          <w:bCs/>
          <w:lang w:eastAsia="zh-CN"/>
        </w:rPr>
        <w:t xml:space="preserve">no valor de </w:t>
      </w:r>
      <w:r w:rsidRPr="00CD620C">
        <w:rPr>
          <w:rFonts w:ascii="Times New Roman" w:eastAsia="MS Mincho" w:hAnsi="Times New Roman" w:cs="Times New Roman"/>
          <w:b/>
          <w:bCs/>
          <w:lang w:eastAsia="zh-CN"/>
        </w:rPr>
        <w:t>R$ 150.819,37</w:t>
      </w:r>
      <w:r w:rsidRPr="00CD620C">
        <w:rPr>
          <w:rFonts w:ascii="Times New Roman" w:eastAsia="MS Mincho" w:hAnsi="Times New Roman" w:cs="Times New Roman"/>
          <w:bCs/>
          <w:lang w:eastAsia="zh-CN"/>
        </w:rPr>
        <w:t xml:space="preserve"> (cento e cinquenta mil, oitocentos e dezenove reais e trinta e sete centavos), oriundo da reprogramação de saldos financeiros, provenientes de repasses do Fundo Nacional de Assistência Social, que foram transferidos para o enfrentamento da Pandemia do COVID-19, fazendo-se necessário na </w:t>
      </w:r>
      <w:r w:rsidRPr="00CD620C">
        <w:rPr>
          <w:rFonts w:ascii="Times New Roman" w:eastAsia="MS Mincho" w:hAnsi="Times New Roman" w:cs="Times New Roman"/>
          <w:lang w:eastAsia="zh-CN"/>
        </w:rPr>
        <w:t>Secretaria abaixo relacionada:</w:t>
      </w:r>
    </w:p>
    <w:p w14:paraId="13CCDE81" w14:textId="77777777" w:rsidR="00CD620C" w:rsidRPr="00CD620C" w:rsidRDefault="00CD620C" w:rsidP="00CD620C">
      <w:pPr>
        <w:suppressAutoHyphens/>
        <w:spacing w:line="360" w:lineRule="auto"/>
        <w:ind w:firstLine="708"/>
        <w:jc w:val="both"/>
        <w:rPr>
          <w:rFonts w:ascii="Times New Roman" w:eastAsia="MS Mincho" w:hAnsi="Times New Roman" w:cs="Times New Roman"/>
          <w:bCs/>
          <w:sz w:val="16"/>
          <w:szCs w:val="16"/>
          <w:lang w:eastAsia="zh-CN"/>
        </w:rPr>
      </w:pPr>
    </w:p>
    <w:p w14:paraId="3580BC94" w14:textId="77777777" w:rsidR="00CD620C" w:rsidRPr="00CD620C" w:rsidRDefault="00CD620C" w:rsidP="00CD620C">
      <w:pPr>
        <w:suppressAutoHyphens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  <w:lang w:eastAsia="zh-CN"/>
        </w:rPr>
      </w:pPr>
      <w:r w:rsidRPr="00CD620C">
        <w:rPr>
          <w:rFonts w:ascii="Times New Roman" w:eastAsia="MS Mincho" w:hAnsi="Times New Roman" w:cs="Times New Roman"/>
          <w:bCs/>
          <w:lang w:eastAsia="zh-CN"/>
        </w:rPr>
        <w:t xml:space="preserve">Na </w:t>
      </w:r>
      <w:r w:rsidRPr="00CD620C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>Secretaria de Assistência Social, com os seguintes valores:</w:t>
      </w:r>
    </w:p>
    <w:p w14:paraId="26CF38B5" w14:textId="77777777" w:rsidR="00CD620C" w:rsidRPr="00CD620C" w:rsidRDefault="00CD620C" w:rsidP="00CD620C">
      <w:pPr>
        <w:suppressAutoHyphens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  <w:lang w:eastAsia="zh-CN"/>
        </w:rPr>
      </w:pPr>
    </w:p>
    <w:p w14:paraId="76BF4168" w14:textId="77777777" w:rsidR="00CD620C" w:rsidRPr="00CD620C" w:rsidRDefault="00CD620C" w:rsidP="00CD620C">
      <w:pPr>
        <w:numPr>
          <w:ilvl w:val="0"/>
          <w:numId w:val="2"/>
        </w:numPr>
        <w:suppressAutoHyphens/>
        <w:jc w:val="both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CD620C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No valor de </w:t>
      </w:r>
      <w:r w:rsidRPr="00CD620C">
        <w:rPr>
          <w:rFonts w:ascii="Times New Roman" w:eastAsia="MS Mincho" w:hAnsi="Times New Roman" w:cs="Times New Roman"/>
          <w:b/>
          <w:bCs/>
          <w:sz w:val="24"/>
          <w:szCs w:val="24"/>
          <w:lang w:eastAsia="zh-CN"/>
        </w:rPr>
        <w:t>R$ 51.186,09</w:t>
      </w:r>
      <w:r w:rsidRPr="00CD620C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 (cinquenta e um mil, cento e oitenta e seis reais e nove centavos), recurso destinado para repasse à Casa de Passagem, aquisição de lençol, capa de colchão, etc.;</w:t>
      </w:r>
    </w:p>
    <w:p w14:paraId="223D21D4" w14:textId="77777777" w:rsidR="00CD620C" w:rsidRPr="00CD620C" w:rsidRDefault="00CD620C" w:rsidP="00CD620C">
      <w:pPr>
        <w:suppressAutoHyphens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zh-CN"/>
        </w:rPr>
      </w:pPr>
    </w:p>
    <w:p w14:paraId="1E477CFD" w14:textId="77777777" w:rsidR="00CD620C" w:rsidRPr="00CD620C" w:rsidRDefault="00CD620C" w:rsidP="00CD620C">
      <w:pPr>
        <w:numPr>
          <w:ilvl w:val="0"/>
          <w:numId w:val="2"/>
        </w:numPr>
        <w:suppressAutoHyphens/>
        <w:jc w:val="both"/>
        <w:rPr>
          <w:rFonts w:ascii="Times New Roman" w:eastAsia="MS Mincho" w:hAnsi="Times New Roman" w:cs="Times New Roman"/>
          <w:bCs/>
          <w:sz w:val="24"/>
          <w:szCs w:val="24"/>
          <w:lang w:eastAsia="zh-CN"/>
        </w:rPr>
      </w:pPr>
      <w:r w:rsidRPr="00CD620C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No valor de </w:t>
      </w:r>
      <w:r w:rsidRPr="00CD620C">
        <w:rPr>
          <w:rFonts w:ascii="Times New Roman" w:eastAsia="MS Mincho" w:hAnsi="Times New Roman" w:cs="Times New Roman"/>
          <w:b/>
          <w:bCs/>
          <w:sz w:val="24"/>
          <w:szCs w:val="24"/>
          <w:lang w:eastAsia="zh-CN"/>
        </w:rPr>
        <w:t>R$ 41.950,00</w:t>
      </w:r>
      <w:r w:rsidRPr="00CD620C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 (quarenta e um mil e novecentos e cinquenta reais), recurso destinado para repasse à Casa de Passagem, aquisição de equipamentos;</w:t>
      </w:r>
    </w:p>
    <w:p w14:paraId="3792A783" w14:textId="77777777" w:rsidR="00CD620C" w:rsidRPr="00CD620C" w:rsidRDefault="00CD620C" w:rsidP="00CD620C">
      <w:pPr>
        <w:suppressAutoHyphens/>
        <w:ind w:left="360"/>
        <w:jc w:val="both"/>
        <w:rPr>
          <w:rFonts w:ascii="Times New Roman" w:eastAsia="MS Mincho" w:hAnsi="Times New Roman" w:cs="Times New Roman"/>
          <w:bCs/>
          <w:sz w:val="24"/>
          <w:szCs w:val="24"/>
          <w:lang w:eastAsia="zh-CN"/>
        </w:rPr>
      </w:pPr>
    </w:p>
    <w:p w14:paraId="10312FE0" w14:textId="77777777" w:rsidR="00CD620C" w:rsidRPr="00CD620C" w:rsidRDefault="00CD620C" w:rsidP="00CD620C">
      <w:pPr>
        <w:numPr>
          <w:ilvl w:val="0"/>
          <w:numId w:val="2"/>
        </w:numPr>
        <w:suppressAutoHyphens/>
        <w:jc w:val="both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CD620C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No valor de </w:t>
      </w:r>
      <w:r w:rsidRPr="00CD620C">
        <w:rPr>
          <w:rFonts w:ascii="Times New Roman" w:eastAsia="MS Mincho" w:hAnsi="Times New Roman" w:cs="Times New Roman"/>
          <w:b/>
          <w:bCs/>
          <w:sz w:val="24"/>
          <w:szCs w:val="24"/>
          <w:lang w:eastAsia="zh-CN"/>
        </w:rPr>
        <w:t>R$ 57.683,28</w:t>
      </w:r>
      <w:r w:rsidRPr="00CD620C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 (cinquenta e sete mil, seiscentos e oitenta e três reais e vinte e oito centavos), recurso destinado para aquisição de alimento </w:t>
      </w:r>
      <w:proofErr w:type="spellStart"/>
      <w:r w:rsidRPr="00CD620C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>protéico</w:t>
      </w:r>
      <w:proofErr w:type="spellEnd"/>
      <w:r w:rsidRPr="00CD620C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 e EPI.</w:t>
      </w:r>
    </w:p>
    <w:p w14:paraId="4A064B56" w14:textId="77777777" w:rsidR="00CD620C" w:rsidRPr="00CD620C" w:rsidRDefault="00CD620C" w:rsidP="00CD620C">
      <w:pPr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16"/>
          <w:szCs w:val="16"/>
          <w:lang w:eastAsia="pt-BR"/>
        </w:rPr>
      </w:pPr>
    </w:p>
    <w:p w14:paraId="6E850D76" w14:textId="77777777" w:rsidR="00CD620C" w:rsidRPr="00CD620C" w:rsidRDefault="00CD620C" w:rsidP="00CD620C">
      <w:pPr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CD620C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Do mais, considerando o caráter público e social de que se reveste esta matéria, aguardo sua aprovação na forma regimental de praxe, como nela se contém e declara.</w:t>
      </w:r>
    </w:p>
    <w:p w14:paraId="0162654D" w14:textId="77777777" w:rsidR="00CD620C" w:rsidRPr="00CD620C" w:rsidRDefault="00CD620C" w:rsidP="00CD620C">
      <w:pPr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16"/>
          <w:szCs w:val="16"/>
          <w:lang w:eastAsia="pt-BR"/>
        </w:rPr>
      </w:pPr>
    </w:p>
    <w:p w14:paraId="36D4F126" w14:textId="77777777" w:rsidR="00CD620C" w:rsidRPr="00CD620C" w:rsidRDefault="00CD620C" w:rsidP="00CD620C">
      <w:pPr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CD620C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Respeitosamente,</w:t>
      </w:r>
    </w:p>
    <w:p w14:paraId="2233FECC" w14:textId="77777777" w:rsidR="00CD620C" w:rsidRPr="00CD620C" w:rsidRDefault="00CD620C" w:rsidP="00CD620C">
      <w:pPr>
        <w:tabs>
          <w:tab w:val="left" w:pos="708"/>
          <w:tab w:val="center" w:pos="4419"/>
          <w:tab w:val="right" w:pos="8838"/>
        </w:tabs>
        <w:ind w:firstLine="34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C29BB2" w14:textId="77777777" w:rsidR="00CD620C" w:rsidRPr="00CD620C" w:rsidRDefault="00CD620C" w:rsidP="00CD620C">
      <w:pPr>
        <w:tabs>
          <w:tab w:val="left" w:pos="708"/>
          <w:tab w:val="center" w:pos="4419"/>
          <w:tab w:val="right" w:pos="8838"/>
        </w:tabs>
        <w:ind w:firstLine="34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DBCF5C" w14:textId="77777777" w:rsidR="00CD620C" w:rsidRPr="00CD620C" w:rsidRDefault="00CD620C" w:rsidP="00CD620C">
      <w:pPr>
        <w:tabs>
          <w:tab w:val="left" w:pos="708"/>
          <w:tab w:val="center" w:pos="4419"/>
          <w:tab w:val="right" w:pos="8838"/>
        </w:tabs>
        <w:ind w:firstLine="3480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36AED224" w14:textId="77777777" w:rsidR="00CD620C" w:rsidRPr="00CD620C" w:rsidRDefault="00CD620C" w:rsidP="00CD620C">
      <w:pPr>
        <w:tabs>
          <w:tab w:val="left" w:pos="708"/>
          <w:tab w:val="center" w:pos="4419"/>
          <w:tab w:val="right" w:pos="8838"/>
        </w:tabs>
        <w:ind w:firstLine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62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DR. PAULO DE OLIVEIRA E SILVA</w:t>
      </w:r>
    </w:p>
    <w:p w14:paraId="6BC0811F" w14:textId="77777777" w:rsidR="00CD620C" w:rsidRPr="00CD620C" w:rsidRDefault="00CD620C" w:rsidP="00CD620C">
      <w:pPr>
        <w:tabs>
          <w:tab w:val="left" w:pos="708"/>
          <w:tab w:val="center" w:pos="4419"/>
          <w:tab w:val="right" w:pos="8838"/>
        </w:tabs>
        <w:ind w:firstLine="34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2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Prefeito Municipal</w:t>
      </w:r>
    </w:p>
    <w:p w14:paraId="69831B08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0E0B40"/>
    <w:multiLevelType w:val="hybridMultilevel"/>
    <w:tmpl w:val="B56223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1139624">
    <w:abstractNumId w:val="0"/>
  </w:num>
  <w:num w:numId="2" w16cid:durableId="624701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C52EC9"/>
    <w:rsid w:val="00CD620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DBCA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4</cp:revision>
  <dcterms:created xsi:type="dcterms:W3CDTF">2019-08-27T11:28:00Z</dcterms:created>
  <dcterms:modified xsi:type="dcterms:W3CDTF">2023-07-10T14:11:00Z</dcterms:modified>
</cp:coreProperties>
</file>