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57" w:rsidRDefault="00CF0F57" w:rsidP="00CF0F5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543D" w:rsidRPr="00CF0F57" w:rsidRDefault="00CF0F57" w:rsidP="00AE6DB3">
      <w:pPr>
        <w:ind w:firstLine="15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0F57">
        <w:rPr>
          <w:rFonts w:ascii="Times New Roman" w:hAnsi="Times New Roman" w:cs="Times New Roman"/>
          <w:b/>
          <w:sz w:val="24"/>
          <w:szCs w:val="24"/>
          <w:u w:val="single"/>
        </w:rPr>
        <w:t>PROJETO DE LEI N° 84</w:t>
      </w:r>
      <w:r w:rsidR="0004476E" w:rsidRPr="00CF0F5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2023</w:t>
      </w:r>
    </w:p>
    <w:p w:rsidR="00CF0F57" w:rsidRPr="00CF0F57" w:rsidRDefault="00CF0F57" w:rsidP="00AE6DB3">
      <w:pPr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0F57">
        <w:rPr>
          <w:rFonts w:ascii="Times New Roman" w:hAnsi="Times New Roman" w:cs="Times New Roman"/>
          <w:b/>
          <w:sz w:val="24"/>
          <w:szCs w:val="24"/>
          <w:u w:val="single"/>
        </w:rPr>
        <w:t>AUTÓGRAFO N° 90 DE 2023</w:t>
      </w:r>
    </w:p>
    <w:p w:rsidR="00CA543D" w:rsidRPr="00CF0F57" w:rsidRDefault="00CA543D" w:rsidP="00AE6DB3">
      <w:pPr>
        <w:ind w:firstLine="1701"/>
        <w:rPr>
          <w:rFonts w:ascii="Times New Roman" w:hAnsi="Times New Roman" w:cs="Times New Roman"/>
          <w:sz w:val="24"/>
          <w:szCs w:val="24"/>
        </w:rPr>
      </w:pPr>
    </w:p>
    <w:p w:rsidR="00CA543D" w:rsidRPr="00CF0F57" w:rsidRDefault="00CF0F57" w:rsidP="00CF0F57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F57">
        <w:rPr>
          <w:rFonts w:ascii="Times New Roman" w:hAnsi="Times New Roman" w:cs="Times New Roman"/>
          <w:b/>
          <w:sz w:val="24"/>
          <w:szCs w:val="24"/>
        </w:rPr>
        <w:t xml:space="preserve">DISPÕE SOBRE A FIXAÇÃO DOS SUBSÍDIOS DOS VEREADORES PARA A 19° LEGISLATURA, COM INÍCIO EM 1° DE </w:t>
      </w:r>
      <w:proofErr w:type="gramStart"/>
      <w:r w:rsidRPr="00CF0F57">
        <w:rPr>
          <w:rFonts w:ascii="Times New Roman" w:hAnsi="Times New Roman" w:cs="Times New Roman"/>
          <w:b/>
          <w:sz w:val="24"/>
          <w:szCs w:val="24"/>
        </w:rPr>
        <w:t>JANEIRO</w:t>
      </w:r>
      <w:proofErr w:type="gramEnd"/>
      <w:r w:rsidRPr="00CF0F57">
        <w:rPr>
          <w:rFonts w:ascii="Times New Roman" w:hAnsi="Times New Roman" w:cs="Times New Roman"/>
          <w:b/>
          <w:sz w:val="24"/>
          <w:szCs w:val="24"/>
        </w:rPr>
        <w:t xml:space="preserve"> DE 2025 E TÉRMINO EM 31 DE DEZEMBRO DE 2028, E DÁ OUTRAS PROVIDÊNCIAS. </w:t>
      </w:r>
    </w:p>
    <w:p w:rsidR="00CA543D" w:rsidRPr="00CF0F57" w:rsidRDefault="00CA543D" w:rsidP="00CF0F57">
      <w:pPr>
        <w:rPr>
          <w:rFonts w:ascii="Times New Roman" w:hAnsi="Times New Roman" w:cs="Times New Roman"/>
          <w:b/>
          <w:sz w:val="24"/>
          <w:szCs w:val="24"/>
        </w:rPr>
      </w:pPr>
    </w:p>
    <w:p w:rsidR="00CA543D" w:rsidRPr="00CF0F57" w:rsidRDefault="00CF0F57" w:rsidP="00CF0F57">
      <w:pPr>
        <w:ind w:left="3402"/>
        <w:rPr>
          <w:rFonts w:ascii="Times New Roman" w:hAnsi="Times New Roman" w:cs="Times New Roman"/>
          <w:b/>
          <w:sz w:val="24"/>
          <w:szCs w:val="24"/>
        </w:rPr>
      </w:pPr>
      <w:r w:rsidRPr="00CF0F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Câmara Municipal de Mogi Mirim </w:t>
      </w:r>
      <w:r w:rsidRPr="00CF0F57">
        <w:rPr>
          <w:rFonts w:ascii="Times New Roman" w:hAnsi="Times New Roman" w:cs="Times New Roman"/>
          <w:sz w:val="24"/>
          <w:szCs w:val="24"/>
        </w:rPr>
        <w:t>aprova</w:t>
      </w:r>
      <w:r w:rsidR="0004476E" w:rsidRPr="00CF0F57">
        <w:rPr>
          <w:rFonts w:ascii="Times New Roman" w:hAnsi="Times New Roman" w:cs="Times New Roman"/>
          <w:sz w:val="24"/>
          <w:szCs w:val="24"/>
        </w:rPr>
        <w:t>:</w:t>
      </w:r>
    </w:p>
    <w:p w:rsidR="00CA543D" w:rsidRDefault="00CA54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F57" w:rsidRPr="00CF0F57" w:rsidRDefault="00CF0F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543D" w:rsidRPr="00CF0F57" w:rsidRDefault="0004476E" w:rsidP="00CF0F5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b/>
          <w:sz w:val="24"/>
          <w:szCs w:val="24"/>
        </w:rPr>
        <w:t>Art. 1°</w:t>
      </w:r>
      <w:r w:rsidRPr="00CF0F57">
        <w:rPr>
          <w:rFonts w:ascii="Times New Roman" w:hAnsi="Times New Roman" w:cs="Times New Roman"/>
          <w:sz w:val="24"/>
          <w:szCs w:val="24"/>
        </w:rPr>
        <w:t xml:space="preserve"> Fica fixado o subsídio mensal dos vereadores na 19ª Legislatura, com início em 1° de janeiro de 2025 e término previsto em 31 de dezembro de 2028, no valor de R$ 8.911,00 (oito mil novecentos e onze</w:t>
      </w:r>
      <w:r w:rsidR="00AE6DB3">
        <w:rPr>
          <w:rFonts w:ascii="Times New Roman" w:hAnsi="Times New Roman" w:cs="Times New Roman"/>
          <w:sz w:val="24"/>
          <w:szCs w:val="24"/>
        </w:rPr>
        <w:t xml:space="preserve"> reais</w:t>
      </w:r>
      <w:r w:rsidRPr="00CF0F57">
        <w:rPr>
          <w:rFonts w:ascii="Times New Roman" w:hAnsi="Times New Roman" w:cs="Times New Roman"/>
          <w:sz w:val="24"/>
          <w:szCs w:val="24"/>
        </w:rPr>
        <w:t>).</w:t>
      </w:r>
    </w:p>
    <w:p w:rsidR="00CA543D" w:rsidRPr="00CF0F57" w:rsidRDefault="00CA54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543D" w:rsidRDefault="0004476E" w:rsidP="00CF0F5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6DB3">
        <w:rPr>
          <w:rFonts w:ascii="Times New Roman" w:hAnsi="Times New Roman" w:cs="Times New Roman"/>
          <w:b/>
          <w:sz w:val="24"/>
          <w:szCs w:val="24"/>
        </w:rPr>
        <w:t xml:space="preserve">§ 1° </w:t>
      </w:r>
      <w:r w:rsidRPr="00CF0F57">
        <w:rPr>
          <w:rFonts w:ascii="Times New Roman" w:hAnsi="Times New Roman" w:cs="Times New Roman"/>
          <w:sz w:val="24"/>
          <w:szCs w:val="24"/>
        </w:rPr>
        <w:t>Nos casos de morte de parentes consanguíneos e afins, até o terceiro grau, o Vereador ausente da sessão não perderá o direito ao subsídio.</w:t>
      </w:r>
    </w:p>
    <w:p w:rsidR="00AE6DB3" w:rsidRPr="00CF0F57" w:rsidRDefault="00AE6DB3" w:rsidP="00CF0F5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AE6DB3" w:rsidRDefault="0004476E" w:rsidP="00AE6DB3">
      <w:pPr>
        <w:shd w:val="clear" w:color="auto" w:fill="FFFFFF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6DB3">
        <w:rPr>
          <w:rFonts w:ascii="Times New Roman" w:hAnsi="Times New Roman" w:cs="Times New Roman"/>
          <w:b/>
          <w:sz w:val="24"/>
          <w:szCs w:val="24"/>
        </w:rPr>
        <w:t>§ 2°</w:t>
      </w:r>
      <w:r w:rsidRPr="00CF0F57">
        <w:rPr>
          <w:rFonts w:ascii="Times New Roman" w:hAnsi="Times New Roman" w:cs="Times New Roman"/>
          <w:sz w:val="24"/>
          <w:szCs w:val="24"/>
        </w:rPr>
        <w:t xml:space="preserve"> Os casos de faltas e licenças ao Vereador são os dispostos no art. 81 do </w:t>
      </w:r>
      <w:hyperlink r:id="rId6" w:anchor="art81" w:history="1">
        <w:r w:rsidRPr="00CF0F57">
          <w:rPr>
            <w:rFonts w:ascii="Times New Roman" w:hAnsi="Times New Roman" w:cs="Times New Roman"/>
            <w:sz w:val="24"/>
            <w:szCs w:val="24"/>
          </w:rPr>
          <w:t>Regimento Interno</w:t>
        </w:r>
      </w:hyperlink>
      <w:r w:rsidRPr="00CF0F57">
        <w:rPr>
          <w:rFonts w:ascii="Times New Roman" w:hAnsi="Times New Roman" w:cs="Times New Roman"/>
          <w:sz w:val="24"/>
          <w:szCs w:val="24"/>
        </w:rPr>
        <w:t>, estendidos ao respectivo suplente.</w:t>
      </w:r>
    </w:p>
    <w:p w:rsidR="00AE6DB3" w:rsidRDefault="00AE6DB3" w:rsidP="00AE6DB3">
      <w:pPr>
        <w:shd w:val="clear" w:color="auto" w:fill="FFFFFF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CA543D" w:rsidRDefault="0004476E" w:rsidP="00AE6DB3">
      <w:pPr>
        <w:shd w:val="clear" w:color="auto" w:fill="FFFFFF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E6DB3">
        <w:rPr>
          <w:rFonts w:ascii="Times New Roman" w:hAnsi="Times New Roman" w:cs="Times New Roman"/>
          <w:b/>
          <w:sz w:val="24"/>
          <w:szCs w:val="24"/>
        </w:rPr>
        <w:t>§ 3°</w:t>
      </w:r>
      <w:r w:rsidR="00AE6D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F0F57">
        <w:rPr>
          <w:rFonts w:ascii="Times New Roman" w:hAnsi="Times New Roman" w:cs="Times New Roman"/>
          <w:sz w:val="24"/>
          <w:szCs w:val="24"/>
        </w:rPr>
        <w:t>Em caso de faltas não justificadas às sessões ordinárias, o subsídio será proporcional ao número de sessões que o Vereador se fizer presente.</w:t>
      </w:r>
    </w:p>
    <w:p w:rsidR="00AE6DB3" w:rsidRPr="00CF0F57" w:rsidRDefault="00AE6DB3" w:rsidP="00AE6DB3">
      <w:pPr>
        <w:shd w:val="clear" w:color="auto" w:fill="FFFFFF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CA543D" w:rsidRPr="00CF0F57" w:rsidRDefault="0004476E" w:rsidP="00CF0F57">
      <w:pPr>
        <w:shd w:val="clear" w:color="auto" w:fill="FFFFFF"/>
        <w:spacing w:after="16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b/>
          <w:sz w:val="24"/>
          <w:szCs w:val="24"/>
        </w:rPr>
        <w:t>Art. 2°</w:t>
      </w:r>
      <w:r w:rsidRPr="00CF0F57">
        <w:rPr>
          <w:rFonts w:ascii="Times New Roman" w:hAnsi="Times New Roman" w:cs="Times New Roman"/>
          <w:sz w:val="24"/>
          <w:szCs w:val="24"/>
        </w:rPr>
        <w:t xml:space="preserve"> O Vereador que estiver no exercício da Presidência da Câmara fará jus ao subsídio mensal correspondente ao subsídio pago ao Vereador, com valor acrescido de trinta por cento.</w:t>
      </w:r>
    </w:p>
    <w:p w:rsidR="00CA543D" w:rsidRPr="00CF0F57" w:rsidRDefault="0004476E" w:rsidP="00CF0F57">
      <w:pPr>
        <w:shd w:val="clear" w:color="auto" w:fill="FFFFFF"/>
        <w:spacing w:after="16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CF0F57">
        <w:rPr>
          <w:rFonts w:ascii="Times New Roman" w:hAnsi="Times New Roman" w:cs="Times New Roman"/>
          <w:sz w:val="24"/>
          <w:szCs w:val="24"/>
        </w:rPr>
        <w:t>Em caso de substituição, o Vereador ocupante da Presidência fará jus ao subsídio proporcional aos dias em que ocupar o cargo; o Presidente titular deixará de perceber o acréscimo, enquanto estiver ausente do cargo.</w:t>
      </w:r>
    </w:p>
    <w:p w:rsidR="00CA543D" w:rsidRPr="00CF0F57" w:rsidRDefault="0004476E" w:rsidP="00CF0F57">
      <w:pPr>
        <w:shd w:val="clear" w:color="auto" w:fill="FFFFFF"/>
        <w:spacing w:after="16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CF0F57">
        <w:rPr>
          <w:rFonts w:ascii="Times New Roman" w:hAnsi="Times New Roman" w:cs="Times New Roman"/>
          <w:sz w:val="24"/>
          <w:szCs w:val="24"/>
        </w:rPr>
        <w:t>O Vereador terá a faculdade de, através de comunicado por escrito à Mesa da Câmara Municipal, manifestar o desejo de não receber parte do subsídio mensal de que dispõe a presente Lei.</w:t>
      </w:r>
    </w:p>
    <w:p w:rsidR="00CA543D" w:rsidRPr="00CF0F57" w:rsidRDefault="0004476E" w:rsidP="00CF0F57">
      <w:pPr>
        <w:shd w:val="clear" w:color="auto" w:fill="FFFFFF"/>
        <w:spacing w:after="16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b/>
          <w:sz w:val="24"/>
          <w:szCs w:val="24"/>
        </w:rPr>
        <w:t>Art. 4°</w:t>
      </w:r>
      <w:r w:rsidRPr="00CF0F57">
        <w:rPr>
          <w:rFonts w:ascii="Times New Roman" w:hAnsi="Times New Roman" w:cs="Times New Roman"/>
          <w:sz w:val="24"/>
          <w:szCs w:val="24"/>
        </w:rPr>
        <w:t xml:space="preserve"> As sessões extraordinárias e convocações no período de recesso não serão remuneradas e não ocasionarão qualquer desconto pela ausência do Vereador.</w:t>
      </w:r>
    </w:p>
    <w:p w:rsidR="00CF0F57" w:rsidRDefault="00CF0F57" w:rsidP="00CF0F57">
      <w:pPr>
        <w:shd w:val="clear" w:color="auto" w:fill="FFFFFF"/>
        <w:spacing w:after="16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F57" w:rsidRDefault="00CF0F57" w:rsidP="00CF0F57">
      <w:pPr>
        <w:shd w:val="clear" w:color="auto" w:fill="FFFFFF"/>
        <w:spacing w:after="16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F57" w:rsidRDefault="00CF0F57" w:rsidP="00CF0F57">
      <w:pPr>
        <w:shd w:val="clear" w:color="auto" w:fill="FFFFFF"/>
        <w:spacing w:after="16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DB3" w:rsidRDefault="00AE6DB3" w:rsidP="00CF0F57">
      <w:pPr>
        <w:shd w:val="clear" w:color="auto" w:fill="FFFFFF"/>
        <w:spacing w:after="16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43D" w:rsidRPr="00CF0F57" w:rsidRDefault="0004476E" w:rsidP="00CF0F57">
      <w:pPr>
        <w:shd w:val="clear" w:color="auto" w:fill="FFFFFF"/>
        <w:spacing w:after="16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b/>
          <w:sz w:val="24"/>
          <w:szCs w:val="24"/>
        </w:rPr>
        <w:t xml:space="preserve">Art. 5° </w:t>
      </w:r>
      <w:r w:rsidRPr="00CF0F57">
        <w:rPr>
          <w:rFonts w:ascii="Times New Roman" w:hAnsi="Times New Roman" w:cs="Times New Roman"/>
          <w:sz w:val="24"/>
          <w:szCs w:val="24"/>
        </w:rPr>
        <w:t>Esta Lei entra em vigor em 1° de janeiro de 2025.</w:t>
      </w:r>
    </w:p>
    <w:p w:rsidR="00CF0F57" w:rsidRDefault="00CF0F57" w:rsidP="00CF0F5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43D" w:rsidRDefault="0004476E" w:rsidP="00CF0F5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F0F57">
        <w:rPr>
          <w:rFonts w:ascii="Times New Roman" w:hAnsi="Times New Roman" w:cs="Times New Roman"/>
          <w:b/>
          <w:sz w:val="24"/>
          <w:szCs w:val="24"/>
        </w:rPr>
        <w:t>Art. 6°</w:t>
      </w:r>
      <w:r w:rsidRPr="00CF0F57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CF0F57" w:rsidRDefault="00CF0F57" w:rsidP="00CF0F5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CF0F57" w:rsidRDefault="00CF0F57" w:rsidP="00CF0F5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AE6DB3" w:rsidRDefault="00AE6DB3" w:rsidP="00CF0F5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29 de agosto de 2023.</w:t>
      </w:r>
    </w:p>
    <w:p w:rsidR="00CF0F57" w:rsidRPr="00E176C1" w:rsidRDefault="00CF0F57" w:rsidP="00CF0F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0000D2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Default="00CF0F57" w:rsidP="00CF0F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0F57" w:rsidRPr="00CF0F57" w:rsidRDefault="00CF0F57" w:rsidP="00CF0F5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F0F57">
        <w:rPr>
          <w:rFonts w:ascii="Times New Roman" w:hAnsi="Times New Roman" w:cs="Times New Roman"/>
          <w:b/>
          <w:sz w:val="20"/>
          <w:szCs w:val="20"/>
        </w:rPr>
        <w:t>Projeto de Lei nº 84 de 2023</w:t>
      </w:r>
    </w:p>
    <w:p w:rsidR="00CA543D" w:rsidRDefault="00CF0F57" w:rsidP="00AE6DB3">
      <w:pPr>
        <w:spacing w:line="240" w:lineRule="auto"/>
      </w:pPr>
      <w:r w:rsidRPr="00CF0F57">
        <w:rPr>
          <w:rFonts w:ascii="Times New Roman" w:hAnsi="Times New Roman" w:cs="Times New Roman"/>
          <w:b/>
          <w:sz w:val="20"/>
          <w:szCs w:val="20"/>
        </w:rPr>
        <w:t>Autoria: Mesa Diretora 2023/2024</w:t>
      </w:r>
    </w:p>
    <w:sectPr w:rsidR="00CA543D" w:rsidSect="00AE6DB3">
      <w:headerReference w:type="default" r:id="rId7"/>
      <w:pgSz w:w="11906" w:h="16838"/>
      <w:pgMar w:top="993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010" w:rsidRDefault="00102010">
      <w:pPr>
        <w:spacing w:line="240" w:lineRule="auto"/>
      </w:pPr>
      <w:r>
        <w:separator/>
      </w:r>
    </w:p>
  </w:endnote>
  <w:endnote w:type="continuationSeparator" w:id="0">
    <w:p w:rsidR="00102010" w:rsidRDefault="00102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010" w:rsidRDefault="00102010">
      <w:pPr>
        <w:spacing w:line="240" w:lineRule="auto"/>
      </w:pPr>
      <w:r>
        <w:separator/>
      </w:r>
    </w:p>
  </w:footnote>
  <w:footnote w:type="continuationSeparator" w:id="0">
    <w:p w:rsidR="00102010" w:rsidRDefault="00102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3D" w:rsidRDefault="0004476E">
    <w:pPr>
      <w:pStyle w:val="Cabealho"/>
      <w:tabs>
        <w:tab w:val="right" w:pos="7513"/>
      </w:tabs>
      <w:jc w:val="center"/>
      <w:rPr>
        <w:b/>
        <w:sz w:val="34"/>
      </w:rPr>
    </w:pPr>
    <w:r>
      <w:rPr>
        <w:noProof/>
      </w:rP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A543D" w:rsidRDefault="0004476E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484087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1="http://schemas.microsoft.com/office/drawing/2015/9/8/chartex">
          <w:pict>
            <v:rect id="_x0000_s2049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5824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038346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CA543D" w:rsidRDefault="0004476E">
    <w:pPr>
      <w:pStyle w:val="Cabealho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CA543D" w:rsidRDefault="0004476E">
    <w:pPr>
      <w:pStyle w:val="Cabealho"/>
      <w:tabs>
        <w:tab w:val="right" w:pos="7513"/>
      </w:tabs>
      <w:jc w:val="center"/>
    </w:pPr>
    <w:r>
      <w:rPr>
        <w:b/>
        <w:sz w:val="24"/>
      </w:rPr>
      <w:t>Estado de São Paulo</w:t>
    </w:r>
  </w:p>
  <w:p w:rsidR="00CA543D" w:rsidRDefault="00CA543D">
    <w:pPr>
      <w:pStyle w:val="Cabealho"/>
    </w:pPr>
  </w:p>
  <w:p w:rsidR="00CA543D" w:rsidRDefault="00CA54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3D"/>
    <w:rsid w:val="0004476E"/>
    <w:rsid w:val="00102010"/>
    <w:rsid w:val="008B6CBC"/>
    <w:rsid w:val="00AE6DB3"/>
    <w:rsid w:val="00CA543D"/>
    <w:rsid w:val="00CF0F57"/>
    <w:rsid w:val="00F4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C455"/>
  <w15:docId w15:val="{8D6329F3-ED47-422A-A9B1-021DA943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7542F"/>
  </w:style>
  <w:style w:type="character" w:customStyle="1" w:styleId="RodapChar">
    <w:name w:val="Rodapé Char"/>
    <w:basedOn w:val="Fontepargpadro"/>
    <w:link w:val="Rodap"/>
    <w:uiPriority w:val="99"/>
    <w:qFormat/>
    <w:rsid w:val="0047542F"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47542F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542F"/>
    <w:pPr>
      <w:tabs>
        <w:tab w:val="center" w:pos="4252"/>
        <w:tab w:val="right" w:pos="8504"/>
      </w:tabs>
      <w:spacing w:line="240" w:lineRule="auto"/>
    </w:p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caodigital.com.br/MogiMirim-SP/Resolucoes/276-20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Victor</dc:creator>
  <cp:lastModifiedBy>Cândida</cp:lastModifiedBy>
  <cp:revision>4</cp:revision>
  <cp:lastPrinted>2023-08-07T09:01:00Z</cp:lastPrinted>
  <dcterms:created xsi:type="dcterms:W3CDTF">2023-08-08T19:26:00Z</dcterms:created>
  <dcterms:modified xsi:type="dcterms:W3CDTF">2023-08-29T13:28:00Z</dcterms:modified>
  <dc:language>pt-BR</dc:language>
</cp:coreProperties>
</file>