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9EF47" w14:textId="77777777" w:rsidR="00CB1B53" w:rsidRPr="00A82175" w:rsidRDefault="00A67D85" w:rsidP="007004C2">
      <w:pPr>
        <w:ind w:left="340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A8217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PROJETO DE LEI Nº</w:t>
      </w:r>
      <w:r w:rsidR="007004C2" w:rsidRPr="00A8217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96 DE</w:t>
      </w:r>
      <w:r w:rsidRPr="00A8217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2023</w:t>
      </w:r>
    </w:p>
    <w:p w14:paraId="062D4313" w14:textId="2803E51F" w:rsidR="007004C2" w:rsidRPr="00A82175" w:rsidRDefault="007004C2" w:rsidP="007004C2">
      <w:pPr>
        <w:ind w:left="3402" w:firstLine="14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A8217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AUTÓGRAFO Nº 9</w:t>
      </w:r>
      <w:r w:rsidR="0079046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4</w:t>
      </w:r>
      <w:r w:rsidRPr="00A8217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DE 2023</w:t>
      </w:r>
    </w:p>
    <w:p w14:paraId="1172DFEF" w14:textId="77777777" w:rsidR="00CB1B53" w:rsidRPr="00CB1B53" w:rsidRDefault="00CB1B53" w:rsidP="00CB1B53">
      <w:pPr>
        <w:suppressAutoHyphens/>
        <w:ind w:left="2124" w:right="-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F0597DB" w14:textId="77777777" w:rsidR="00CB1B53" w:rsidRPr="00CB1B53" w:rsidRDefault="00A67D85" w:rsidP="007004C2">
      <w:pPr>
        <w:suppressAutoHyphens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B1B5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DISPÕE SOBRE ABERTURA DE CRÉDITO ADICIONAL ESPECIAL SUPLEMENTAR, POR SUPERÁVIT FINANCEIRO DE 2022, NO VALOR DE R$ 1.700.000,00.</w:t>
      </w:r>
    </w:p>
    <w:p w14:paraId="149FAA11" w14:textId="77777777" w:rsidR="00CB1B53" w:rsidRPr="00CB1B53" w:rsidRDefault="00CB1B53" w:rsidP="00CB1B53">
      <w:pPr>
        <w:suppressAutoHyphens/>
        <w:ind w:left="38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C4C0B3E" w14:textId="77777777" w:rsidR="00CB1B53" w:rsidRPr="00CB1B53" w:rsidRDefault="00A67D85" w:rsidP="007004C2">
      <w:pPr>
        <w:widowControl w:val="0"/>
        <w:suppressAutoHyphens/>
        <w:ind w:firstLine="3402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CB1B53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CB1B53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="007004C2">
        <w:rPr>
          <w:rFonts w:ascii="Times New Roman" w:eastAsia="Arial Unicode MS" w:hAnsi="Times New Roman" w:cs="Times New Roman"/>
          <w:sz w:val="24"/>
          <w:szCs w:val="24"/>
          <w:lang w:eastAsia="pt-BR"/>
        </w:rPr>
        <w:t>aprova:</w:t>
      </w:r>
    </w:p>
    <w:p w14:paraId="1C5824CA" w14:textId="77777777" w:rsidR="00CB1B53" w:rsidRPr="00CB1B53" w:rsidRDefault="00CB1B53" w:rsidP="007004C2">
      <w:pPr>
        <w:ind w:right="-801"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C8815FF" w14:textId="77777777" w:rsidR="00CB1B53" w:rsidRPr="00CB1B53" w:rsidRDefault="00A67D85" w:rsidP="007004C2">
      <w:pPr>
        <w:suppressAutoHyphens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B1B53">
        <w:rPr>
          <w:rFonts w:ascii="Times New Roman" w:eastAsia="Times New Roman" w:hAnsi="Times New Roman" w:cs="Times New Roman"/>
          <w:sz w:val="24"/>
          <w:szCs w:val="24"/>
          <w:lang w:eastAsia="ar-SA"/>
        </w:rPr>
        <w:t>Art. 1º Fica a Secretaria Municipal de Finanças autorizada a efetuar abertura de crédito adicional especial suplementar, por superávit financeiro de 2022, na importância de R$ 1.700.000,00 (um milhão e setecentos mil reais), nas seguintes classificações funcionais programáticas:</w:t>
      </w:r>
    </w:p>
    <w:p w14:paraId="0BC0D5D2" w14:textId="77777777" w:rsidR="00CB1B53" w:rsidRPr="00CB1B53" w:rsidRDefault="00CB1B53" w:rsidP="00CB1B53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6"/>
        <w:gridCol w:w="4767"/>
        <w:gridCol w:w="1418"/>
      </w:tblGrid>
      <w:tr w:rsidR="00075849" w14:paraId="2B0B0F01" w14:textId="77777777" w:rsidTr="007004C2"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78844" w14:textId="77777777" w:rsidR="00CB1B53" w:rsidRPr="00CB1B53" w:rsidRDefault="00A67D85" w:rsidP="00CB1B53">
            <w:pPr>
              <w:snapToGrid w:val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CB1B53">
              <w:rPr>
                <w:rFonts w:ascii="Times New Roman" w:eastAsia="Times New Roman" w:hAnsi="Times New Roman" w:cs="Times New Roman"/>
                <w:b/>
                <w:lang w:eastAsia="pt-BR"/>
              </w:rPr>
              <w:t>01.49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394A3" w14:textId="77777777" w:rsidR="00CB1B53" w:rsidRPr="00CB1B53" w:rsidRDefault="00A67D85" w:rsidP="00CB1B53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CB1B53">
              <w:rPr>
                <w:rFonts w:ascii="Times New Roman" w:eastAsia="Times New Roman" w:hAnsi="Times New Roman" w:cs="Times New Roman"/>
                <w:b/>
                <w:lang w:eastAsia="pt-BR"/>
              </w:rPr>
              <w:t>SECRETARIA DE SAÚDE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9F579" w14:textId="77777777" w:rsidR="00CB1B53" w:rsidRPr="00CB1B53" w:rsidRDefault="00CB1B53" w:rsidP="00CB1B53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075849" w14:paraId="1A2F33EA" w14:textId="77777777" w:rsidTr="007004C2"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B705A" w14:textId="77777777" w:rsidR="00CB1B53" w:rsidRPr="00CB1B53" w:rsidRDefault="00A67D85" w:rsidP="00CB1B53">
            <w:pPr>
              <w:snapToGrid w:val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CB1B53">
              <w:rPr>
                <w:rFonts w:ascii="Times New Roman" w:eastAsia="Times New Roman" w:hAnsi="Times New Roman" w:cs="Times New Roman"/>
                <w:lang w:eastAsia="pt-BR"/>
              </w:rPr>
              <w:t>01.49.12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2287B" w14:textId="77777777" w:rsidR="00CB1B53" w:rsidRPr="00CB1B53" w:rsidRDefault="00A67D85" w:rsidP="00CB1B53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CB1B53">
              <w:rPr>
                <w:rFonts w:ascii="Times New Roman" w:eastAsia="Times New Roman" w:hAnsi="Times New Roman" w:cs="Times New Roman"/>
                <w:lang w:eastAsia="pt-BR"/>
              </w:rPr>
              <w:t>Gestão de Saúde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7ACDB" w14:textId="77777777" w:rsidR="00CB1B53" w:rsidRPr="00CB1B53" w:rsidRDefault="00CB1B53" w:rsidP="00CB1B53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75849" w14:paraId="70DE2FD7" w14:textId="77777777" w:rsidTr="007004C2"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76722" w14:textId="77777777" w:rsidR="00CB1B53" w:rsidRPr="00CB1B53" w:rsidRDefault="00A67D85" w:rsidP="00CB1B53">
            <w:pPr>
              <w:snapToGrid w:val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CB1B53">
              <w:rPr>
                <w:rFonts w:ascii="Times New Roman" w:eastAsia="Times New Roman" w:hAnsi="Times New Roman" w:cs="Times New Roman"/>
                <w:lang w:eastAsia="pt-BR"/>
              </w:rPr>
              <w:t>01.49.12.10.302.1004.2037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C5600" w14:textId="77777777" w:rsidR="00CB1B53" w:rsidRPr="00CB1B53" w:rsidRDefault="00A67D85" w:rsidP="00CB1B53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CB1B53">
              <w:rPr>
                <w:rFonts w:ascii="Times New Roman" w:eastAsia="Times New Roman" w:hAnsi="Times New Roman" w:cs="Times New Roman"/>
                <w:lang w:eastAsia="pt-BR"/>
              </w:rPr>
              <w:t>Manutenção de Convênios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BFEE3" w14:textId="77777777" w:rsidR="00CB1B53" w:rsidRPr="00CB1B53" w:rsidRDefault="00CB1B53" w:rsidP="00CB1B53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75849" w14:paraId="23CCE334" w14:textId="77777777" w:rsidTr="007004C2"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E4218" w14:textId="77777777" w:rsidR="00CB1B53" w:rsidRPr="00CB1B53" w:rsidRDefault="00A67D85" w:rsidP="00CB1B53">
            <w:pPr>
              <w:snapToGrid w:val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CB1B53">
              <w:rPr>
                <w:rFonts w:ascii="Times New Roman" w:eastAsia="Times New Roman" w:hAnsi="Times New Roman" w:cs="Times New Roman"/>
                <w:lang w:eastAsia="pt-BR"/>
              </w:rPr>
              <w:t>4.4.50.42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A5747" w14:textId="77777777" w:rsidR="00CB1B53" w:rsidRPr="00CB1B53" w:rsidRDefault="00A67D85" w:rsidP="00CB1B53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CB1B53">
              <w:rPr>
                <w:rFonts w:ascii="Times New Roman" w:eastAsia="Times New Roman" w:hAnsi="Times New Roman" w:cs="Times New Roman"/>
                <w:lang w:eastAsia="pt-BR"/>
              </w:rPr>
              <w:t>Auxílios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3205A" w14:textId="77777777" w:rsidR="00CB1B53" w:rsidRPr="00CB1B53" w:rsidRDefault="00A67D85" w:rsidP="00CB1B53">
            <w:pPr>
              <w:snapToGrid w:val="0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CB1B53">
              <w:rPr>
                <w:rFonts w:ascii="Times New Roman" w:eastAsia="Times New Roman" w:hAnsi="Times New Roman" w:cs="Times New Roman"/>
                <w:lang w:eastAsia="pt-BR"/>
              </w:rPr>
              <w:t>1.700.000,00</w:t>
            </w:r>
          </w:p>
        </w:tc>
      </w:tr>
      <w:tr w:rsidR="00075849" w14:paraId="1161A659" w14:textId="77777777" w:rsidTr="007004C2"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518D0" w14:textId="77777777" w:rsidR="00CB1B53" w:rsidRPr="00CB1B53" w:rsidRDefault="00A67D85" w:rsidP="00CB1B53">
            <w:pPr>
              <w:snapToGrid w:val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CB1B53">
              <w:rPr>
                <w:rFonts w:ascii="Times New Roman" w:eastAsia="Times New Roman" w:hAnsi="Times New Roman" w:cs="Times New Roman"/>
                <w:lang w:eastAsia="pt-BR"/>
              </w:rPr>
              <w:t>95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58BA6" w14:textId="77777777" w:rsidR="00CB1B53" w:rsidRPr="00CB1B53" w:rsidRDefault="00A67D85" w:rsidP="00CB1B53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CB1B53">
              <w:rPr>
                <w:rFonts w:ascii="Times New Roman" w:eastAsia="Times New Roman" w:hAnsi="Times New Roman" w:cs="Times New Roman"/>
                <w:lang w:eastAsia="pt-BR"/>
              </w:rPr>
              <w:t>Fonte de Recurso – Federal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B3FF6" w14:textId="77777777" w:rsidR="00CB1B53" w:rsidRPr="00CB1B53" w:rsidRDefault="00CB1B53" w:rsidP="00CB1B53">
            <w:pPr>
              <w:snapToGrid w:val="0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075849" w14:paraId="244320F3" w14:textId="77777777" w:rsidTr="007004C2"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7600C" w14:textId="77777777" w:rsidR="00CB1B53" w:rsidRPr="00CB1B53" w:rsidRDefault="00CB1B53" w:rsidP="00CB1B53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CA3A5" w14:textId="77777777" w:rsidR="00CB1B53" w:rsidRPr="00CB1B53" w:rsidRDefault="00A67D85" w:rsidP="00CB1B53">
            <w:pPr>
              <w:suppressAutoHyphens/>
              <w:ind w:right="-801"/>
              <w:rPr>
                <w:rFonts w:ascii="Times New Roman" w:eastAsia="Times New Roman" w:hAnsi="Times New Roman" w:cs="Times New Roman"/>
                <w:lang w:eastAsia="ar-SA"/>
              </w:rPr>
            </w:pPr>
            <w:r w:rsidRPr="00CB1B53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                                             </w:t>
            </w:r>
            <w:r w:rsidR="007004C2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                 </w:t>
            </w:r>
            <w:r w:rsidR="006F5E1D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    </w:t>
            </w:r>
            <w:r w:rsidRPr="00CB1B53">
              <w:rPr>
                <w:rFonts w:ascii="Times New Roman" w:eastAsia="Times New Roman" w:hAnsi="Times New Roman" w:cs="Times New Roman"/>
                <w:b/>
                <w:lang w:eastAsia="ar-SA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ED161" w14:textId="77777777" w:rsidR="00CB1B53" w:rsidRPr="00CB1B53" w:rsidRDefault="00A67D85" w:rsidP="00CB1B53">
            <w:pPr>
              <w:snapToGrid w:val="0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CB1B53">
              <w:rPr>
                <w:rFonts w:ascii="Times New Roman" w:eastAsia="Times New Roman" w:hAnsi="Times New Roman" w:cs="Times New Roman"/>
                <w:b/>
                <w:lang w:eastAsia="pt-BR"/>
              </w:rPr>
              <w:t>1.700.000,00</w:t>
            </w:r>
          </w:p>
        </w:tc>
      </w:tr>
    </w:tbl>
    <w:p w14:paraId="3E53D249" w14:textId="77777777" w:rsidR="00CB1B53" w:rsidRPr="00CB1B53" w:rsidRDefault="00CB1B53" w:rsidP="00CB1B53">
      <w:pPr>
        <w:ind w:right="-801"/>
        <w:jc w:val="both"/>
        <w:rPr>
          <w:rFonts w:ascii="Times New Roman" w:eastAsia="Times New Roman" w:hAnsi="Times New Roman" w:cs="Times New Roman"/>
          <w:lang w:eastAsia="pt-BR"/>
        </w:rPr>
      </w:pPr>
    </w:p>
    <w:p w14:paraId="30B7035A" w14:textId="77777777" w:rsidR="00CB1B53" w:rsidRPr="00CB1B53" w:rsidRDefault="00A67D85" w:rsidP="007004C2">
      <w:pPr>
        <w:suppressAutoHyphens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B1B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Art. 2º Ficam alterados os valores constantes nos anexos II e III do PPA – 2022 a 2025 e anexos V e VI da LDO de 2023, pelo valor ora suplementado na respectiva classificação programática constante do artigo 1º desta Lei. </w:t>
      </w:r>
    </w:p>
    <w:p w14:paraId="78085C73" w14:textId="77777777" w:rsidR="00CB1B53" w:rsidRPr="00CB1B53" w:rsidRDefault="00CB1B53" w:rsidP="007004C2">
      <w:pPr>
        <w:suppressAutoHyphens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3CF8FED" w14:textId="77777777" w:rsidR="00CB1B53" w:rsidRPr="00CB1B53" w:rsidRDefault="00A67D85" w:rsidP="007004C2">
      <w:pPr>
        <w:suppressAutoHyphens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B1B53">
        <w:rPr>
          <w:rFonts w:ascii="Times New Roman" w:eastAsia="Times New Roman" w:hAnsi="Times New Roman" w:cs="Times New Roman"/>
          <w:sz w:val="24"/>
          <w:szCs w:val="24"/>
          <w:lang w:eastAsia="ar-SA"/>
        </w:rPr>
        <w:t>Art. 3º Esta Lei entra em vigor na data de sua publicação.</w:t>
      </w:r>
    </w:p>
    <w:p w14:paraId="7CD16384" w14:textId="77777777" w:rsidR="00CB1B53" w:rsidRDefault="00CB1B53" w:rsidP="00CB1B53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7E3B8DD" w14:textId="57F11850" w:rsidR="007004C2" w:rsidRDefault="007004C2" w:rsidP="007004C2">
      <w:pPr>
        <w:rPr>
          <w:rFonts w:ascii="Times New Roman" w:hAnsi="Times New Roman" w:cs="Times New Roman"/>
          <w:sz w:val="24"/>
          <w:szCs w:val="24"/>
        </w:rPr>
      </w:pPr>
      <w:r w:rsidRPr="00E176C1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12 de setembro de 2023</w:t>
      </w:r>
      <w:r w:rsidR="00CA1632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4637BE24" w14:textId="77777777" w:rsidR="007004C2" w:rsidRPr="00E176C1" w:rsidRDefault="007004C2" w:rsidP="007004C2">
      <w:pPr>
        <w:rPr>
          <w:rFonts w:ascii="Times New Roman" w:hAnsi="Times New Roman" w:cs="Times New Roman"/>
          <w:sz w:val="24"/>
          <w:szCs w:val="24"/>
        </w:rPr>
      </w:pPr>
    </w:p>
    <w:p w14:paraId="63864C55" w14:textId="77777777" w:rsidR="007004C2" w:rsidRPr="000000D2" w:rsidRDefault="007004C2" w:rsidP="007004C2">
      <w:pPr>
        <w:rPr>
          <w:rFonts w:ascii="Times New Roman" w:hAnsi="Times New Roman" w:cs="Times New Roman"/>
          <w:b/>
          <w:sz w:val="24"/>
          <w:szCs w:val="24"/>
        </w:rPr>
      </w:pPr>
    </w:p>
    <w:p w14:paraId="322B503E" w14:textId="77777777" w:rsidR="007004C2" w:rsidRPr="000000D2" w:rsidRDefault="007004C2" w:rsidP="007004C2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14:paraId="42B21B90" w14:textId="77777777" w:rsidR="007004C2" w:rsidRPr="000000D2" w:rsidRDefault="007004C2" w:rsidP="007004C2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14:paraId="45D83044" w14:textId="77777777" w:rsidR="007004C2" w:rsidRPr="000000D2" w:rsidRDefault="007004C2" w:rsidP="007004C2">
      <w:pPr>
        <w:rPr>
          <w:rFonts w:ascii="Times New Roman" w:hAnsi="Times New Roman" w:cs="Times New Roman"/>
          <w:b/>
          <w:sz w:val="24"/>
          <w:szCs w:val="24"/>
        </w:rPr>
      </w:pPr>
    </w:p>
    <w:p w14:paraId="11C06916" w14:textId="77777777" w:rsidR="007004C2" w:rsidRPr="000000D2" w:rsidRDefault="007004C2" w:rsidP="007004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14:paraId="1D8C364E" w14:textId="77777777" w:rsidR="007004C2" w:rsidRPr="000000D2" w:rsidRDefault="007004C2" w:rsidP="007004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14:paraId="270C027D" w14:textId="77777777" w:rsidR="007004C2" w:rsidRPr="000000D2" w:rsidRDefault="007004C2" w:rsidP="007004C2">
      <w:pPr>
        <w:rPr>
          <w:rFonts w:ascii="Times New Roman" w:hAnsi="Times New Roman" w:cs="Times New Roman"/>
          <w:b/>
          <w:sz w:val="24"/>
          <w:szCs w:val="24"/>
        </w:rPr>
      </w:pPr>
    </w:p>
    <w:p w14:paraId="12C83913" w14:textId="77777777" w:rsidR="007004C2" w:rsidRPr="000000D2" w:rsidRDefault="007004C2" w:rsidP="007004C2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14:paraId="26424234" w14:textId="77777777" w:rsidR="007004C2" w:rsidRPr="000000D2" w:rsidRDefault="007004C2" w:rsidP="007004C2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14:paraId="56F2967D" w14:textId="77777777" w:rsidR="007004C2" w:rsidRPr="000000D2" w:rsidRDefault="007004C2" w:rsidP="007004C2">
      <w:pPr>
        <w:rPr>
          <w:rFonts w:ascii="Times New Roman" w:hAnsi="Times New Roman" w:cs="Times New Roman"/>
          <w:b/>
          <w:sz w:val="24"/>
          <w:szCs w:val="24"/>
        </w:rPr>
      </w:pPr>
    </w:p>
    <w:p w14:paraId="33840BD5" w14:textId="77777777" w:rsidR="007004C2" w:rsidRPr="000000D2" w:rsidRDefault="007004C2" w:rsidP="007004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14:paraId="6BC6BCB9" w14:textId="77777777" w:rsidR="007004C2" w:rsidRPr="000000D2" w:rsidRDefault="007004C2" w:rsidP="007004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14:paraId="4242F6F3" w14:textId="77777777" w:rsidR="007004C2" w:rsidRPr="000000D2" w:rsidRDefault="007004C2" w:rsidP="007004C2">
      <w:pPr>
        <w:rPr>
          <w:rFonts w:ascii="Times New Roman" w:hAnsi="Times New Roman" w:cs="Times New Roman"/>
          <w:b/>
          <w:sz w:val="24"/>
          <w:szCs w:val="24"/>
        </w:rPr>
      </w:pPr>
    </w:p>
    <w:p w14:paraId="1E0897EE" w14:textId="77777777" w:rsidR="007004C2" w:rsidRPr="000000D2" w:rsidRDefault="007004C2" w:rsidP="007004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14:paraId="4AB93C29" w14:textId="77777777" w:rsidR="007004C2" w:rsidRPr="000000D2" w:rsidRDefault="007004C2" w:rsidP="007004C2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14:paraId="3F45BB4C" w14:textId="77777777" w:rsidR="00CB1B53" w:rsidRPr="00CB1B53" w:rsidRDefault="00CB1B53" w:rsidP="00CB1B53">
      <w:pPr>
        <w:rPr>
          <w:rFonts w:ascii="Times New Roman" w:eastAsia="MS Mincho" w:hAnsi="Times New Roman" w:cs="Times New Roman"/>
          <w:lang w:eastAsia="pt-BR"/>
        </w:rPr>
      </w:pPr>
    </w:p>
    <w:p w14:paraId="712F3A9B" w14:textId="77777777" w:rsidR="00CB1B53" w:rsidRPr="00CB1B53" w:rsidRDefault="00A67D85" w:rsidP="00CB1B53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CB1B53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96 de 2023</w:t>
      </w:r>
    </w:p>
    <w:p w14:paraId="3BE85102" w14:textId="77777777" w:rsidR="00CB1B53" w:rsidRPr="00CB1B53" w:rsidRDefault="00A67D85" w:rsidP="00CB1B53">
      <w:pPr>
        <w:rPr>
          <w:rFonts w:ascii="Times New Roman" w:eastAsia="MS Mincho" w:hAnsi="Times New Roman" w:cs="Times New Roman"/>
          <w:b/>
          <w:bCs/>
          <w:sz w:val="20"/>
          <w:szCs w:val="20"/>
          <w:lang w:eastAsia="pt-BR"/>
        </w:rPr>
      </w:pPr>
      <w:r w:rsidRPr="00CB1B53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p w14:paraId="5A788793" w14:textId="77777777" w:rsidR="00207677" w:rsidRPr="00CB1B53" w:rsidRDefault="00207677" w:rsidP="00CB1B53"/>
    <w:sectPr w:rsidR="00207677" w:rsidRPr="00CB1B53" w:rsidSect="007004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F06CE5" w14:textId="77777777" w:rsidR="00546A35" w:rsidRDefault="00546A35">
      <w:r>
        <w:separator/>
      </w:r>
    </w:p>
  </w:endnote>
  <w:endnote w:type="continuationSeparator" w:id="0">
    <w:p w14:paraId="52B3BA5F" w14:textId="77777777" w:rsidR="00546A35" w:rsidRDefault="00546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D35B1" w14:textId="77777777" w:rsidR="004830EF" w:rsidRDefault="004830E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B37BD2" w14:textId="77777777" w:rsidR="004830EF" w:rsidRDefault="004830E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FC0CD" w14:textId="77777777" w:rsidR="004830EF" w:rsidRDefault="004830E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506A48" w14:textId="77777777" w:rsidR="00546A35" w:rsidRDefault="00546A35">
      <w:r>
        <w:separator/>
      </w:r>
    </w:p>
  </w:footnote>
  <w:footnote w:type="continuationSeparator" w:id="0">
    <w:p w14:paraId="1CB1CF3D" w14:textId="77777777" w:rsidR="00546A35" w:rsidRDefault="00546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A57D1" w14:textId="77777777" w:rsidR="004830EF" w:rsidRDefault="004830E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AD354" w14:textId="77777777" w:rsidR="004F0784" w:rsidRDefault="00A67D85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1BAC496F" wp14:editId="3B89F64D">
          <wp:extent cx="1036320" cy="754380"/>
          <wp:effectExtent l="0" t="0" r="0" b="0"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5810204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FA078B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5D004B04" w14:textId="1302128A" w:rsidR="004F0784" w:rsidRDefault="004830EF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A67D85">
      <w:rPr>
        <w:rFonts w:ascii="Arial" w:hAnsi="Arial"/>
        <w:b/>
        <w:sz w:val="34"/>
      </w:rPr>
      <w:t>RA MUNICIPAL DE MOGI MIRIM</w:t>
    </w:r>
  </w:p>
  <w:p w14:paraId="6F4ACB64" w14:textId="77777777" w:rsidR="004F0784" w:rsidRDefault="00A67D85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2369AD99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B76F7" w14:textId="77777777" w:rsidR="004830EF" w:rsidRDefault="004830E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75849"/>
    <w:rsid w:val="001915A3"/>
    <w:rsid w:val="00193A1F"/>
    <w:rsid w:val="00207677"/>
    <w:rsid w:val="00214442"/>
    <w:rsid w:val="00217F62"/>
    <w:rsid w:val="002D2F13"/>
    <w:rsid w:val="004830EF"/>
    <w:rsid w:val="004F0784"/>
    <w:rsid w:val="004F1341"/>
    <w:rsid w:val="00520F7E"/>
    <w:rsid w:val="00546A35"/>
    <w:rsid w:val="005755DE"/>
    <w:rsid w:val="00594412"/>
    <w:rsid w:val="00667783"/>
    <w:rsid w:val="00697F7F"/>
    <w:rsid w:val="006F5E1D"/>
    <w:rsid w:val="00700224"/>
    <w:rsid w:val="007004C2"/>
    <w:rsid w:val="00710C96"/>
    <w:rsid w:val="0079046B"/>
    <w:rsid w:val="00A5188F"/>
    <w:rsid w:val="00A5794C"/>
    <w:rsid w:val="00A67D85"/>
    <w:rsid w:val="00A82175"/>
    <w:rsid w:val="00A906D8"/>
    <w:rsid w:val="00AB5A74"/>
    <w:rsid w:val="00C32D95"/>
    <w:rsid w:val="00CA1632"/>
    <w:rsid w:val="00CB1B53"/>
    <w:rsid w:val="00DE675E"/>
    <w:rsid w:val="00F01731"/>
    <w:rsid w:val="00F071AE"/>
    <w:rsid w:val="00F90C66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F7EB5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225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17</cp:revision>
  <dcterms:created xsi:type="dcterms:W3CDTF">2018-10-15T14:27:00Z</dcterms:created>
  <dcterms:modified xsi:type="dcterms:W3CDTF">2023-09-12T13:30:00Z</dcterms:modified>
</cp:coreProperties>
</file>