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8CE9C" w14:textId="34A67185" w:rsidR="00013298" w:rsidRPr="00013298" w:rsidRDefault="00013298" w:rsidP="00013298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sz w:val="24"/>
          <w:szCs w:val="24"/>
        </w:rPr>
      </w:pPr>
      <w:r w:rsidRPr="00013298">
        <w:rPr>
          <w:rFonts w:ascii="Times New Roman" w:hAnsi="Times New Roman"/>
          <w:b/>
          <w:bCs/>
          <w:sz w:val="24"/>
          <w:szCs w:val="24"/>
        </w:rPr>
        <w:t>PROJETO DE LEI Nº</w:t>
      </w:r>
      <w:r>
        <w:rPr>
          <w:rFonts w:ascii="Times New Roman" w:hAnsi="Times New Roman"/>
          <w:b/>
          <w:bCs/>
          <w:sz w:val="24"/>
          <w:szCs w:val="24"/>
        </w:rPr>
        <w:t xml:space="preserve"> 118 DE 2023</w:t>
      </w:r>
    </w:p>
    <w:p w14:paraId="4F4AF610" w14:textId="77777777" w:rsidR="00013298" w:rsidRPr="00013298" w:rsidRDefault="00013298" w:rsidP="00013298">
      <w:pPr>
        <w:ind w:left="3782"/>
        <w:jc w:val="both"/>
        <w:rPr>
          <w:rFonts w:ascii="Times New Roman" w:eastAsia="Times New Roman" w:hAnsi="Times New Roman" w:cs="Times New Roman"/>
          <w:color w:val="00000A"/>
          <w:lang w:eastAsia="pt-BR"/>
        </w:rPr>
      </w:pPr>
    </w:p>
    <w:p w14:paraId="09CE90EB" w14:textId="77777777" w:rsidR="00013298" w:rsidRPr="00013298" w:rsidRDefault="00013298" w:rsidP="00013298">
      <w:pPr>
        <w:ind w:left="378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art1"/>
      <w:bookmarkEnd w:id="0"/>
      <w:r w:rsidRPr="000132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AUTORIZA O MUNICÍPIO DE MOGI MIRIM, PELO PODER EXECUTIVO, A RECEBER, POR DOAÇÃO, ÁREA DE TERRENO PERTENCENTE À EMPRESA SIMÉTRICA MOGI MIRIM EMPREENDIMENTOS IMOBILIÁRIOS SPE LTDA.</w:t>
      </w:r>
    </w:p>
    <w:p w14:paraId="549A3753" w14:textId="77777777" w:rsidR="00013298" w:rsidRPr="00013298" w:rsidRDefault="00013298" w:rsidP="00013298">
      <w:pPr>
        <w:ind w:firstLine="34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494E95" w14:textId="77777777" w:rsidR="00013298" w:rsidRPr="00013298" w:rsidRDefault="00013298" w:rsidP="00013298">
      <w:pPr>
        <w:widowControl w:val="0"/>
        <w:suppressAutoHyphens/>
        <w:ind w:firstLine="378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013298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013298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013298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013298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DR. PAULO DE OLIVEIRA E SILVA </w:t>
      </w:r>
      <w:r w:rsidRPr="00013298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>sanciona e promulga a seguinte Lei:</w:t>
      </w:r>
    </w:p>
    <w:p w14:paraId="06588565" w14:textId="77777777" w:rsidR="00013298" w:rsidRPr="00013298" w:rsidRDefault="00013298" w:rsidP="00013298">
      <w:pPr>
        <w:widowControl w:val="0"/>
        <w:suppressAutoHyphens/>
        <w:ind w:firstLine="3780"/>
        <w:jc w:val="both"/>
        <w:rPr>
          <w:rFonts w:ascii="Times New Roman" w:eastAsia="Arial Unicode MS" w:hAnsi="Times New Roman" w:cs="Times New Roman"/>
          <w:sz w:val="24"/>
          <w:szCs w:val="24"/>
          <w:lang w:eastAsia="pt-BR"/>
        </w:rPr>
      </w:pPr>
    </w:p>
    <w:p w14:paraId="0D023050" w14:textId="77777777" w:rsidR="00013298" w:rsidRPr="00013298" w:rsidRDefault="00013298" w:rsidP="00013298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32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1º</w:t>
      </w:r>
      <w:r w:rsidRPr="000132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0132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Fica o Município de Mogi Mirim, pelo Poder Executivo, autorizado a receber, por doação, área de terreno contendo 3.585,86 metros quadrados, oriunda da aprovação do Loteamento denominado “Jardim dos Manacás”, pertencente à empresa </w:t>
      </w:r>
      <w:r w:rsidRPr="000132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SIMÉTRICA MOGI MIRIM EMPREENDIMENTOS IMOBILIÁRIOS SPE LTDA</w:t>
      </w:r>
      <w:r w:rsidRPr="000132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inscrita no CNPJ/MF sob nº 19.167.765/0001-49, com sede à Rua João Adolfo, nº 118, 13º andar, conjunto 1303, Sala A, Município de São Paulo Capital, com as seguintes medidas, divisas e confrontações abaixo descritas: </w:t>
      </w:r>
    </w:p>
    <w:p w14:paraId="28041E84" w14:textId="77777777" w:rsidR="00013298" w:rsidRPr="00013298" w:rsidRDefault="00013298" w:rsidP="0001329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13834C" w14:textId="77777777" w:rsidR="00013298" w:rsidRPr="00013298" w:rsidRDefault="00013298" w:rsidP="00013298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1329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Local: Rodovia SP-147, Km 59+130,01 metros - </w:t>
      </w:r>
      <w:r w:rsidRPr="00013298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“Chácara 23 de Maio”</w:t>
      </w:r>
    </w:p>
    <w:p w14:paraId="24A0D02E" w14:textId="77777777" w:rsidR="00013298" w:rsidRPr="00013298" w:rsidRDefault="00013298" w:rsidP="0001329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132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Matrícula: 93.096</w:t>
      </w:r>
    </w:p>
    <w:p w14:paraId="485F38D2" w14:textId="77777777" w:rsidR="00013298" w:rsidRPr="00013298" w:rsidRDefault="00013298" w:rsidP="000132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32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Cadastro Técnico: 53.52.65.0111-01</w:t>
      </w:r>
    </w:p>
    <w:p w14:paraId="0813AE67" w14:textId="77777777" w:rsidR="00013298" w:rsidRPr="00013298" w:rsidRDefault="00013298" w:rsidP="00013298">
      <w:pPr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6165E49" w14:textId="77777777" w:rsidR="00013298" w:rsidRPr="00013298" w:rsidRDefault="00013298" w:rsidP="0001329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013298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DA ÁREA:</w:t>
      </w:r>
    </w:p>
    <w:p w14:paraId="532C118D" w14:textId="77777777" w:rsidR="00013298" w:rsidRPr="00013298" w:rsidRDefault="00013298" w:rsidP="00013298">
      <w:pPr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CAA31F3" w14:textId="77777777" w:rsidR="00013298" w:rsidRPr="00013298" w:rsidRDefault="00013298" w:rsidP="00013298">
      <w:pPr>
        <w:ind w:left="1276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</w:pPr>
      <w:r w:rsidRPr="00013298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“Inicia-se na margem da Rodovia SP-147 Mogi Mirim a Itapira, no Km 59+130,01 metros, distante 25,00 metros do eixo da referida Rodovia e divisa com o Município de Mogi Mirim (mat. 2476); daí segue com azimute de 286º 28’ 14” e distância de 200,38 metros, com frente para a Rodovia SP-147 Mogi Mirim a Itapira, até o Km 59+330,39 metros, distante 25,00 metros do eixo da referida Rodovia; daí deflete à esquerda e segue com azimute de 220º 32’ 42” e distância de 16,43 metros, confrontando com a gleba B de propriedade de Metalbo Sociedade de Responsabilidade Ltda (mat. 53855); daí deflete à esquerda e segue com azimute de 106º 13’ 58” e com distância de 204,41 metros, confrontando com o terreno A-2 de propriedade de Simetrica Mogi Mirim Empreendimentos Imobiliários SPE Ltda (mat. 93097); daí deflete à esquerda e segue com azimute de 29º 43’ 45” medindo 15,41 metros, confrontando com o Município de Mogi Mirim (mat. 2476), chegando ao ponto onde teve início a descrição, perfazendo uma área de 3.585,86 metros quadrados.”</w:t>
      </w:r>
    </w:p>
    <w:p w14:paraId="47406B01" w14:textId="77777777" w:rsidR="00013298" w:rsidRPr="00013298" w:rsidRDefault="00013298" w:rsidP="00013298">
      <w:pPr>
        <w:jc w:val="both"/>
        <w:rPr>
          <w:rFonts w:ascii="Times New Roman" w:eastAsia="Times New Roman" w:hAnsi="Times New Roman" w:cs="Times New Roman"/>
          <w:sz w:val="18"/>
          <w:szCs w:val="18"/>
          <w:lang w:val="pt-PT" w:eastAsia="pt-BR"/>
        </w:rPr>
      </w:pPr>
    </w:p>
    <w:p w14:paraId="54829649" w14:textId="5BCCC56F" w:rsidR="00013298" w:rsidRPr="00013298" w:rsidRDefault="00013298" w:rsidP="00013298">
      <w:pPr>
        <w:ind w:firstLine="3686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01329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2º A área de terreno objeto da doação de trata esta Lei tem por finalidade a execução da construção da via marginal que proporcionará acesso ao Jardim Maria Beatriz, neste Município, conforme consta dos autos do Processo Administrativo nº 5544/2018</w:t>
      </w:r>
    </w:p>
    <w:p w14:paraId="12A507B5" w14:textId="77777777" w:rsidR="00013298" w:rsidRDefault="00013298" w:rsidP="00013298">
      <w:pPr>
        <w:ind w:firstLine="3686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599C3BA" w14:textId="77777777" w:rsidR="00013298" w:rsidRDefault="00013298" w:rsidP="00013298">
      <w:pPr>
        <w:ind w:firstLine="3686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962BC98" w14:textId="77777777" w:rsidR="00013298" w:rsidRDefault="00013298" w:rsidP="00013298">
      <w:pPr>
        <w:ind w:firstLine="3686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B688578" w14:textId="77777777" w:rsidR="00013298" w:rsidRDefault="00013298" w:rsidP="00013298">
      <w:pPr>
        <w:ind w:firstLine="3686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0CC4151" w14:textId="5BEA0256" w:rsidR="00013298" w:rsidRPr="00013298" w:rsidRDefault="00013298" w:rsidP="00013298">
      <w:pPr>
        <w:ind w:firstLine="3686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013298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Art. 3º As despesas decorrentes com a execução da presente Lei correrão por conta de dotação orçamentaria própria, suplementada se necessário. </w:t>
      </w:r>
    </w:p>
    <w:p w14:paraId="26F28F41" w14:textId="77777777" w:rsidR="00013298" w:rsidRPr="00013298" w:rsidRDefault="00013298" w:rsidP="00013298">
      <w:pPr>
        <w:ind w:firstLine="378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6E6763" w14:textId="77777777" w:rsidR="00013298" w:rsidRPr="00013298" w:rsidRDefault="00013298" w:rsidP="00013298">
      <w:pPr>
        <w:ind w:firstLine="368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3298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Esta Lei entra em vigor na data de sua publicação.</w:t>
      </w:r>
    </w:p>
    <w:p w14:paraId="20811257" w14:textId="77777777" w:rsidR="00013298" w:rsidRPr="00013298" w:rsidRDefault="00013298" w:rsidP="00013298">
      <w:pPr>
        <w:ind w:firstLine="378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</w:pPr>
    </w:p>
    <w:p w14:paraId="12A95120" w14:textId="77777777" w:rsidR="00013298" w:rsidRPr="00013298" w:rsidRDefault="00013298" w:rsidP="00013298">
      <w:pPr>
        <w:ind w:firstLine="378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3298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27 de setembro de 2 023.</w:t>
      </w:r>
    </w:p>
    <w:p w14:paraId="0499F0FA" w14:textId="77777777" w:rsidR="00013298" w:rsidRPr="00013298" w:rsidRDefault="00013298" w:rsidP="00013298">
      <w:pPr>
        <w:ind w:firstLine="340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</w:pPr>
    </w:p>
    <w:p w14:paraId="20BE4AB7" w14:textId="77777777" w:rsidR="00013298" w:rsidRPr="00013298" w:rsidRDefault="00013298" w:rsidP="00013298">
      <w:pPr>
        <w:ind w:firstLine="340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</w:pPr>
    </w:p>
    <w:p w14:paraId="3F45022E" w14:textId="77777777" w:rsidR="00013298" w:rsidRPr="00013298" w:rsidRDefault="00013298" w:rsidP="00013298">
      <w:pPr>
        <w:ind w:firstLine="340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</w:pPr>
    </w:p>
    <w:p w14:paraId="55718549" w14:textId="77777777" w:rsidR="00013298" w:rsidRPr="00013298" w:rsidRDefault="00013298" w:rsidP="00013298">
      <w:pPr>
        <w:suppressAutoHyphens/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 w:bidi="en-US"/>
        </w:rPr>
      </w:pPr>
      <w:r w:rsidRPr="00013298">
        <w:rPr>
          <w:rFonts w:ascii="Times New Roman" w:eastAsia="Times New Roman" w:hAnsi="Times New Roman" w:cs="Times New Roman"/>
          <w:b/>
          <w:sz w:val="24"/>
          <w:szCs w:val="24"/>
          <w:lang w:eastAsia="zh-CN" w:bidi="en-US"/>
        </w:rPr>
        <w:t>DR. PAULO DE OLIVEIRA E SILVA</w:t>
      </w:r>
    </w:p>
    <w:p w14:paraId="7F1334E8" w14:textId="77777777" w:rsidR="00013298" w:rsidRPr="00013298" w:rsidRDefault="00013298" w:rsidP="00013298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013298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 xml:space="preserve">                  Prefeito Municipal</w:t>
      </w:r>
    </w:p>
    <w:p w14:paraId="1EE19DFF" w14:textId="77777777" w:rsidR="00013298" w:rsidRPr="00013298" w:rsidRDefault="00013298" w:rsidP="00013298">
      <w:pPr>
        <w:widowControl w:val="0"/>
        <w:suppressAutoHyphens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pt-BR"/>
        </w:rPr>
      </w:pPr>
    </w:p>
    <w:p w14:paraId="507700E6" w14:textId="77777777" w:rsidR="00013298" w:rsidRPr="00013298" w:rsidRDefault="00013298" w:rsidP="00013298">
      <w:pPr>
        <w:widowControl w:val="0"/>
        <w:suppressAutoHyphens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pt-BR"/>
        </w:rPr>
      </w:pPr>
    </w:p>
    <w:p w14:paraId="006A596A" w14:textId="77777777" w:rsidR="00013298" w:rsidRPr="00013298" w:rsidRDefault="00013298" w:rsidP="00013298">
      <w:pPr>
        <w:widowControl w:val="0"/>
        <w:suppressAutoHyphens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pt-BR"/>
        </w:rPr>
      </w:pPr>
    </w:p>
    <w:p w14:paraId="0AF4F387" w14:textId="77777777" w:rsidR="00013298" w:rsidRPr="00013298" w:rsidRDefault="00013298" w:rsidP="00013298">
      <w:pPr>
        <w:widowControl w:val="0"/>
        <w:suppressAutoHyphens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t-BR"/>
        </w:rPr>
      </w:pPr>
      <w:r w:rsidRPr="00013298">
        <w:rPr>
          <w:rFonts w:ascii="Times New Roman" w:eastAsia="Arial Unicode MS" w:hAnsi="Times New Roman" w:cs="Times New Roman"/>
          <w:b/>
          <w:bCs/>
          <w:sz w:val="20"/>
          <w:szCs w:val="20"/>
          <w:lang w:eastAsia="pt-BR"/>
        </w:rPr>
        <w:t>REGINA CÉLIA S. BIGHETI</w:t>
      </w:r>
    </w:p>
    <w:p w14:paraId="722F4879" w14:textId="77777777" w:rsidR="00013298" w:rsidRPr="00013298" w:rsidRDefault="00013298" w:rsidP="00013298">
      <w:pPr>
        <w:widowControl w:val="0"/>
        <w:suppressAutoHyphens/>
        <w:jc w:val="both"/>
        <w:rPr>
          <w:rFonts w:ascii="Times New Roman" w:eastAsia="Arial Unicode MS" w:hAnsi="Times New Roman" w:cs="Times New Roman"/>
          <w:bCs/>
          <w:sz w:val="20"/>
          <w:szCs w:val="20"/>
          <w:lang w:eastAsia="pt-BR"/>
        </w:rPr>
      </w:pPr>
      <w:r w:rsidRPr="00013298">
        <w:rPr>
          <w:rFonts w:ascii="Times New Roman" w:eastAsia="Arial Unicode MS" w:hAnsi="Times New Roman" w:cs="Times New Roman"/>
          <w:bCs/>
          <w:sz w:val="20"/>
          <w:szCs w:val="20"/>
          <w:lang w:eastAsia="pt-BR"/>
        </w:rPr>
        <w:t>Coordenadora de Secretaria</w:t>
      </w:r>
    </w:p>
    <w:p w14:paraId="082B7FB7" w14:textId="1AFC4BC6" w:rsidR="00207677" w:rsidRDefault="00207677" w:rsidP="00013298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p w14:paraId="113EF85F" w14:textId="77777777" w:rsidR="00013298" w:rsidRDefault="00013298" w:rsidP="00013298">
      <w:pPr>
        <w:rPr>
          <w:lang w:eastAsia="pt-BR"/>
        </w:rPr>
      </w:pPr>
    </w:p>
    <w:p w14:paraId="064880B2" w14:textId="036AE256" w:rsidR="00013298" w:rsidRPr="00013298" w:rsidRDefault="00013298" w:rsidP="00013298">
      <w:pPr>
        <w:rPr>
          <w:rFonts w:ascii="Times New Roman" w:hAnsi="Times New Roman" w:cs="Times New Roman"/>
          <w:b/>
          <w:bCs/>
          <w:sz w:val="20"/>
          <w:szCs w:val="20"/>
          <w:lang w:eastAsia="pt-BR"/>
        </w:rPr>
      </w:pPr>
      <w:r w:rsidRPr="00013298">
        <w:rPr>
          <w:rFonts w:ascii="Times New Roman" w:hAnsi="Times New Roman" w:cs="Times New Roman"/>
          <w:b/>
          <w:bCs/>
          <w:sz w:val="20"/>
          <w:szCs w:val="20"/>
          <w:lang w:eastAsia="pt-BR"/>
        </w:rPr>
        <w:t>Projeto de Lei n° 118 de 2023</w:t>
      </w:r>
    </w:p>
    <w:p w14:paraId="73ABA977" w14:textId="452B9637" w:rsidR="00013298" w:rsidRPr="00013298" w:rsidRDefault="00013298" w:rsidP="00013298">
      <w:pPr>
        <w:rPr>
          <w:rFonts w:ascii="Times New Roman" w:hAnsi="Times New Roman" w:cs="Times New Roman"/>
          <w:b/>
          <w:bCs/>
          <w:sz w:val="20"/>
          <w:szCs w:val="20"/>
          <w:lang w:eastAsia="pt-BR"/>
        </w:rPr>
      </w:pPr>
      <w:r w:rsidRPr="00013298">
        <w:rPr>
          <w:rFonts w:ascii="Times New Roman" w:hAnsi="Times New Roman" w:cs="Times New Roman"/>
          <w:b/>
          <w:bCs/>
          <w:sz w:val="20"/>
          <w:szCs w:val="20"/>
          <w:lang w:eastAsia="pt-BR"/>
        </w:rPr>
        <w:t>Autoria: Prefeito Municipal</w:t>
      </w:r>
    </w:p>
    <w:sectPr w:rsidR="00013298" w:rsidRPr="00013298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F6858" w14:textId="77777777" w:rsidR="00A84516" w:rsidRDefault="00A84516">
      <w:r>
        <w:separator/>
      </w:r>
    </w:p>
  </w:endnote>
  <w:endnote w:type="continuationSeparator" w:id="0">
    <w:p w14:paraId="0D6CB04B" w14:textId="77777777" w:rsidR="00A84516" w:rsidRDefault="00A84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BC6DA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983FE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FEB8C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6CC86" w14:textId="77777777" w:rsidR="00A84516" w:rsidRDefault="00A84516">
      <w:r>
        <w:separator/>
      </w:r>
    </w:p>
  </w:footnote>
  <w:footnote w:type="continuationSeparator" w:id="0">
    <w:p w14:paraId="6A970082" w14:textId="77777777" w:rsidR="00A84516" w:rsidRDefault="00A84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91B32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54B62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68CC5166" wp14:editId="015B9BF6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77816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99DBC6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791076F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31D6F242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E18AC04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4444E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13298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00224"/>
    <w:rsid w:val="00A5188F"/>
    <w:rsid w:val="00A5794C"/>
    <w:rsid w:val="00A84516"/>
    <w:rsid w:val="00A906D8"/>
    <w:rsid w:val="00AB5A74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83113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013298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6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424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10</cp:revision>
  <dcterms:created xsi:type="dcterms:W3CDTF">2018-10-15T14:27:00Z</dcterms:created>
  <dcterms:modified xsi:type="dcterms:W3CDTF">2023-09-28T14:01:00Z</dcterms:modified>
</cp:coreProperties>
</file>