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512/2023</w:t>
      </w:r>
    </w:p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AA769A">
        <w:rPr>
          <w:rFonts w:ascii="Arial" w:hAnsi="Arial" w:cs="Arial"/>
          <w:sz w:val="24"/>
          <w:szCs w:val="24"/>
          <w:shd w:val="clear" w:color="auto" w:fill="FFFFFF"/>
        </w:rPr>
        <w:t xml:space="preserve">Requer 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>Audiência Pública a ser realizada no dia 22 de novembro de 2023, às 19:00hs, no Plenário da Câmara Municipal</w:t>
      </w:r>
      <w:r w:rsidR="00AA769A">
        <w:rPr>
          <w:rFonts w:ascii="Arial" w:hAnsi="Arial" w:cs="Arial"/>
          <w:sz w:val="24"/>
          <w:szCs w:val="24"/>
          <w:shd w:val="clear" w:color="auto" w:fill="FFFFFF"/>
        </w:rPr>
        <w:t xml:space="preserve"> com o tema: 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 xml:space="preserve">Racismo é Crime! Reparação Histórica, Letramento Racial e Racismo Estrutural. </w:t>
      </w:r>
    </w:p>
    <w:p w:rsidR="00792902" w:rsidRPr="00AA769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ab/>
      </w:r>
    </w:p>
    <w:p w:rsidR="00792902" w:rsidRPr="00AA769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AA769A">
      <w:pPr>
        <w:spacing w:line="360" w:lineRule="auto"/>
        <w:rPr>
          <w:rFonts w:ascii="Arial" w:hAnsi="Arial" w:cs="Arial"/>
          <w:sz w:val="24"/>
          <w:szCs w:val="24"/>
        </w:rPr>
      </w:pPr>
    </w:p>
    <w:p w:rsidR="00415422" w:rsidRPr="00AA76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           </w:t>
      </w:r>
      <w:r w:rsidRPr="00AA769A">
        <w:rPr>
          <w:rFonts w:ascii="Arial" w:hAnsi="Arial" w:cs="Arial"/>
          <w:sz w:val="24"/>
          <w:szCs w:val="24"/>
        </w:rPr>
        <w:t xml:space="preserve">Requeiro </w:t>
      </w:r>
      <w:r w:rsidRPr="00AA769A" w:rsidR="00AA769A">
        <w:rPr>
          <w:rFonts w:ascii="Arial" w:hAnsi="Arial" w:cs="Arial"/>
          <w:sz w:val="24"/>
          <w:szCs w:val="24"/>
        </w:rPr>
        <w:t>à</w:t>
      </w:r>
      <w:r w:rsidRPr="00AA769A">
        <w:rPr>
          <w:rFonts w:ascii="Arial" w:hAnsi="Arial" w:cs="Arial"/>
          <w:sz w:val="24"/>
          <w:szCs w:val="24"/>
        </w:rPr>
        <w:t xml:space="preserve"> Mesa, na forma regimental, e depois de ouvido o Douto Plenário desta Casa,</w:t>
      </w:r>
      <w:r w:rsidRPr="00AA769A" w:rsidR="00AA769A">
        <w:rPr>
          <w:rFonts w:ascii="Arial" w:hAnsi="Arial" w:cs="Arial"/>
          <w:sz w:val="24"/>
          <w:szCs w:val="24"/>
        </w:rPr>
        <w:t xml:space="preserve"> a realização de Audiência Pública, para o dia 22 de novembro de 2023, (quarta-feira), às 19:00 </w:t>
      </w:r>
      <w:r w:rsidRPr="00AA769A" w:rsidR="00AA769A">
        <w:rPr>
          <w:rFonts w:ascii="Arial" w:hAnsi="Arial" w:cs="Arial"/>
          <w:sz w:val="24"/>
          <w:szCs w:val="24"/>
        </w:rPr>
        <w:t>hs</w:t>
      </w:r>
      <w:r w:rsidRPr="00AA769A" w:rsidR="00AA769A">
        <w:rPr>
          <w:rFonts w:ascii="Arial" w:hAnsi="Arial" w:cs="Arial"/>
          <w:sz w:val="24"/>
          <w:szCs w:val="24"/>
        </w:rPr>
        <w:t>, no Plenário da Câmara Municipal com o tema: Racismo é Crime! Reparação Histórica, Letramento Racial, Racismo Estrutural.</w:t>
      </w:r>
      <w:r w:rsidRPr="00AA769A">
        <w:rPr>
          <w:rFonts w:ascii="Arial" w:hAnsi="Arial" w:cs="Arial"/>
          <w:sz w:val="24"/>
          <w:szCs w:val="24"/>
        </w:rPr>
        <w:t xml:space="preserve"> </w:t>
      </w:r>
    </w:p>
    <w:p w:rsidR="00AA769A" w:rsidRPr="00AA769A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AA769A">
      <w:pPr>
        <w:spacing w:line="360" w:lineRule="auto"/>
        <w:jc w:val="both"/>
      </w:pPr>
      <w:r w:rsidRPr="00AA769A">
        <w:rPr>
          <w:rFonts w:ascii="Arial" w:hAnsi="Arial" w:cs="Arial"/>
          <w:b/>
          <w:sz w:val="24"/>
          <w:szCs w:val="24"/>
        </w:rPr>
        <w:t>JUSTIFICATIVA</w:t>
      </w:r>
    </w:p>
    <w:p w:rsidR="004154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 w:rsidRPr="00997B21" w:rsidR="00997B21">
        <w:rPr>
          <w:rFonts w:ascii="Arial" w:hAnsi="Arial" w:cs="Arial"/>
          <w:sz w:val="24"/>
          <w:szCs w:val="24"/>
        </w:rPr>
        <w:t>Lei nº 7.716, DE 5 de janeiro de 1989. Art. 1º Serão punidos, na forma desta Lei, os crimes resultantes de discriminação ou preconceito de raça, cor, etnia, religião ou procedência nacional.</w:t>
      </w:r>
      <w:r w:rsidRPr="00997B21">
        <w:rPr>
          <w:rFonts w:ascii="Arial" w:hAnsi="Arial" w:cs="Arial"/>
          <w:sz w:val="24"/>
          <w:szCs w:val="24"/>
        </w:rPr>
        <w:tab/>
      </w:r>
    </w:p>
    <w:p w:rsidR="008D5763" w:rsidRPr="00997B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792902" w:rsidRPr="00AA769A">
      <w:pPr>
        <w:spacing w:line="360" w:lineRule="auto"/>
        <w:jc w:val="both"/>
        <w:rPr>
          <w:color w:val="7030A0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AA769A" w:rsidP="00FB3D57">
      <w:pPr>
        <w:spacing w:line="360" w:lineRule="auto"/>
      </w:pPr>
      <w:r w:rsidRPr="00AA769A">
        <w:rPr>
          <w:rFonts w:ascii="Arial" w:hAnsi="Arial" w:cs="Arial"/>
          <w:sz w:val="24"/>
          <w:szCs w:val="24"/>
        </w:rPr>
        <w:t>S</w:t>
      </w:r>
      <w:r w:rsidRPr="00AA769A" w:rsidR="00D230E0">
        <w:rPr>
          <w:rFonts w:ascii="Arial" w:hAnsi="Arial" w:cs="Arial"/>
          <w:sz w:val="24"/>
          <w:szCs w:val="24"/>
        </w:rPr>
        <w:t>ALA DAS SESSÕES</w:t>
      </w:r>
      <w:r w:rsidRPr="00AA769A">
        <w:rPr>
          <w:rFonts w:ascii="Arial" w:hAnsi="Arial" w:cs="Arial"/>
          <w:sz w:val="24"/>
          <w:szCs w:val="24"/>
        </w:rPr>
        <w:t xml:space="preserve"> “VEREADOR SANTO RÓTOLLI”, em 27 de outubro</w:t>
      </w:r>
      <w:r w:rsidRPr="00AA769A" w:rsidR="00D230E0">
        <w:rPr>
          <w:rFonts w:ascii="Arial" w:hAnsi="Arial" w:cs="Arial"/>
          <w:sz w:val="24"/>
          <w:szCs w:val="24"/>
        </w:rPr>
        <w:t xml:space="preserve"> de </w:t>
      </w:r>
      <w:r w:rsidRPr="00AA769A">
        <w:rPr>
          <w:rFonts w:ascii="Arial" w:hAnsi="Arial" w:cs="Arial"/>
          <w:sz w:val="24"/>
          <w:szCs w:val="24"/>
        </w:rPr>
        <w:t>2</w:t>
      </w:r>
      <w:r w:rsidRPr="00AA769A" w:rsidR="00D230E0">
        <w:rPr>
          <w:rFonts w:ascii="Arial" w:hAnsi="Arial" w:cs="Arial"/>
          <w:sz w:val="24"/>
          <w:szCs w:val="24"/>
        </w:rPr>
        <w:t>023</w:t>
      </w: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  <w:jc w:val="center"/>
      </w:pPr>
      <w:r w:rsidRPr="00AA769A">
        <w:rPr>
          <w:rFonts w:ascii="Arial" w:hAnsi="Arial" w:cs="Arial"/>
          <w:b/>
          <w:sz w:val="24"/>
          <w:szCs w:val="24"/>
        </w:rPr>
        <w:t>VEREADOR ALEXANDRE CINTRA</w:t>
      </w:r>
    </w:p>
    <w:p w:rsidR="00792902" w:rsidRPr="00AA769A">
      <w:pPr>
        <w:spacing w:line="360" w:lineRule="auto"/>
        <w:jc w:val="center"/>
      </w:pPr>
      <w:r w:rsidRPr="00AA769A">
        <w:rPr>
          <w:rFonts w:ascii="Arial" w:hAnsi="Arial" w:cs="Arial"/>
          <w:b/>
          <w:sz w:val="24"/>
          <w:szCs w:val="24"/>
        </w:rPr>
        <w:t>“Líder PSDB”</w:t>
      </w:r>
    </w:p>
    <w:p w:rsidR="00792902" w:rsidRPr="00AA769A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2281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427925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3439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43964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415422"/>
    <w:rsid w:val="004578E0"/>
    <w:rsid w:val="00603E71"/>
    <w:rsid w:val="00640E99"/>
    <w:rsid w:val="006C2F62"/>
    <w:rsid w:val="00792902"/>
    <w:rsid w:val="008D5763"/>
    <w:rsid w:val="00997B21"/>
    <w:rsid w:val="00AA769A"/>
    <w:rsid w:val="00B84B2F"/>
    <w:rsid w:val="00B863A3"/>
    <w:rsid w:val="00D230E0"/>
    <w:rsid w:val="00F2710E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5</cp:revision>
  <cp:lastPrinted>2023-10-27T19:10:35Z</cp:lastPrinted>
  <dcterms:created xsi:type="dcterms:W3CDTF">2023-10-27T19:02:00Z</dcterms:created>
  <dcterms:modified xsi:type="dcterms:W3CDTF">2023-10-27T19:09:00Z</dcterms:modified>
  <dc:language>pt-BR</dc:language>
</cp:coreProperties>
</file>