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9EF" w14:paraId="1F409671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 Nº 1 ao Projeto de Lei Nº 16/2023</w:t>
      </w:r>
    </w:p>
    <w:p w:rsidR="00DA79EF" w14:paraId="1F40967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RELATÓRIO</w:t>
      </w:r>
    </w:p>
    <w:p w:rsidR="00DA79EF" w14:paraId="1F409673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DA79EF" w:rsidRPr="00FE37C8" w14:paraId="1F409674" w14:textId="199773E3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Projeto de Lei n.º </w:t>
      </w:r>
      <w:r w:rsidR="004A4F8E">
        <w:rPr>
          <w:b/>
          <w:sz w:val="24"/>
          <w:szCs w:val="24"/>
        </w:rPr>
        <w:t>16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</w:p>
    <w:p w:rsidR="00DA79EF" w:rsidRPr="00FE37C8" w14:paraId="1F409675" w14:textId="592E2A91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4A4F8E">
        <w:rPr>
          <w:b/>
          <w:sz w:val="24"/>
          <w:szCs w:val="24"/>
        </w:rPr>
        <w:t>2</w:t>
      </w:r>
      <w:r w:rsidR="0004188B">
        <w:rPr>
          <w:b/>
          <w:sz w:val="24"/>
          <w:szCs w:val="24"/>
        </w:rPr>
        <w:t>4</w:t>
      </w:r>
      <w:r w:rsidR="00B33207">
        <w:rPr>
          <w:b/>
          <w:sz w:val="24"/>
          <w:szCs w:val="24"/>
        </w:rPr>
        <w:t>/</w:t>
      </w:r>
      <w:r w:rsidRPr="00FE37C8" w:rsidR="00657EF6">
        <w:rPr>
          <w:b/>
          <w:sz w:val="24"/>
          <w:szCs w:val="24"/>
        </w:rPr>
        <w:t>2023</w:t>
      </w:r>
    </w:p>
    <w:p w:rsidR="00DA79EF" w:rsidRPr="00FE37C8" w14:paraId="1F409676" w14:textId="64A8C155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</w:r>
      <w:r w:rsidR="004A4F8E">
        <w:rPr>
          <w:sz w:val="24"/>
          <w:szCs w:val="24"/>
        </w:rPr>
        <w:t xml:space="preserve">Conforme determina o artigo 34 da Resolução n° 276 de 09 de novembro de 2010, conjuntamente com os artigos 35, 37 e 39,  combinados com o artigo 45 da Resolução 276 de 09 de novembro de 2010 – Regimento Interno da Câmara Municipal, a Comissão Permanente de Justiça e Redação, conjuntamente com as Comissões de Finanças e Orçamentos e Comissão de Educação, Saúde, Cultura, Esporte e Assistência Social; emitem o presente o presente Relatório acerca </w:t>
      </w:r>
      <w:r w:rsidRPr="00FE37C8">
        <w:rPr>
          <w:sz w:val="24"/>
          <w:szCs w:val="24"/>
        </w:rPr>
        <w:t xml:space="preserve">do </w:t>
      </w:r>
      <w:r w:rsidRPr="00FE37C8">
        <w:rPr>
          <w:b/>
          <w:sz w:val="24"/>
          <w:szCs w:val="24"/>
        </w:rPr>
        <w:t xml:space="preserve">Projeto de Lei n.º </w:t>
      </w:r>
      <w:r w:rsidR="004A4F8E">
        <w:rPr>
          <w:b/>
          <w:sz w:val="24"/>
          <w:szCs w:val="24"/>
        </w:rPr>
        <w:t>16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="0004188B">
        <w:rPr>
          <w:sz w:val="24"/>
          <w:szCs w:val="24"/>
        </w:rPr>
        <w:t>a</w:t>
      </w:r>
      <w:r w:rsidRPr="00FE37C8">
        <w:rPr>
          <w:sz w:val="24"/>
          <w:szCs w:val="24"/>
        </w:rPr>
        <w:t xml:space="preserve"> vereador</w:t>
      </w:r>
      <w:r w:rsidR="0004188B">
        <w:rPr>
          <w:sz w:val="24"/>
          <w:szCs w:val="24"/>
        </w:rPr>
        <w:t>a</w:t>
      </w:r>
      <w:r w:rsidR="004D4A53">
        <w:rPr>
          <w:sz w:val="24"/>
          <w:szCs w:val="24"/>
        </w:rPr>
        <w:t xml:space="preserve"> Sônia Regina Rodrigues Módena</w:t>
      </w:r>
      <w:r w:rsidR="00946A10">
        <w:rPr>
          <w:sz w:val="24"/>
          <w:szCs w:val="24"/>
        </w:rPr>
        <w:t>.</w:t>
      </w:r>
    </w:p>
    <w:p w:rsidR="00DA79EF" w:rsidRPr="00FE37C8" w14:paraId="1F409677" w14:textId="77777777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:rsidR="00247DFF" w:rsidRPr="00FE37C8" w:rsidP="00247DFF" w14:paraId="1F409678" w14:textId="0FB325DC">
      <w:pPr>
        <w:spacing w:before="240" w:line="276" w:lineRule="auto"/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De autoria da</w:t>
      </w:r>
      <w:r w:rsidRPr="00FE37C8" w:rsidR="00ED1607">
        <w:rPr>
          <w:sz w:val="24"/>
          <w:szCs w:val="24"/>
        </w:rPr>
        <w:t xml:space="preserve"> nobre</w:t>
      </w:r>
      <w:r w:rsidR="00946A10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FE37C8" w:rsidR="00ED1607">
        <w:rPr>
          <w:sz w:val="24"/>
          <w:szCs w:val="24"/>
        </w:rPr>
        <w:t xml:space="preserve"> </w:t>
      </w:r>
      <w:r w:rsidR="004D4A53">
        <w:rPr>
          <w:sz w:val="24"/>
          <w:szCs w:val="24"/>
        </w:rPr>
        <w:t>Sônia Regina Rodrigues Módena</w:t>
      </w:r>
      <w:r>
        <w:rPr>
          <w:sz w:val="24"/>
          <w:szCs w:val="24"/>
        </w:rPr>
        <w:t xml:space="preserve">, o Projeto de Lei n° </w:t>
      </w:r>
      <w:r w:rsidR="004A4F8E">
        <w:rPr>
          <w:sz w:val="24"/>
          <w:szCs w:val="24"/>
        </w:rPr>
        <w:t>16</w:t>
      </w:r>
      <w:r w:rsidRPr="00FE37C8" w:rsidR="00ED1607">
        <w:rPr>
          <w:sz w:val="24"/>
          <w:szCs w:val="24"/>
        </w:rPr>
        <w:t xml:space="preserve">/2023, </w:t>
      </w:r>
      <w:r>
        <w:rPr>
          <w:sz w:val="24"/>
          <w:szCs w:val="24"/>
        </w:rPr>
        <w:t xml:space="preserve">institui </w:t>
      </w:r>
      <w:r w:rsidR="004D4A53">
        <w:rPr>
          <w:sz w:val="24"/>
          <w:szCs w:val="24"/>
        </w:rPr>
        <w:t>a</w:t>
      </w:r>
      <w:r w:rsidRPr="00FE37C8" w:rsidR="00ED1607">
        <w:rPr>
          <w:sz w:val="24"/>
          <w:szCs w:val="24"/>
        </w:rPr>
        <w:t xml:space="preserve"> “</w:t>
      </w:r>
      <w:r w:rsidR="004A4F8E">
        <w:rPr>
          <w:b/>
          <w:bCs/>
          <w:sz w:val="24"/>
          <w:szCs w:val="24"/>
        </w:rPr>
        <w:t>INSTITUI NO MUNÍCIPIO DE MOGI MIRIM O PROGRAMA MUNICIPAL DE COMBATE À VIOLÊNCIA POLITÍCA CONTRA MULHERES E DA OUTRAS PROVIDÊNCIAS</w:t>
      </w:r>
      <w:r w:rsidRPr="00FE37C8" w:rsidR="00ED1607">
        <w:rPr>
          <w:b/>
          <w:bCs/>
          <w:sz w:val="24"/>
          <w:szCs w:val="24"/>
        </w:rPr>
        <w:t>”.</w:t>
      </w:r>
    </w:p>
    <w:p w:rsidR="00B16255" w:rsidP="00247DFF" w14:paraId="1F409679" w14:textId="470C5A6B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 xml:space="preserve">A presente propositura visa </w:t>
      </w:r>
      <w:r w:rsidR="0004188B">
        <w:rPr>
          <w:sz w:val="24"/>
          <w:szCs w:val="24"/>
        </w:rPr>
        <w:t xml:space="preserve">instituir </w:t>
      </w:r>
      <w:r w:rsidR="004A4F8E">
        <w:rPr>
          <w:sz w:val="24"/>
          <w:szCs w:val="24"/>
        </w:rPr>
        <w:t>um Programa de Combate à Violência Política contra Mulheres com o intuito de capacitar cidadãos a identificar esse tipo de violência e trabalhar a prevenção.</w:t>
      </w:r>
    </w:p>
    <w:p w:rsidR="00670634" w:rsidP="00247DFF" w14:paraId="1F40967A" w14:textId="6493063C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o desenvolvimento do programa a propositura visa realizar palestras, discussões, rodas e eventos com especialistas que abordem o tema; passeatas motivando a mobilização popular objetivando o combate e enfrentamento; exposição de cartazes e fomento de publicidade informativa sobre o tema; montagem temporária ou permanente, em articulação com Entidades/Instituições objetivando o diagnóstico primário e orientação.</w:t>
      </w:r>
    </w:p>
    <w:p w:rsidR="004A4F8E" w:rsidP="00247DFF" w14:paraId="2FF84C11" w14:textId="19508C7D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propositura visa também desenvolver ações que abrangem não somente o meio político, mas como nos domicílios e nos ambientes de trabalho e de estudo.</w:t>
      </w:r>
    </w:p>
    <w:p w:rsidR="00DA79EF" w:rsidRPr="003A796B" w14:paraId="1F40967B" w14:textId="77777777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:rsidR="00DA79EF" w14:paraId="1F40967C" w14:textId="77777777">
      <w:pPr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A796B">
        <w:rPr>
          <w:sz w:val="24"/>
          <w:szCs w:val="24"/>
        </w:rPr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DA79EF" w:rsidRPr="003A796B" w14:paraId="1F40967D" w14:textId="7777777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“Art. 30. Compete aos Municípios:</w:t>
      </w:r>
    </w:p>
    <w:p w:rsidR="00DA79EF" w:rsidRPr="003A796B" w14:paraId="1F40967E" w14:textId="7777777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I - legislar sobre assuntos de interesse local;”</w:t>
      </w:r>
    </w:p>
    <w:p w:rsidR="004A4F8E" w:rsidRPr="004A4F8E" w:rsidP="004A4F8E" w14:paraId="383B6B23" w14:textId="6A44AB4C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 xml:space="preserve">Por sua vez, </w:t>
      </w:r>
      <w:r>
        <w:rPr>
          <w:sz w:val="24"/>
          <w:szCs w:val="24"/>
        </w:rPr>
        <w:t>como é de conhecimento geral que os Entes federados têm o dever de implementar políticas públicas voltadas ao atendimento geral de potenciais vítimas, mulheres ou não, de violência, inclusive doméstica (</w:t>
      </w:r>
      <w:r w:rsidRPr="004A4F8E">
        <w:rPr>
          <w:sz w:val="24"/>
          <w:szCs w:val="24"/>
        </w:rPr>
        <w:t>§</w:t>
      </w:r>
      <w:r w:rsidRPr="004A4F8E">
        <w:rPr>
          <w:sz w:val="24"/>
          <w:szCs w:val="24"/>
        </w:rPr>
        <w:fldChar w:fldCharType="begin"/>
      </w:r>
      <w:r w:rsidRPr="004A4F8E">
        <w:rPr>
          <w:sz w:val="24"/>
          <w:szCs w:val="24"/>
        </w:rPr>
        <w:instrText>HYPERLINK "https://www.normaculta.com.br/paragrafo/"</w:instrText>
      </w:r>
      <w:r w:rsidRPr="004A4F8E">
        <w:rPr>
          <w:sz w:val="24"/>
          <w:szCs w:val="24"/>
        </w:rPr>
        <w:fldChar w:fldCharType="separate"/>
      </w:r>
      <w:r w:rsidRPr="004A4F8E">
        <w:rPr>
          <w:sz w:val="24"/>
          <w:szCs w:val="24"/>
        </w:rPr>
        <w:t xml:space="preserve"> 8° do art. 226 da Constituição Federal)</w:t>
      </w:r>
      <w:r>
        <w:rPr>
          <w:sz w:val="24"/>
          <w:szCs w:val="24"/>
        </w:rPr>
        <w:t>.</w:t>
      </w:r>
    </w:p>
    <w:p w:rsidR="004A4F8E" w:rsidRPr="003A796B" w:rsidP="004A4F8E" w14:paraId="1367D46C" w14:textId="3F2262D7">
      <w:pPr>
        <w:spacing w:before="240" w:line="276" w:lineRule="auto"/>
        <w:ind w:firstLine="720"/>
        <w:jc w:val="both"/>
        <w:rPr>
          <w:rFonts w:eastAsia="Calibri"/>
          <w:i/>
          <w:iCs/>
          <w:sz w:val="24"/>
          <w:szCs w:val="24"/>
        </w:rPr>
      </w:pPr>
      <w:r w:rsidRPr="004A4F8E">
        <w:rPr>
          <w:sz w:val="24"/>
          <w:szCs w:val="24"/>
        </w:rPr>
        <w:fldChar w:fldCharType="end"/>
      </w:r>
      <w:r>
        <w:rPr>
          <w:sz w:val="24"/>
          <w:szCs w:val="24"/>
        </w:rPr>
        <w:t>Aliás, vale lembrar que proposições como a ora em análise estão em conformidade com a denominada “Política Nacional de Enfrentamento à Violência contra Mulheres” e com a “Campanha de Combate à Violência Política de Gênero”.</w:t>
      </w:r>
    </w:p>
    <w:p w:rsidR="00FE37C8" w:rsidRPr="003A796B" w:rsidP="003A796B" w14:paraId="1F409683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Dessa forma, quanto ao aspecto constitucional, legal e regimental, denota-se que o presente projeto não apresenta conflitos junto ao ordenamento jurídico vigente, não havendo vícios de constitucionalidade.</w:t>
      </w:r>
    </w:p>
    <w:p w:rsidR="00DA79EF" w:rsidRPr="003A796B" w14:paraId="1F409684" w14:textId="77777777">
      <w:pPr>
        <w:spacing w:before="240" w:line="276" w:lineRule="auto"/>
        <w:jc w:val="both"/>
        <w:rPr>
          <w:b/>
          <w:sz w:val="24"/>
          <w:szCs w:val="24"/>
        </w:rPr>
      </w:pPr>
      <w:r w:rsidRPr="003A796B">
        <w:rPr>
          <w:b/>
          <w:sz w:val="24"/>
          <w:szCs w:val="24"/>
        </w:rPr>
        <w:t>III. Substitutivos, Emendas ou subemendas ao Projeto</w:t>
      </w:r>
    </w:p>
    <w:p w:rsidR="003A796B" w:rsidRPr="003A796B" w:rsidP="003A796B" w14:paraId="1F409685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O Relator</w:t>
      </w:r>
      <w:r w:rsidR="00A07D6A">
        <w:rPr>
          <w:sz w:val="24"/>
          <w:szCs w:val="24"/>
        </w:rPr>
        <w:t xml:space="preserve"> não</w:t>
      </w:r>
      <w:r w:rsidRPr="003A796B">
        <w:rPr>
          <w:sz w:val="24"/>
          <w:szCs w:val="24"/>
        </w:rPr>
        <w:t xml:space="preserve"> propõe</w:t>
      </w:r>
      <w:r w:rsidR="00A07D6A">
        <w:rPr>
          <w:sz w:val="24"/>
          <w:szCs w:val="24"/>
        </w:rPr>
        <w:t xml:space="preserve"> emendas redacionais.</w:t>
      </w:r>
    </w:p>
    <w:p w:rsidR="00FF467D" w:rsidRPr="00D81F48" w:rsidP="00D81F48" w14:paraId="1F409686" w14:textId="77777777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</w:p>
    <w:p w:rsidR="00D81F48" w14:paraId="1F409687" w14:textId="77777777">
      <w:pPr>
        <w:rPr>
          <w:b/>
          <w:sz w:val="26"/>
          <w:szCs w:val="26"/>
        </w:rPr>
      </w:pPr>
    </w:p>
    <w:p w:rsidR="00DA79EF" w:rsidRPr="00D81F48" w14:paraId="1F409688" w14:textId="77777777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IV. Decisão do Relator</w:t>
      </w:r>
    </w:p>
    <w:p w:rsidR="00DA79EF" w14:paraId="1F409689" w14:textId="77777777">
      <w:pPr>
        <w:ind w:firstLine="720"/>
        <w:rPr>
          <w:sz w:val="26"/>
          <w:szCs w:val="26"/>
        </w:rPr>
      </w:pPr>
    </w:p>
    <w:p w:rsidR="00D81F48" w:rsidRPr="00D81F48" w:rsidP="00D81F48" w14:paraId="1F40968A" w14:textId="77777777">
      <w:pPr>
        <w:ind w:firstLine="720"/>
        <w:rPr>
          <w:bCs/>
          <w:sz w:val="24"/>
          <w:szCs w:val="24"/>
        </w:rPr>
      </w:pPr>
      <w:r w:rsidRPr="00D81F48">
        <w:rPr>
          <w:bCs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D81F48">
        <w:rPr>
          <w:b/>
          <w:sz w:val="24"/>
          <w:szCs w:val="24"/>
        </w:rPr>
        <w:t>FAVORÁVEL</w:t>
      </w:r>
      <w:r w:rsidRPr="00D81F48">
        <w:rPr>
          <w:bCs/>
          <w:sz w:val="24"/>
          <w:szCs w:val="24"/>
        </w:rPr>
        <w:t>.</w:t>
      </w:r>
    </w:p>
    <w:p w:rsidR="00DA79EF" w14:paraId="1F40968B" w14:textId="77777777">
      <w:pPr>
        <w:jc w:val="center"/>
        <w:rPr>
          <w:b/>
          <w:sz w:val="26"/>
          <w:szCs w:val="26"/>
        </w:rPr>
      </w:pPr>
    </w:p>
    <w:p w:rsidR="00DA79EF" w14:paraId="1F40968C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1F40968D" w14:textId="77777777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:rsidR="00DA79EF" w14:paraId="1F40968E" w14:textId="77777777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DA79EF" w14:paraId="1F40968F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1F409690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1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2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3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4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5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6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8416C" w14:paraId="1F409697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8416C" w14:paraId="1F409698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A07D6A" w14:paraId="1F40969B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4A4F8E" w:rsidP="004A4F8E" w14:paraId="1BD50664" w14:textId="672E08DC">
      <w:pPr>
        <w:spacing w:before="240"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PARECER CONJUNTO DA COMISSÃO DE JUSTIÇA E REDAÇÃO; COMISSÃO DE FINANÇAS E ORÇAMENTO E COMISSÃO DE EDUCAÇÃO </w:t>
      </w:r>
      <w:r w:rsidRPr="004E6092">
        <w:rPr>
          <w:b/>
          <w:sz w:val="26"/>
          <w:szCs w:val="26"/>
        </w:rPr>
        <w:t>SAÚDE, CULTURA, ESPORTE E ASSISTÊNCIA SOCIAL</w:t>
      </w:r>
      <w:r>
        <w:rPr>
          <w:b/>
          <w:sz w:val="26"/>
          <w:szCs w:val="26"/>
        </w:rPr>
        <w:t>.</w:t>
      </w:r>
    </w:p>
    <w:p w:rsidR="00DA79EF" w:rsidRPr="00520F0F" w:rsidP="004A4F8E" w14:paraId="1F40969D" w14:textId="63D7021B">
      <w:pPr>
        <w:spacing w:before="240" w:line="288" w:lineRule="auto"/>
        <w:ind w:firstLine="720"/>
        <w:jc w:val="both"/>
        <w:rPr>
          <w:sz w:val="24"/>
          <w:szCs w:val="24"/>
        </w:rPr>
      </w:pPr>
      <w:r>
        <w:rPr>
          <w:sz w:val="26"/>
          <w:szCs w:val="26"/>
        </w:rPr>
        <w:t>Seguindo o Voto exarado pelo Relator e conforme determinam o artigo 34</w:t>
      </w:r>
      <w:r w:rsidR="009929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 Resolução n° 276 de 09 de novembro de 2010, conjuntamente com os artigos 35, 37, e 39 combinados com artigo 45 da Resolução 276 de 09 de novembro de 2010 – Regimento Interno da Câmara Municipal, a Comissão Permanente de Justiça e Redação, conjuntamente com as Comissões de </w:t>
      </w:r>
      <w:r>
        <w:rPr>
          <w:sz w:val="24"/>
          <w:szCs w:val="24"/>
        </w:rPr>
        <w:t>Finanças e Orçamentos e Comissão de Educação, Saúde, Cultura, Esporte e Assistência Social</w:t>
      </w:r>
      <w:r>
        <w:rPr>
          <w:sz w:val="26"/>
          <w:szCs w:val="26"/>
        </w:rPr>
        <w:t xml:space="preserve"> formalizam o presente </w:t>
      </w:r>
      <w:r>
        <w:rPr>
          <w:b/>
          <w:sz w:val="26"/>
          <w:szCs w:val="26"/>
        </w:rPr>
        <w:t xml:space="preserve">PARECER FAVORÁVEL </w:t>
      </w:r>
      <w:r>
        <w:rPr>
          <w:sz w:val="26"/>
          <w:szCs w:val="26"/>
        </w:rPr>
        <w:t>ao</w:t>
      </w:r>
      <w:r w:rsidRPr="00520F0F" w:rsidR="00ED1607">
        <w:rPr>
          <w:b/>
          <w:sz w:val="24"/>
          <w:szCs w:val="24"/>
        </w:rPr>
        <w:t xml:space="preserve"> Projeto de Lei n° </w:t>
      </w:r>
      <w:r>
        <w:rPr>
          <w:b/>
          <w:sz w:val="24"/>
          <w:szCs w:val="24"/>
        </w:rPr>
        <w:t>16</w:t>
      </w:r>
      <w:r w:rsidRPr="00520F0F" w:rsidR="00ED1607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 w:rsidR="00ED1607">
        <w:rPr>
          <w:sz w:val="24"/>
          <w:szCs w:val="24"/>
        </w:rPr>
        <w:t>.</w:t>
      </w:r>
    </w:p>
    <w:p w:rsidR="00520F0F" w14:paraId="1F40969E" w14:textId="77777777">
      <w:pPr>
        <w:spacing w:before="240" w:line="288" w:lineRule="auto"/>
        <w:jc w:val="center"/>
        <w:rPr>
          <w:sz w:val="26"/>
          <w:szCs w:val="26"/>
          <w:highlight w:val="white"/>
        </w:rPr>
      </w:pPr>
    </w:p>
    <w:p w:rsidR="00DA79EF" w:rsidRPr="00520F0F" w14:paraId="1F40969F" w14:textId="78D63D74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4A4F8E">
        <w:rPr>
          <w:sz w:val="24"/>
          <w:szCs w:val="24"/>
          <w:highlight w:val="white"/>
        </w:rPr>
        <w:t>08</w:t>
      </w:r>
      <w:r w:rsidRPr="00520F0F">
        <w:rPr>
          <w:sz w:val="24"/>
          <w:szCs w:val="24"/>
          <w:highlight w:val="white"/>
        </w:rPr>
        <w:t xml:space="preserve"> de </w:t>
      </w:r>
      <w:r w:rsidR="004A4F8E">
        <w:rPr>
          <w:sz w:val="24"/>
          <w:szCs w:val="24"/>
          <w:highlight w:val="white"/>
        </w:rPr>
        <w:t>novembro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:rsidR="00DA79EF" w14:paraId="1F4096A0" w14:textId="7777777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DA79EF" w14:paraId="1F4096A1" w14:textId="77777777">
      <w:pPr>
        <w:spacing w:before="240" w:line="276" w:lineRule="auto"/>
        <w:rPr>
          <w:sz w:val="26"/>
          <w:szCs w:val="26"/>
        </w:rPr>
      </w:pPr>
    </w:p>
    <w:p w:rsidR="00DA79EF" w14:paraId="1F4096A2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1F4096A3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1F4096A4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:rsidR="00DA79EF" w:rsidP="00BE1952" w14:paraId="1F4096A5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:rsidR="00DA79EF" w14:paraId="1F4096A6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DA79EF" w14:paraId="1F4096A7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6E62DF" w:rsidP="00BE1952" w14:paraId="1F4096A8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1F4096A9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1F4096AA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DA79EF" w:rsidP="00BE1952" w14:paraId="1F4096AB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DA79EF" w14:paraId="1F4096AC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520F0F" w14:paraId="1F4096AD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1F4096AE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1F4096AF" w14:textId="77777777">
      <w:pPr>
        <w:jc w:val="center"/>
        <w:rPr>
          <w:b/>
          <w:sz w:val="26"/>
          <w:szCs w:val="26"/>
          <w:highlight w:val="white"/>
        </w:rPr>
      </w:pPr>
    </w:p>
    <w:p w:rsidR="00DA79EF" w:rsidP="00BE1952" w14:paraId="1F4096B0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:rsidR="00DA79EF" w:rsidP="00BE1952" w14:paraId="1F4096B1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:rsidR="004A4F8E" w:rsidP="00BE1952" w14:paraId="624A71ED" w14:textId="77777777">
      <w:pPr>
        <w:jc w:val="center"/>
        <w:rPr>
          <w:sz w:val="26"/>
          <w:szCs w:val="26"/>
          <w:highlight w:val="white"/>
        </w:rPr>
      </w:pPr>
    </w:p>
    <w:p w:rsidR="004A4F8E" w:rsidP="00BE1952" w14:paraId="1D4A6A03" w14:textId="77777777">
      <w:pPr>
        <w:jc w:val="center"/>
        <w:rPr>
          <w:sz w:val="26"/>
          <w:szCs w:val="26"/>
          <w:highlight w:val="white"/>
        </w:rPr>
      </w:pPr>
    </w:p>
    <w:p w:rsidR="004A4F8E" w:rsidP="004A4F8E" w14:paraId="0A18DC5D" w14:textId="7777777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:rsidR="004A4F8E" w:rsidP="004A4F8E" w14:paraId="76CA9780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552300C9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3AE1FF74" w14:textId="77777777">
      <w:pPr>
        <w:rPr>
          <w:b/>
          <w:sz w:val="26"/>
          <w:szCs w:val="26"/>
          <w:highlight w:val="white"/>
        </w:rPr>
      </w:pPr>
    </w:p>
    <w:p w:rsidR="004A4F8E" w:rsidP="004A4F8E" w14:paraId="0B11D637" w14:textId="77777777">
      <w:pPr>
        <w:jc w:val="center"/>
        <w:rPr>
          <w:b/>
          <w:sz w:val="26"/>
          <w:szCs w:val="26"/>
          <w:highlight w:val="white"/>
        </w:rPr>
      </w:pPr>
    </w:p>
    <w:p w:rsidR="004A4F8E" w:rsidP="004A4F8E" w14:paraId="4653C3FD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4A4F8E" w:rsidP="004A4F8E" w14:paraId="169289BE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4A4F8E" w:rsidP="004A4F8E" w14:paraId="0EBB06C8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37FFE872" w14:textId="77777777">
      <w:pPr>
        <w:rPr>
          <w:b/>
          <w:sz w:val="26"/>
          <w:szCs w:val="26"/>
          <w:u w:val="single"/>
        </w:rPr>
      </w:pPr>
    </w:p>
    <w:p w:rsidR="004A4F8E" w:rsidP="004A4F8E" w14:paraId="6F852352" w14:textId="77777777">
      <w:pPr>
        <w:jc w:val="center"/>
        <w:rPr>
          <w:b/>
          <w:sz w:val="26"/>
          <w:szCs w:val="26"/>
        </w:rPr>
      </w:pPr>
    </w:p>
    <w:p w:rsidR="004A4F8E" w:rsidP="004A4F8E" w14:paraId="61A8ECAF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:rsidR="004A4F8E" w:rsidP="004A4F8E" w14:paraId="288CE4FF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4A4F8E" w:rsidP="004A4F8E" w14:paraId="4039C1EF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02D1C99E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45305311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69EF9482" w14:textId="77777777">
      <w:pPr>
        <w:rPr>
          <w:b/>
          <w:sz w:val="26"/>
          <w:szCs w:val="26"/>
          <w:u w:val="single"/>
        </w:rPr>
      </w:pPr>
    </w:p>
    <w:p w:rsidR="004A4F8E" w:rsidP="004A4F8E" w14:paraId="27212E32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4A4F8E" w:rsidP="004A4F8E" w14:paraId="3EF60E61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4A4F8E" w:rsidP="00BE1952" w14:paraId="6C4765CA" w14:textId="77777777">
      <w:pPr>
        <w:jc w:val="center"/>
        <w:rPr>
          <w:sz w:val="26"/>
          <w:szCs w:val="26"/>
          <w:highlight w:val="white"/>
        </w:rPr>
      </w:pPr>
    </w:p>
    <w:p w:rsidR="004A4F8E" w:rsidP="00BE1952" w14:paraId="4FA3BB1A" w14:textId="77777777">
      <w:pPr>
        <w:jc w:val="center"/>
        <w:rPr>
          <w:sz w:val="26"/>
          <w:szCs w:val="26"/>
          <w:highlight w:val="white"/>
        </w:rPr>
      </w:pPr>
    </w:p>
    <w:p w:rsidR="004A4F8E" w:rsidP="004A4F8E" w14:paraId="6216092D" w14:textId="7777777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EDUCAÇÃO, SAÚDE, CULTURA, ESPORTE E ASSISTÊNCIA SOCIAL</w:t>
      </w:r>
    </w:p>
    <w:p w:rsidR="004A4F8E" w:rsidP="004A4F8E" w14:paraId="026AE62F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5A0D3C97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48DA4A71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7966BCDF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75689F75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4A4F8E" w:rsidP="004A4F8E" w14:paraId="49BA53CC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4A4F8E" w:rsidP="004A4F8E" w14:paraId="0C2DA289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4DC12B0D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069D5DEE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5E291C85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6A3808D5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LÚCIA MARIA FERREIRA TENÓRIO</w:t>
      </w:r>
    </w:p>
    <w:p w:rsidR="004A4F8E" w:rsidP="004A4F8E" w14:paraId="02B7D083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4A4F8E" w:rsidP="004A4F8E" w14:paraId="60C6F21A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4B42B859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59A70433" w14:textId="77777777">
      <w:pPr>
        <w:jc w:val="center"/>
        <w:rPr>
          <w:b/>
          <w:sz w:val="26"/>
          <w:szCs w:val="26"/>
          <w:u w:val="single"/>
        </w:rPr>
      </w:pPr>
    </w:p>
    <w:p w:rsidR="004A4F8E" w:rsidP="004A4F8E" w14:paraId="7758F882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JOELMA FRANCO DA CUNHA</w:t>
      </w:r>
    </w:p>
    <w:p w:rsidR="004A4F8E" w:rsidP="004A4F8E" w14:paraId="2B428738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4A4F8E" w:rsidP="00BE1952" w14:paraId="5AC21114" w14:textId="77777777">
      <w:pPr>
        <w:jc w:val="center"/>
        <w:rPr>
          <w:sz w:val="26"/>
          <w:szCs w:val="26"/>
          <w:highlight w:val="white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1F4096B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1F4096B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1F4096B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1F4096B8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1F4096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188B"/>
    <w:rsid w:val="00045BF2"/>
    <w:rsid w:val="000D5FEC"/>
    <w:rsid w:val="00117ADC"/>
    <w:rsid w:val="00247DFF"/>
    <w:rsid w:val="0028416C"/>
    <w:rsid w:val="002B56A4"/>
    <w:rsid w:val="003A796B"/>
    <w:rsid w:val="003F1A91"/>
    <w:rsid w:val="004A4F8E"/>
    <w:rsid w:val="004D4A53"/>
    <w:rsid w:val="004E6092"/>
    <w:rsid w:val="005036D7"/>
    <w:rsid w:val="00520F0F"/>
    <w:rsid w:val="00653159"/>
    <w:rsid w:val="00657EF6"/>
    <w:rsid w:val="00670634"/>
    <w:rsid w:val="0068479E"/>
    <w:rsid w:val="006E62DF"/>
    <w:rsid w:val="00730997"/>
    <w:rsid w:val="00775A3B"/>
    <w:rsid w:val="008D7C20"/>
    <w:rsid w:val="00946A10"/>
    <w:rsid w:val="00992908"/>
    <w:rsid w:val="00A07D6A"/>
    <w:rsid w:val="00A76D4E"/>
    <w:rsid w:val="00B16255"/>
    <w:rsid w:val="00B33207"/>
    <w:rsid w:val="00BE1952"/>
    <w:rsid w:val="00D81F48"/>
    <w:rsid w:val="00DA79EF"/>
    <w:rsid w:val="00DB45BD"/>
    <w:rsid w:val="00E14D6C"/>
    <w:rsid w:val="00E42E91"/>
    <w:rsid w:val="00E6618A"/>
    <w:rsid w:val="00ED1607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A4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cp:lastPrinted>2023-11-09T11:56:35Z</cp:lastPrinted>
  <dcterms:created xsi:type="dcterms:W3CDTF">2023-11-08T17:44:00Z</dcterms:created>
  <dcterms:modified xsi:type="dcterms:W3CDTF">2023-11-09T11:44:00Z</dcterms:modified>
</cp:coreProperties>
</file>