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2639" w:rsidRPr="009B0C7B" w:rsidP="009B0C7B">
      <w:pPr>
        <w:pStyle w:val="LO-normal"/>
        <w:jc w:val="center"/>
        <w:rPr>
          <w:b/>
          <w:sz w:val="24"/>
          <w:szCs w:val="24"/>
        </w:rPr>
      </w:pPr>
      <w:r w:rsidRPr="009B0C7B">
        <w:rPr>
          <w:b/>
          <w:sz w:val="24"/>
          <w:szCs w:val="24"/>
        </w:rPr>
        <w:t>Emenda Nº 1 ao Projeto de Decreto Legislativo Nº 21/2023</w:t>
      </w:r>
    </w:p>
    <w:p w:rsidR="00392639" w:rsidRPr="009B0C7B" w:rsidP="009B0C7B">
      <w:pPr>
        <w:pStyle w:val="LO-normal"/>
        <w:jc w:val="center"/>
        <w:rPr>
          <w:b/>
          <w:sz w:val="24"/>
          <w:szCs w:val="24"/>
        </w:rPr>
      </w:pPr>
    </w:p>
    <w:p w:rsidR="009B0C7B" w:rsidRPr="009B0C7B" w:rsidP="009B0C7B">
      <w:pPr>
        <w:pStyle w:val="LO-normal"/>
        <w:jc w:val="center"/>
        <w:rPr>
          <w:rFonts w:ascii="Arial" w:hAnsi="Arial" w:cs="Arial"/>
          <w:b/>
          <w:sz w:val="24"/>
          <w:szCs w:val="24"/>
        </w:rPr>
      </w:pPr>
    </w:p>
    <w:p w:rsidR="00E97745" w:rsidRPr="009B0C7B" w:rsidP="009B0C7B">
      <w:pPr>
        <w:pStyle w:val="LO-normal"/>
        <w:jc w:val="center"/>
        <w:rPr>
          <w:rFonts w:ascii="Arial" w:hAnsi="Arial" w:cs="Arial"/>
          <w:b/>
          <w:sz w:val="24"/>
          <w:szCs w:val="24"/>
        </w:rPr>
      </w:pPr>
      <w:r w:rsidRPr="009B0C7B">
        <w:rPr>
          <w:rFonts w:ascii="Arial" w:hAnsi="Arial" w:cs="Arial"/>
          <w:b/>
          <w:sz w:val="24"/>
          <w:szCs w:val="24"/>
        </w:rPr>
        <w:t>EMENDA SUPRESSIVA AO P</w:t>
      </w:r>
      <w:r w:rsidRPr="009B0C7B">
        <w:rPr>
          <w:rFonts w:ascii="Arial" w:hAnsi="Arial" w:cs="Arial"/>
          <w:b/>
          <w:sz w:val="24"/>
          <w:szCs w:val="24"/>
        </w:rPr>
        <w:t xml:space="preserve">ROJETO DE DECRETO LEGISLATIVO </w:t>
      </w:r>
      <w:r w:rsidR="00FA68E0">
        <w:rPr>
          <w:rFonts w:ascii="Arial" w:hAnsi="Arial" w:cs="Arial"/>
          <w:b/>
          <w:sz w:val="24"/>
          <w:szCs w:val="24"/>
        </w:rPr>
        <w:t xml:space="preserve">Nº </w:t>
      </w:r>
      <w:r w:rsidRPr="009B0C7B">
        <w:rPr>
          <w:rFonts w:ascii="Arial" w:hAnsi="Arial" w:cs="Arial"/>
          <w:b/>
          <w:sz w:val="24"/>
          <w:szCs w:val="24"/>
        </w:rPr>
        <w:t>21</w:t>
      </w:r>
      <w:r w:rsidRPr="009B0C7B">
        <w:rPr>
          <w:rFonts w:ascii="Arial" w:hAnsi="Arial" w:cs="Arial"/>
          <w:b/>
          <w:sz w:val="24"/>
          <w:szCs w:val="24"/>
        </w:rPr>
        <w:t xml:space="preserve"> DE 2023</w:t>
      </w:r>
    </w:p>
    <w:p w:rsidR="00E97745" w:rsidRPr="009B0C7B">
      <w:pPr>
        <w:pStyle w:val="LO-normal"/>
        <w:rPr>
          <w:rFonts w:ascii="Arial" w:hAnsi="Arial" w:cs="Arial"/>
          <w:b/>
          <w:sz w:val="24"/>
          <w:szCs w:val="24"/>
        </w:rPr>
      </w:pPr>
    </w:p>
    <w:p w:rsidR="00E97745" w:rsidRPr="009B0C7B">
      <w:pPr>
        <w:pStyle w:val="LO-normal"/>
        <w:rPr>
          <w:rFonts w:ascii="Arial" w:hAnsi="Arial" w:cs="Arial"/>
          <w:b/>
          <w:sz w:val="24"/>
          <w:szCs w:val="24"/>
        </w:rPr>
      </w:pPr>
    </w:p>
    <w:p w:rsidR="00E97745">
      <w:pPr>
        <w:pStyle w:val="LO-normal"/>
        <w:rPr>
          <w:rFonts w:ascii="Arial" w:hAnsi="Arial" w:cs="Arial"/>
          <w:b/>
          <w:sz w:val="24"/>
          <w:szCs w:val="24"/>
        </w:rPr>
      </w:pPr>
    </w:p>
    <w:p w:rsidR="009B0C7B">
      <w:pPr>
        <w:pStyle w:val="LO-normal"/>
        <w:rPr>
          <w:rFonts w:ascii="Arial" w:hAnsi="Arial" w:cs="Arial"/>
          <w:b/>
          <w:sz w:val="24"/>
          <w:szCs w:val="24"/>
        </w:rPr>
      </w:pPr>
    </w:p>
    <w:p w:rsidR="009B0C7B">
      <w:pPr>
        <w:pStyle w:val="LO-normal"/>
        <w:rPr>
          <w:rFonts w:ascii="Arial" w:hAnsi="Arial" w:cs="Arial"/>
          <w:b/>
          <w:sz w:val="24"/>
          <w:szCs w:val="24"/>
        </w:rPr>
      </w:pPr>
    </w:p>
    <w:p w:rsidR="009B0C7B" w:rsidRPr="009B0C7B">
      <w:pPr>
        <w:pStyle w:val="LO-normal"/>
        <w:rPr>
          <w:rFonts w:ascii="Arial" w:hAnsi="Arial" w:cs="Arial"/>
          <w:b/>
          <w:sz w:val="24"/>
          <w:szCs w:val="24"/>
        </w:rPr>
      </w:pPr>
    </w:p>
    <w:p w:rsidR="00E97745" w:rsidRPr="009B0C7B">
      <w:pPr>
        <w:pStyle w:val="LO-normal"/>
        <w:rPr>
          <w:rFonts w:ascii="Arial" w:hAnsi="Arial" w:cs="Arial"/>
          <w:b/>
          <w:sz w:val="24"/>
          <w:szCs w:val="24"/>
        </w:rPr>
      </w:pPr>
    </w:p>
    <w:p w:rsidR="00E97745" w:rsidRPr="009B0C7B">
      <w:pPr>
        <w:pStyle w:val="LO-normal"/>
        <w:rPr>
          <w:rFonts w:ascii="Arial" w:hAnsi="Arial" w:cs="Arial"/>
          <w:b/>
          <w:sz w:val="24"/>
          <w:szCs w:val="24"/>
        </w:rPr>
      </w:pPr>
    </w:p>
    <w:p w:rsidR="00E97745" w:rsidRPr="009B0C7B">
      <w:pPr>
        <w:pStyle w:val="LO-normal"/>
        <w:rPr>
          <w:rFonts w:ascii="Arial" w:hAnsi="Arial" w:cs="Arial"/>
          <w:sz w:val="24"/>
          <w:szCs w:val="24"/>
        </w:rPr>
      </w:pPr>
    </w:p>
    <w:p w:rsidR="00392639" w:rsidRPr="009B0C7B" w:rsidP="00FA68E0">
      <w:pPr>
        <w:pStyle w:val="LO-normal"/>
        <w:ind w:firstLine="1134"/>
        <w:jc w:val="both"/>
        <w:rPr>
          <w:rFonts w:ascii="Arial" w:hAnsi="Arial" w:cs="Arial"/>
          <w:sz w:val="24"/>
          <w:szCs w:val="24"/>
        </w:rPr>
      </w:pPr>
      <w:r w:rsidRPr="009B0C7B">
        <w:rPr>
          <w:rFonts w:ascii="Arial" w:hAnsi="Arial" w:cs="Arial"/>
          <w:sz w:val="24"/>
          <w:szCs w:val="24"/>
        </w:rPr>
        <w:t xml:space="preserve">Suprima-se o </w:t>
      </w:r>
      <w:r w:rsidRPr="009B0C7B">
        <w:rPr>
          <w:rFonts w:ascii="Arial" w:hAnsi="Arial" w:cs="Arial"/>
          <w:b/>
          <w:sz w:val="24"/>
          <w:szCs w:val="24"/>
        </w:rPr>
        <w:t>Parágrafo Único, do Artigo 3º</w:t>
      </w:r>
      <w:r w:rsidRPr="009B0C7B">
        <w:rPr>
          <w:rFonts w:ascii="Arial" w:hAnsi="Arial" w:cs="Arial"/>
          <w:sz w:val="24"/>
          <w:szCs w:val="24"/>
        </w:rPr>
        <w:t>, permanecendo as demais disposições contidas no Projeto de Decreto Legislativo nº 21/2023.</w:t>
      </w:r>
    </w:p>
    <w:p w:rsidR="00392639" w:rsidRPr="009B0C7B">
      <w:pPr>
        <w:pStyle w:val="LO-normal"/>
        <w:jc w:val="both"/>
        <w:rPr>
          <w:rFonts w:ascii="Arial" w:hAnsi="Arial" w:cs="Arial"/>
          <w:sz w:val="24"/>
          <w:szCs w:val="24"/>
        </w:rPr>
      </w:pPr>
    </w:p>
    <w:p w:rsidR="00E97745" w:rsidRPr="009B0C7B">
      <w:pPr>
        <w:pStyle w:val="LO-normal"/>
        <w:rPr>
          <w:rFonts w:ascii="Arial" w:hAnsi="Arial" w:cs="Arial"/>
          <w:sz w:val="24"/>
          <w:szCs w:val="24"/>
        </w:rPr>
      </w:pPr>
    </w:p>
    <w:p w:rsidR="00E97745" w:rsidRPr="009B0C7B">
      <w:pPr>
        <w:pStyle w:val="LO-normal"/>
        <w:rPr>
          <w:rFonts w:ascii="Arial" w:hAnsi="Arial" w:cs="Arial"/>
          <w:sz w:val="24"/>
          <w:szCs w:val="24"/>
        </w:rPr>
      </w:pPr>
    </w:p>
    <w:p w:rsidR="00E97745" w:rsidRPr="009B0C7B">
      <w:pPr>
        <w:pStyle w:val="LO-normal"/>
        <w:rPr>
          <w:rFonts w:ascii="Arial" w:hAnsi="Arial" w:cs="Arial"/>
          <w:sz w:val="24"/>
          <w:szCs w:val="24"/>
        </w:rPr>
      </w:pPr>
    </w:p>
    <w:p w:rsidR="00E97745" w:rsidRPr="009B0C7B">
      <w:pPr>
        <w:pStyle w:val="LO-normal"/>
        <w:rPr>
          <w:rFonts w:ascii="Arial" w:hAnsi="Arial" w:cs="Arial"/>
          <w:sz w:val="24"/>
          <w:szCs w:val="24"/>
        </w:rPr>
      </w:pPr>
    </w:p>
    <w:p w:rsidR="00E97745" w:rsidRPr="009B0C7B">
      <w:pPr>
        <w:pStyle w:val="LO-normal"/>
        <w:rPr>
          <w:rFonts w:ascii="Arial" w:hAnsi="Arial" w:cs="Arial"/>
          <w:sz w:val="24"/>
          <w:szCs w:val="24"/>
        </w:rPr>
      </w:pPr>
    </w:p>
    <w:p w:rsidR="00E97745" w:rsidRPr="009B0C7B">
      <w:pPr>
        <w:pStyle w:val="LO-normal"/>
        <w:rPr>
          <w:rFonts w:ascii="Arial" w:hAnsi="Arial" w:cs="Arial"/>
          <w:sz w:val="24"/>
          <w:szCs w:val="24"/>
        </w:rPr>
      </w:pPr>
    </w:p>
    <w:p w:rsidR="00E97745" w:rsidRPr="009B0C7B">
      <w:pPr>
        <w:pStyle w:val="LO-normal"/>
        <w:jc w:val="center"/>
        <w:rPr>
          <w:rFonts w:ascii="Arial" w:hAnsi="Arial" w:cs="Arial"/>
          <w:sz w:val="24"/>
          <w:szCs w:val="24"/>
        </w:rPr>
      </w:pPr>
      <w:r w:rsidRPr="009B0C7B"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 w:rsidRPr="009B0C7B">
        <w:rPr>
          <w:rFonts w:ascii="Arial" w:hAnsi="Arial" w:cs="Arial"/>
          <w:b/>
          <w:sz w:val="24"/>
          <w:szCs w:val="24"/>
        </w:rPr>
        <w:t xml:space="preserve">em  </w:t>
      </w:r>
      <w:r w:rsidRPr="009B0C7B" w:rsidR="00392639">
        <w:rPr>
          <w:rFonts w:ascii="Arial" w:hAnsi="Arial" w:cs="Arial"/>
          <w:b/>
          <w:sz w:val="24"/>
          <w:szCs w:val="24"/>
        </w:rPr>
        <w:t>09</w:t>
      </w:r>
      <w:r w:rsidRPr="009B0C7B" w:rsidR="00392639">
        <w:rPr>
          <w:rFonts w:ascii="Arial" w:hAnsi="Arial" w:cs="Arial"/>
          <w:b/>
          <w:sz w:val="24"/>
          <w:szCs w:val="24"/>
        </w:rPr>
        <w:t xml:space="preserve"> de novembro de 2023</w:t>
      </w:r>
    </w:p>
    <w:p w:rsidR="00E97745" w:rsidRPr="009B0C7B">
      <w:pPr>
        <w:pStyle w:val="LO-normal"/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E97745" w:rsidRPr="009B0C7B">
      <w:pPr>
        <w:pStyle w:val="LO-normal"/>
        <w:spacing w:after="240"/>
        <w:rPr>
          <w:rFonts w:ascii="Arial" w:hAnsi="Arial" w:cs="Arial"/>
          <w:sz w:val="24"/>
          <w:szCs w:val="24"/>
        </w:rPr>
      </w:pPr>
    </w:p>
    <w:p w:rsidR="00E97745" w:rsidRPr="009B0C7B">
      <w:pPr>
        <w:pStyle w:val="LO-normal"/>
        <w:jc w:val="center"/>
        <w:rPr>
          <w:rFonts w:ascii="Arial" w:hAnsi="Arial" w:cs="Arial"/>
          <w:b/>
          <w:sz w:val="24"/>
          <w:szCs w:val="24"/>
        </w:rPr>
      </w:pPr>
    </w:p>
    <w:p w:rsidR="00E97745" w:rsidRPr="009B0C7B">
      <w:pPr>
        <w:pStyle w:val="LO-normal"/>
        <w:rPr>
          <w:rFonts w:ascii="Arial" w:hAnsi="Arial" w:cs="Arial"/>
          <w:b/>
          <w:sz w:val="24"/>
          <w:szCs w:val="24"/>
        </w:rPr>
      </w:pPr>
    </w:p>
    <w:p w:rsidR="00E97745" w:rsidRPr="009B0C7B">
      <w:pPr>
        <w:pStyle w:val="LO-normal"/>
        <w:jc w:val="center"/>
        <w:rPr>
          <w:rFonts w:ascii="Arial" w:hAnsi="Arial" w:cs="Arial"/>
          <w:sz w:val="24"/>
          <w:szCs w:val="24"/>
          <w:highlight w:val="white"/>
        </w:rPr>
      </w:pPr>
      <w:r w:rsidRPr="009B0C7B">
        <w:rPr>
          <w:rFonts w:ascii="Arial" w:hAnsi="Arial" w:cs="Arial"/>
          <w:b/>
          <w:sz w:val="24"/>
          <w:szCs w:val="24"/>
          <w:highlight w:val="white"/>
        </w:rPr>
        <w:t xml:space="preserve">JOÃO VICTOR </w:t>
      </w:r>
      <w:r w:rsidRPr="009B0C7B" w:rsidR="00392639">
        <w:rPr>
          <w:rFonts w:ascii="Arial" w:hAnsi="Arial" w:cs="Arial"/>
          <w:b/>
          <w:sz w:val="24"/>
          <w:szCs w:val="24"/>
          <w:highlight w:val="white"/>
        </w:rPr>
        <w:t xml:space="preserve">COUTINHO </w:t>
      </w:r>
      <w:r w:rsidRPr="009B0C7B">
        <w:rPr>
          <w:rFonts w:ascii="Arial" w:hAnsi="Arial" w:cs="Arial"/>
          <w:b/>
          <w:sz w:val="24"/>
          <w:szCs w:val="24"/>
          <w:highlight w:val="white"/>
        </w:rPr>
        <w:t>GASPARINI</w:t>
      </w:r>
    </w:p>
    <w:p w:rsidR="00E97745" w:rsidRPr="009B0C7B">
      <w:pPr>
        <w:pStyle w:val="LO-normal"/>
        <w:jc w:val="center"/>
        <w:rPr>
          <w:rFonts w:ascii="Arial" w:hAnsi="Arial" w:cs="Arial"/>
          <w:sz w:val="24"/>
          <w:szCs w:val="24"/>
        </w:rPr>
      </w:pPr>
      <w:r w:rsidRPr="009B0C7B">
        <w:rPr>
          <w:rFonts w:ascii="Arial" w:hAnsi="Arial" w:cs="Arial"/>
          <w:b/>
          <w:sz w:val="24"/>
          <w:szCs w:val="24"/>
          <w:highlight w:val="white"/>
        </w:rPr>
        <w:t>VEREADOR</w:t>
      </w:r>
    </w:p>
    <w:p w:rsidR="00E97745" w:rsidRPr="009B0C7B">
      <w:pPr>
        <w:pStyle w:val="LO-normal"/>
        <w:jc w:val="center"/>
        <w:rPr>
          <w:sz w:val="24"/>
          <w:szCs w:val="24"/>
        </w:rPr>
      </w:pPr>
    </w:p>
    <w:p w:rsidR="00E97745">
      <w:pPr>
        <w:pStyle w:val="LO-normal"/>
        <w:spacing w:after="240"/>
        <w:rPr>
          <w:sz w:val="26"/>
          <w:szCs w:val="26"/>
        </w:rPr>
      </w:pPr>
    </w:p>
    <w:p w:rsidR="00E97745">
      <w:pPr>
        <w:pStyle w:val="LO-normal"/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E97745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>
      <w:pPr>
        <w:pStyle w:val="LO-normal"/>
        <w:rPr>
          <w:rFonts w:ascii="Arial" w:eastAsia="Arial" w:hAnsi="Arial" w:cs="Arial"/>
          <w:b/>
          <w:sz w:val="24"/>
          <w:szCs w:val="24"/>
        </w:rPr>
      </w:pPr>
    </w:p>
    <w:p w:rsidR="00392639" w:rsidP="00392639">
      <w:pPr>
        <w:pStyle w:val="LO-normal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392639" w:rsidP="00392639">
      <w:pPr>
        <w:pStyle w:val="LO-normal"/>
        <w:jc w:val="center"/>
        <w:rPr>
          <w:rFonts w:ascii="Arial" w:eastAsia="Arial" w:hAnsi="Arial" w:cs="Arial"/>
          <w:b/>
          <w:sz w:val="24"/>
          <w:szCs w:val="24"/>
        </w:rPr>
      </w:pPr>
    </w:p>
    <w:p w:rsidR="00392639" w:rsidP="00392639">
      <w:pPr>
        <w:pStyle w:val="LO-normal"/>
        <w:jc w:val="center"/>
        <w:rPr>
          <w:rFonts w:ascii="Arial" w:eastAsia="Arial" w:hAnsi="Arial" w:cs="Arial"/>
          <w:b/>
          <w:sz w:val="24"/>
          <w:szCs w:val="24"/>
        </w:rPr>
      </w:pPr>
    </w:p>
    <w:p w:rsidR="00392639" w:rsidP="00392639">
      <w:pPr>
        <w:pStyle w:val="LO-normal"/>
        <w:jc w:val="center"/>
        <w:rPr>
          <w:rFonts w:ascii="Arial" w:eastAsia="Arial" w:hAnsi="Arial" w:cs="Arial"/>
          <w:b/>
          <w:sz w:val="24"/>
          <w:szCs w:val="24"/>
        </w:rPr>
      </w:pPr>
    </w:p>
    <w:p w:rsidR="00392639" w:rsidP="00392639">
      <w:pPr>
        <w:pStyle w:val="LO-normal"/>
        <w:jc w:val="center"/>
        <w:rPr>
          <w:rFonts w:ascii="Arial" w:eastAsia="Arial" w:hAnsi="Arial" w:cs="Arial"/>
          <w:b/>
          <w:sz w:val="24"/>
          <w:szCs w:val="24"/>
        </w:rPr>
      </w:pPr>
    </w:p>
    <w:p w:rsidR="00392639" w:rsidP="00392639">
      <w:pPr>
        <w:pStyle w:val="LO-normal"/>
        <w:jc w:val="center"/>
        <w:rPr>
          <w:rFonts w:ascii="Arial" w:eastAsia="Arial" w:hAnsi="Arial" w:cs="Arial"/>
          <w:b/>
          <w:sz w:val="24"/>
          <w:szCs w:val="24"/>
        </w:rPr>
      </w:pPr>
    </w:p>
    <w:p w:rsidR="00392639" w:rsidP="00392639">
      <w:pPr>
        <w:pStyle w:val="LO-normal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De acordo com o artigo</w:t>
      </w:r>
      <w:r w:rsidR="009B0C7B">
        <w:rPr>
          <w:sz w:val="26"/>
          <w:szCs w:val="26"/>
        </w:rPr>
        <w:t xml:space="preserve"> 64-D, do Regimento Interno da Câmara Municipal de Mogi Mirim, o presidente da frente parlamentar será escolhido na primeira reunião de instalação. Confira-se:</w:t>
      </w:r>
    </w:p>
    <w:p w:rsidR="009B0C7B" w:rsidP="00392639">
      <w:pPr>
        <w:pStyle w:val="LO-normal"/>
        <w:ind w:firstLine="1134"/>
        <w:jc w:val="both"/>
        <w:rPr>
          <w:sz w:val="26"/>
          <w:szCs w:val="26"/>
        </w:rPr>
      </w:pPr>
    </w:p>
    <w:p w:rsidR="009B0C7B" w:rsidP="00392639">
      <w:pPr>
        <w:pStyle w:val="LO-normal"/>
        <w:ind w:firstLine="1134"/>
        <w:jc w:val="both"/>
        <w:rPr>
          <w:sz w:val="26"/>
          <w:szCs w:val="26"/>
        </w:rPr>
      </w:pPr>
    </w:p>
    <w:p w:rsidR="009B0C7B" w:rsidP="00392639">
      <w:pPr>
        <w:pStyle w:val="LO-normal"/>
        <w:ind w:firstLine="1134"/>
        <w:jc w:val="both"/>
        <w:rPr>
          <w:sz w:val="26"/>
          <w:szCs w:val="26"/>
        </w:rPr>
      </w:pPr>
    </w:p>
    <w:p w:rsidR="009B0C7B" w:rsidRPr="004858F6" w:rsidP="009B0C7B">
      <w:pPr>
        <w:pStyle w:val="LO-normal"/>
        <w:ind w:left="1701"/>
        <w:jc w:val="both"/>
        <w:rPr>
          <w:i/>
          <w:sz w:val="26"/>
          <w:szCs w:val="26"/>
        </w:rPr>
      </w:pPr>
      <w:r w:rsidRPr="004858F6">
        <w:rPr>
          <w:i/>
          <w:sz w:val="26"/>
          <w:szCs w:val="26"/>
        </w:rPr>
        <w:t xml:space="preserve">Art. 64D.  Na primeira reunião de instalação da Frente Parlamentar serão escolhidos o Presidente, </w:t>
      </w:r>
      <w:r w:rsidRPr="004858F6">
        <w:rPr>
          <w:i/>
          <w:sz w:val="26"/>
          <w:szCs w:val="26"/>
        </w:rPr>
        <w:t>Vice Presidente</w:t>
      </w:r>
      <w:r w:rsidRPr="004858F6">
        <w:rPr>
          <w:i/>
          <w:sz w:val="26"/>
          <w:szCs w:val="26"/>
        </w:rPr>
        <w:t xml:space="preserve"> e Secretário. (Incluído pela Resolução n° 320, de 2021)</w:t>
      </w:r>
    </w:p>
    <w:p w:rsidR="009B0C7B" w:rsidRPr="004858F6" w:rsidP="00392639">
      <w:pPr>
        <w:pStyle w:val="LO-normal"/>
        <w:ind w:firstLine="1134"/>
        <w:jc w:val="both"/>
        <w:rPr>
          <w:i/>
          <w:sz w:val="26"/>
          <w:szCs w:val="26"/>
        </w:rPr>
      </w:pPr>
    </w:p>
    <w:p w:rsidR="009B0C7B" w:rsidP="00392639">
      <w:pPr>
        <w:pStyle w:val="LO-normal"/>
        <w:ind w:firstLine="1134"/>
        <w:jc w:val="both"/>
        <w:rPr>
          <w:sz w:val="26"/>
          <w:szCs w:val="26"/>
        </w:rPr>
      </w:pPr>
    </w:p>
    <w:p w:rsidR="009B0C7B" w:rsidP="00392639">
      <w:pPr>
        <w:pStyle w:val="LO-normal"/>
        <w:ind w:firstLine="1134"/>
        <w:jc w:val="both"/>
        <w:rPr>
          <w:sz w:val="26"/>
          <w:szCs w:val="26"/>
        </w:rPr>
      </w:pPr>
    </w:p>
    <w:p w:rsidR="009B0C7B" w:rsidP="00392639">
      <w:pPr>
        <w:pStyle w:val="LO-normal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Portanto, a supressão do </w:t>
      </w:r>
      <w:r w:rsidRPr="009B0C7B">
        <w:rPr>
          <w:b/>
          <w:sz w:val="26"/>
          <w:szCs w:val="26"/>
        </w:rPr>
        <w:t>Parágrafo Único, do Artigo 3º</w:t>
      </w:r>
      <w:r w:rsidRPr="009B0C7B">
        <w:rPr>
          <w:sz w:val="26"/>
          <w:szCs w:val="26"/>
        </w:rPr>
        <w:t xml:space="preserve"> é medida necessária para adequar o texto do presente projeto</w:t>
      </w:r>
      <w:r>
        <w:rPr>
          <w:sz w:val="26"/>
          <w:szCs w:val="26"/>
        </w:rPr>
        <w:t xml:space="preserve"> ao contido na R</w:t>
      </w:r>
      <w:r w:rsidRPr="009B0C7B">
        <w:rPr>
          <w:sz w:val="26"/>
          <w:szCs w:val="26"/>
        </w:rPr>
        <w:t>esolução 320, de 14 de outubro de 2021, que estabeleceu a criação e regulamentação de frentes parlamentares.</w:t>
      </w:r>
    </w:p>
    <w:p w:rsidR="009B0C7B" w:rsidP="00392639">
      <w:pPr>
        <w:pStyle w:val="LO-normal"/>
        <w:ind w:firstLine="1134"/>
        <w:jc w:val="both"/>
        <w:rPr>
          <w:sz w:val="26"/>
          <w:szCs w:val="26"/>
        </w:rPr>
      </w:pPr>
    </w:p>
    <w:p w:rsidR="009B0C7B" w:rsidP="00392639">
      <w:pPr>
        <w:pStyle w:val="LO-normal"/>
        <w:ind w:firstLine="1134"/>
        <w:jc w:val="both"/>
        <w:rPr>
          <w:sz w:val="26"/>
          <w:szCs w:val="26"/>
        </w:rPr>
      </w:pPr>
    </w:p>
    <w:p w:rsidR="00392639" w:rsidP="00392639">
      <w:pPr>
        <w:pStyle w:val="LO-normal"/>
        <w:ind w:firstLine="1134"/>
        <w:jc w:val="both"/>
        <w:rPr>
          <w:sz w:val="26"/>
          <w:szCs w:val="26"/>
        </w:rPr>
      </w:pPr>
      <w:r w:rsidRPr="009B0C7B">
        <w:rPr>
          <w:sz w:val="26"/>
          <w:szCs w:val="26"/>
        </w:rPr>
        <w:t>Nesse sentido, solicito aos nobres pares a aprovação desta emenda, visando adequar o texto do decreto legislativo às disposições legais desta casa.</w:t>
      </w:r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745">
    <w:pPr>
      <w:pStyle w:val="LO-normal"/>
      <w:tabs>
        <w:tab w:val="center" w:pos="4419"/>
        <w:tab w:val="right" w:pos="8838"/>
      </w:tabs>
      <w:jc w:val="center"/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" name="Figura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7745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Figura 2" o:spid="_x0000_s2049" style="width:1.9pt;height:12.2pt;margin-top:0.05pt;margin-left:0;mso-wrap-distance-bottom:0;mso-wrap-distance-left:0;mso-wrap-distance-right:0;mso-wrap-distance-top:0;mso-wrap-style:square;position:absolute;visibility:visible;v-text-anchor:top;z-index:-251649024" o:allowincell="f" filled="f" stroked="f">
              <v:textbox inset="0,0,0,0">
                <w:txbxContent>
                  <w:p w:rsidR="00E97745">
                    <w:pPr>
                      <w:pStyle w:val="Contedodoquadro"/>
                      <w:spacing w:line="240" w:lineRule="exac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w:drawing>
        <wp:anchor distT="0" distB="0" distL="0" distR="0" simplePos="0" relativeHeight="25166848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73421" name="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E97745">
    <w:pPr>
      <w:pStyle w:val="LO-normal"/>
      <w:tabs>
        <w:tab w:val="center" w:pos="4419"/>
        <w:tab w:val="right" w:pos="8838"/>
      </w:tabs>
      <w:ind w:right="360"/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  <w:lang w:eastAsia="pt-BR" w:bidi="ar-SA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24130"/>
              <wp:effectExtent l="0" t="0" r="0" b="0"/>
              <wp:wrapSquare wrapText="bothSides"/>
              <wp:docPr id="4" name="Figura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7745">
                          <w:pPr>
                            <w:pStyle w:val="Contedodoquadro"/>
                            <w:spacing w:line="240" w:lineRule="exact"/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</w:rPr>
                            <w:t xml:space="preserve"> PAGE 0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Figura3" o:spid="_x0000_s2050" style="width:1.9pt;height:1.9pt;margin-top:0.05pt;margin-left:0;mso-wrap-distance-bottom:0;mso-wrap-distance-left:0;mso-wrap-distance-right:0;mso-wrap-distance-top:0;mso-wrap-style:square;position:absolute;visibility:visible;v-text-anchor:top;z-index:-251655168" o:allowincell="f" filled="f" stroked="f">
              <v:textbox inset="0,0,0,0">
                <w:txbxContent>
                  <w:p w:rsidR="00E97745">
                    <w:pPr>
                      <w:pStyle w:val="Contedodoquadro"/>
                      <w:spacing w:line="240" w:lineRule="exact"/>
                    </w:pPr>
                    <w:r>
                      <w:rPr>
                        <w:rFonts w:eastAsia="Times New Roman" w:cs="Times New Roman"/>
                        <w:color w:val="000000"/>
                      </w:rPr>
                      <w:t xml:space="preserve"> PAGE 0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42315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7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7745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Figura1" o:spid="_x0000_s2051" style="width:1.9pt;height:12.2pt;margin-top:0.05pt;margin-left:456pt;mso-wrap-distance-bottom:0;mso-wrap-distance-left:0;mso-wrap-distance-right:0;mso-wrap-distance-top:0;mso-wrap-style:square;position:absolute;visibility:visible;v-text-anchor:top;z-index:-251653120" o:allowincell="f" filled="f" stroked="f">
              <v:textbox inset="0,0,0,0">
                <w:txbxContent>
                  <w:p w:rsidR="00E97745">
                    <w:pPr>
                      <w:pStyle w:val="Contedodoquadro"/>
                      <w:spacing w:line="240" w:lineRule="exac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9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365816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0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7745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2" style="width:1.9pt;height:12.2pt;margin-top:0.05pt;margin-left:456pt;mso-wrap-distance-bottom:0;mso-wrap-distance-left:0;mso-wrap-distance-right:0;mso-wrap-distance-top:0;mso-wrap-style:square;position:absolute;visibility:visible;v-text-anchor:top;z-index:-251651072" o:allowincell="f" filled="f" stroked="f">
              <v:textbox inset="0,0,0,0">
                <w:txbxContent>
                  <w:p w:rsidR="00E97745">
                    <w:pPr>
                      <w:pStyle w:val="Contedodoquadro"/>
                      <w:spacing w:line="240" w:lineRule="exac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45"/>
    <w:rsid w:val="00392639"/>
    <w:rsid w:val="004858F6"/>
    <w:rsid w:val="008246F1"/>
    <w:rsid w:val="009B0C7B"/>
    <w:rsid w:val="00E97745"/>
    <w:rsid w:val="00FA68E0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239BCB-E9A3-499F-934E-77A01385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BodyText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itle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CabealhoeRodap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 Gasparini</dc:creator>
  <cp:lastModifiedBy>JV Gasparini</cp:lastModifiedBy>
  <cp:revision>3</cp:revision>
  <cp:lastPrinted>2023-11-09T17:07:37Z</cp:lastPrinted>
  <dcterms:created xsi:type="dcterms:W3CDTF">2023-11-09T15:40:00Z</dcterms:created>
  <dcterms:modified xsi:type="dcterms:W3CDTF">2023-11-09T15:43:00Z</dcterms:modified>
  <dc:language>pt-BR</dc:language>
</cp:coreProperties>
</file>