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29F8" w:rsidP="00F46A0A">
      <w:pPr>
        <w:ind w:firstLine="226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Nº 135/2023</w:t>
      </w:r>
    </w:p>
    <w:p w:rsidR="001B29F8" w:rsidP="00F46A0A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1B29F8" w:rsidP="00F46A0A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1B29F8" w:rsidP="00F46A0A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1B29F8" w:rsidP="00F46A0A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1B29F8" w:rsidP="00F46A0A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1B29F8" w:rsidP="00F46A0A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1B29F8" w:rsidP="00F46A0A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D549D2" w:rsidRPr="008A204E" w:rsidP="00D549D2">
      <w:pPr>
        <w:shd w:val="clear" w:color="auto" w:fill="FFFFFF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  <w:r w:rsidRPr="008A204E">
        <w:rPr>
          <w:rFonts w:ascii="Arial" w:hAnsi="Arial" w:cs="Arial"/>
          <w:b/>
          <w:bCs/>
          <w:iCs/>
          <w:color w:val="000000"/>
          <w:sz w:val="24"/>
          <w:szCs w:val="24"/>
        </w:rPr>
        <w:t>INCLUI NO CALENDÁRIO OFICIAL DE EVENTOS DO MUNICÍPIO DE MOGI MIRIM O “DIA DOS DESBRAVADORES DA IGREJA ADVENTISTA DO SÉTIMO DIA” E DÁ OUTRAS PROVIDÊNCIAS.</w:t>
      </w:r>
    </w:p>
    <w:p w:rsidR="00D549D2" w:rsidRPr="008A204E" w:rsidP="00D549D2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</w:p>
    <w:p w:rsidR="00F46A0A" w:rsidP="00F46A0A">
      <w:pPr>
        <w:jc w:val="both"/>
        <w:rPr>
          <w:rFonts w:ascii="Arial" w:hAnsi="Arial" w:cs="Arial"/>
          <w:sz w:val="24"/>
          <w:szCs w:val="24"/>
        </w:rPr>
      </w:pPr>
    </w:p>
    <w:p w:rsidR="001B29F8" w:rsidP="00F46A0A">
      <w:pPr>
        <w:jc w:val="both"/>
        <w:rPr>
          <w:rFonts w:ascii="Arial" w:hAnsi="Arial" w:cs="Arial"/>
          <w:sz w:val="24"/>
          <w:szCs w:val="24"/>
        </w:rPr>
      </w:pPr>
    </w:p>
    <w:p w:rsidR="001B29F8" w:rsidP="00F46A0A">
      <w:pPr>
        <w:jc w:val="both"/>
        <w:rPr>
          <w:rFonts w:ascii="Arial" w:hAnsi="Arial" w:cs="Arial"/>
          <w:sz w:val="24"/>
          <w:szCs w:val="24"/>
        </w:rPr>
      </w:pPr>
    </w:p>
    <w:p w:rsidR="00F46A0A" w:rsidRPr="00F46A0A" w:rsidP="00F46A0A">
      <w:pPr>
        <w:ind w:firstLine="2268"/>
        <w:jc w:val="both"/>
        <w:rPr>
          <w:rFonts w:ascii="Arial" w:hAnsi="Arial" w:cs="Arial"/>
          <w:b/>
          <w:sz w:val="24"/>
          <w:szCs w:val="24"/>
        </w:rPr>
      </w:pPr>
      <w:r w:rsidRPr="00F46A0A">
        <w:rPr>
          <w:rFonts w:ascii="Arial" w:hAnsi="Arial" w:cs="Arial"/>
          <w:b/>
          <w:sz w:val="24"/>
          <w:szCs w:val="24"/>
        </w:rPr>
        <w:t>A CÂMARA MUNICIPAL DE MOGI MIRIM APROVA:</w:t>
      </w:r>
    </w:p>
    <w:p w:rsidR="00F46A0A" w:rsidP="00F46A0A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F46A0A" w:rsidRPr="00F46A0A" w:rsidP="00F46A0A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D549D2" w:rsidP="00D549D2">
      <w:pPr>
        <w:shd w:val="clear" w:color="auto" w:fill="FFFFFF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page2"/>
      <w:bookmarkEnd w:id="0"/>
      <w:r w:rsidRPr="008A204E">
        <w:rPr>
          <w:rFonts w:ascii="Arial" w:hAnsi="Arial" w:cs="Arial"/>
          <w:b/>
          <w:bCs/>
          <w:color w:val="000000"/>
          <w:sz w:val="24"/>
          <w:szCs w:val="24"/>
        </w:rPr>
        <w:t>Art. 1º. </w:t>
      </w:r>
      <w:r w:rsidRPr="008A204E">
        <w:rPr>
          <w:rFonts w:ascii="Arial" w:hAnsi="Arial" w:cs="Arial"/>
          <w:color w:val="000000"/>
          <w:sz w:val="24"/>
          <w:szCs w:val="24"/>
        </w:rPr>
        <w:t>Fica incluído no Calendário Oficial de Eventos do Município de Mogi Mirim o “Dia dos Desbravadores da Igreja Adventista do Sétimo Dia”, a ser comemorado anualmente no terceiro</w:t>
      </w:r>
      <w:r>
        <w:rPr>
          <w:rFonts w:ascii="Arial" w:hAnsi="Arial" w:cs="Arial"/>
          <w:color w:val="000000"/>
          <w:sz w:val="24"/>
          <w:szCs w:val="24"/>
        </w:rPr>
        <w:t xml:space="preserve"> s</w:t>
      </w:r>
      <w:r w:rsidRPr="008A204E">
        <w:rPr>
          <w:rFonts w:ascii="Arial" w:hAnsi="Arial" w:cs="Arial"/>
          <w:color w:val="000000"/>
          <w:sz w:val="24"/>
          <w:szCs w:val="24"/>
        </w:rPr>
        <w:t xml:space="preserve">ábado de </w:t>
      </w:r>
      <w:r w:rsidRPr="008A204E">
        <w:rPr>
          <w:rFonts w:ascii="Arial" w:hAnsi="Arial" w:cs="Arial"/>
          <w:color w:val="000000"/>
          <w:sz w:val="24"/>
          <w:szCs w:val="24"/>
        </w:rPr>
        <w:t>setembro</w:t>
      </w:r>
      <w:r w:rsidRPr="008A204E">
        <w:rPr>
          <w:rFonts w:ascii="Arial" w:hAnsi="Arial" w:cs="Arial"/>
          <w:color w:val="000000"/>
          <w:sz w:val="24"/>
          <w:szCs w:val="24"/>
        </w:rPr>
        <w:t>.</w:t>
      </w:r>
    </w:p>
    <w:p w:rsidR="00D549D2" w:rsidP="00D549D2">
      <w:pPr>
        <w:shd w:val="clear" w:color="auto" w:fill="FFFFFF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</w:p>
    <w:p w:rsidR="00D549D2" w:rsidP="00D549D2">
      <w:pPr>
        <w:shd w:val="clear" w:color="auto" w:fill="FFFFFF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</w:p>
    <w:p w:rsidR="00D549D2" w:rsidP="00D549D2">
      <w:pPr>
        <w:shd w:val="clear" w:color="auto" w:fill="FFFFFF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  <w:r w:rsidRPr="008A204E">
        <w:rPr>
          <w:rFonts w:ascii="Arial" w:hAnsi="Arial" w:cs="Arial"/>
          <w:b/>
          <w:bCs/>
          <w:color w:val="000000"/>
          <w:sz w:val="24"/>
          <w:szCs w:val="24"/>
        </w:rPr>
        <w:t>Art. 2º. </w:t>
      </w:r>
      <w:r w:rsidRPr="008A204E">
        <w:rPr>
          <w:rFonts w:ascii="Arial" w:hAnsi="Arial" w:cs="Arial"/>
          <w:color w:val="000000"/>
          <w:sz w:val="24"/>
          <w:szCs w:val="24"/>
        </w:rPr>
        <w:t>Esta Lei entra em vigor na data de sua publicação, revogadas as disposições em contrário.</w:t>
      </w:r>
    </w:p>
    <w:p w:rsidR="00D72A58" w:rsidP="00D549D2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8A204E">
        <w:rPr>
          <w:rFonts w:ascii="Arial" w:hAnsi="Arial" w:cs="Arial"/>
          <w:color w:val="000000"/>
          <w:sz w:val="24"/>
          <w:szCs w:val="24"/>
        </w:rPr>
        <w:br/>
      </w:r>
    </w:p>
    <w:p w:rsidR="00D72A58" w:rsidP="00F46A0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0239F" w:rsidRPr="00F46A0A" w:rsidP="00F46A0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46A0A">
        <w:rPr>
          <w:rFonts w:ascii="Arial" w:hAnsi="Arial" w:cs="Arial"/>
          <w:sz w:val="24"/>
          <w:szCs w:val="24"/>
        </w:rPr>
        <w:t>SALA DAS SESSÕES</w:t>
      </w:r>
      <w:r w:rsidR="00D72A58">
        <w:rPr>
          <w:rFonts w:ascii="Arial" w:hAnsi="Arial" w:cs="Arial"/>
          <w:sz w:val="24"/>
          <w:szCs w:val="24"/>
        </w:rPr>
        <w:t xml:space="preserve"> “VEREADOR SANTO RÓTOLLI”, em 10</w:t>
      </w:r>
      <w:r w:rsidRPr="00F46A0A">
        <w:rPr>
          <w:rFonts w:ascii="Arial" w:hAnsi="Arial" w:cs="Arial"/>
          <w:sz w:val="24"/>
          <w:szCs w:val="24"/>
        </w:rPr>
        <w:t xml:space="preserve"> de </w:t>
      </w:r>
      <w:r w:rsidR="00D72A58">
        <w:rPr>
          <w:rFonts w:ascii="Arial" w:hAnsi="Arial" w:cs="Arial"/>
          <w:sz w:val="24"/>
          <w:szCs w:val="24"/>
        </w:rPr>
        <w:t>novembro</w:t>
      </w:r>
      <w:r w:rsidRPr="00F46A0A" w:rsidR="009E0A89">
        <w:rPr>
          <w:rFonts w:ascii="Arial" w:hAnsi="Arial" w:cs="Arial"/>
          <w:sz w:val="24"/>
          <w:szCs w:val="24"/>
        </w:rPr>
        <w:t xml:space="preserve"> </w:t>
      </w:r>
      <w:r w:rsidRPr="00F46A0A">
        <w:rPr>
          <w:rFonts w:ascii="Arial" w:hAnsi="Arial" w:cs="Arial"/>
          <w:sz w:val="24"/>
          <w:szCs w:val="24"/>
        </w:rPr>
        <w:t>de 2.02</w:t>
      </w:r>
      <w:r w:rsidRPr="00F46A0A" w:rsidR="009E0A89">
        <w:rPr>
          <w:rFonts w:ascii="Arial" w:hAnsi="Arial" w:cs="Arial"/>
          <w:sz w:val="24"/>
          <w:szCs w:val="24"/>
        </w:rPr>
        <w:t>3</w:t>
      </w:r>
      <w:r w:rsidRPr="00F46A0A">
        <w:rPr>
          <w:rFonts w:ascii="Arial" w:hAnsi="Arial" w:cs="Arial"/>
          <w:sz w:val="24"/>
          <w:szCs w:val="24"/>
        </w:rPr>
        <w:t>.</w:t>
      </w:r>
    </w:p>
    <w:p w:rsidR="00F46A0A" w:rsidP="00D72A5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72A58" w:rsidP="00D72A5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549D2" w:rsidP="00D72A5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549D2" w:rsidRPr="00D72A58" w:rsidP="00D72A5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72A58" w:rsidRPr="00D72A58" w:rsidP="00D72A58">
      <w:pPr>
        <w:jc w:val="center"/>
        <w:rPr>
          <w:rFonts w:ascii="Arial" w:hAnsi="Arial" w:cs="Arial"/>
          <w:b/>
          <w:sz w:val="24"/>
          <w:szCs w:val="24"/>
        </w:rPr>
      </w:pPr>
      <w:r w:rsidRPr="00D72A58">
        <w:rPr>
          <w:rFonts w:ascii="Arial" w:hAnsi="Arial" w:cs="Arial"/>
          <w:b/>
          <w:sz w:val="24"/>
          <w:szCs w:val="24"/>
        </w:rPr>
        <w:t>VEREADOR LUÍS ROBERTO TAVARES</w:t>
      </w:r>
    </w:p>
    <w:p w:rsidR="00D72A58" w:rsidRPr="00D72A58" w:rsidP="00D72A58">
      <w:pPr>
        <w:jc w:val="center"/>
        <w:rPr>
          <w:rFonts w:ascii="Arial" w:hAnsi="Arial" w:cs="Arial"/>
          <w:b/>
          <w:sz w:val="24"/>
          <w:szCs w:val="24"/>
        </w:rPr>
      </w:pPr>
    </w:p>
    <w:p w:rsidR="00D72A58" w:rsidRPr="00D72A58" w:rsidP="00D72A58">
      <w:pPr>
        <w:jc w:val="center"/>
        <w:rPr>
          <w:rFonts w:ascii="Arial" w:hAnsi="Arial" w:cs="Arial"/>
          <w:b/>
          <w:sz w:val="24"/>
          <w:szCs w:val="24"/>
        </w:rPr>
      </w:pPr>
    </w:p>
    <w:p w:rsidR="00D72A58" w:rsidRPr="00D72A58" w:rsidP="00D72A58">
      <w:pPr>
        <w:jc w:val="center"/>
        <w:rPr>
          <w:rFonts w:ascii="Arial" w:hAnsi="Arial" w:cs="Arial"/>
          <w:b/>
          <w:sz w:val="24"/>
          <w:szCs w:val="24"/>
        </w:rPr>
      </w:pPr>
    </w:p>
    <w:p w:rsidR="00D549D2" w:rsidP="00D72A58">
      <w:pPr>
        <w:jc w:val="right"/>
        <w:rPr>
          <w:rFonts w:ascii="Arial" w:hAnsi="Arial" w:cs="Arial"/>
          <w:sz w:val="24"/>
          <w:szCs w:val="24"/>
        </w:rPr>
      </w:pPr>
    </w:p>
    <w:p w:rsidR="00D549D2" w:rsidP="00D72A58">
      <w:pPr>
        <w:jc w:val="right"/>
        <w:rPr>
          <w:rFonts w:ascii="Arial" w:hAnsi="Arial" w:cs="Arial"/>
          <w:sz w:val="24"/>
          <w:szCs w:val="24"/>
        </w:rPr>
      </w:pPr>
    </w:p>
    <w:p w:rsidR="00D549D2" w:rsidP="00D72A58">
      <w:pPr>
        <w:jc w:val="right"/>
        <w:rPr>
          <w:rFonts w:ascii="Arial" w:hAnsi="Arial" w:cs="Arial"/>
          <w:sz w:val="24"/>
          <w:szCs w:val="24"/>
        </w:rPr>
      </w:pPr>
    </w:p>
    <w:p w:rsidR="00D549D2" w:rsidP="00D72A58">
      <w:pPr>
        <w:jc w:val="right"/>
        <w:rPr>
          <w:rFonts w:ascii="Arial" w:hAnsi="Arial" w:cs="Arial"/>
          <w:sz w:val="24"/>
          <w:szCs w:val="24"/>
        </w:rPr>
      </w:pPr>
    </w:p>
    <w:p w:rsidR="00D549D2" w:rsidP="00D72A58">
      <w:pPr>
        <w:jc w:val="right"/>
        <w:rPr>
          <w:rFonts w:ascii="Arial" w:hAnsi="Arial" w:cs="Arial"/>
          <w:sz w:val="24"/>
          <w:szCs w:val="24"/>
        </w:rPr>
      </w:pPr>
    </w:p>
    <w:p w:rsidR="00D549D2" w:rsidP="00D72A58">
      <w:pPr>
        <w:jc w:val="right"/>
        <w:rPr>
          <w:rFonts w:ascii="Arial" w:hAnsi="Arial" w:cs="Arial"/>
          <w:sz w:val="24"/>
          <w:szCs w:val="24"/>
        </w:rPr>
      </w:pPr>
    </w:p>
    <w:p w:rsidR="00D549D2" w:rsidP="00D72A58">
      <w:pPr>
        <w:jc w:val="right"/>
        <w:rPr>
          <w:rFonts w:ascii="Arial" w:hAnsi="Arial" w:cs="Arial"/>
          <w:sz w:val="24"/>
          <w:szCs w:val="24"/>
        </w:rPr>
      </w:pPr>
    </w:p>
    <w:p w:rsidR="00D549D2" w:rsidP="00D72A58">
      <w:pPr>
        <w:jc w:val="right"/>
        <w:rPr>
          <w:rFonts w:ascii="Arial" w:hAnsi="Arial" w:cs="Arial"/>
          <w:sz w:val="24"/>
          <w:szCs w:val="24"/>
        </w:rPr>
      </w:pPr>
    </w:p>
    <w:p w:rsidR="00D549D2" w:rsidP="00D72A58">
      <w:pPr>
        <w:jc w:val="right"/>
        <w:rPr>
          <w:rFonts w:ascii="Arial" w:hAnsi="Arial" w:cs="Arial"/>
          <w:sz w:val="24"/>
          <w:szCs w:val="24"/>
        </w:rPr>
      </w:pPr>
    </w:p>
    <w:p w:rsidR="00D72A58" w:rsidP="00D72A58">
      <w:pPr>
        <w:jc w:val="right"/>
        <w:rPr>
          <w:rFonts w:ascii="Arial" w:hAnsi="Arial" w:cs="Arial"/>
          <w:sz w:val="24"/>
          <w:szCs w:val="24"/>
        </w:rPr>
      </w:pPr>
      <w:r w:rsidRPr="009649B7">
        <w:rPr>
          <w:rFonts w:ascii="Arial" w:hAnsi="Arial" w:cs="Arial"/>
          <w:sz w:val="24"/>
          <w:szCs w:val="24"/>
        </w:rPr>
        <w:t>JUSTIFICATIVA:</w:t>
      </w:r>
    </w:p>
    <w:p w:rsidR="00D72A58" w:rsidP="00D72A58">
      <w:pPr>
        <w:jc w:val="both"/>
        <w:rPr>
          <w:rFonts w:ascii="Arial" w:hAnsi="Arial" w:cs="Arial"/>
          <w:sz w:val="24"/>
          <w:szCs w:val="24"/>
        </w:rPr>
      </w:pPr>
    </w:p>
    <w:p w:rsidR="00D72A58" w:rsidP="00D72A58">
      <w:pPr>
        <w:jc w:val="both"/>
        <w:rPr>
          <w:rFonts w:ascii="Arial" w:hAnsi="Arial" w:cs="Arial"/>
          <w:sz w:val="24"/>
          <w:szCs w:val="24"/>
        </w:rPr>
      </w:pPr>
    </w:p>
    <w:p w:rsidR="00D549D2" w:rsidRPr="008A204E" w:rsidP="00D549D2">
      <w:pPr>
        <w:shd w:val="clear" w:color="auto" w:fill="FFFFFF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  <w:r w:rsidRPr="008A204E">
        <w:rPr>
          <w:rFonts w:ascii="Arial" w:hAnsi="Arial" w:cs="Arial"/>
          <w:color w:val="000000"/>
          <w:sz w:val="24"/>
          <w:szCs w:val="24"/>
        </w:rPr>
        <w:t>O presente Projeto de Lei objetiva incluir no Calendário Oficial de Eventos do Município de Mogi Mirim o “Dia Municipal dos Desbravadores da Igreja Adventista do Sétimo Dia”</w:t>
      </w:r>
    </w:p>
    <w:p w:rsidR="00D549D2" w:rsidRPr="008A204E" w:rsidP="00D549D2">
      <w:pPr>
        <w:shd w:val="clear" w:color="auto" w:fill="FFFFFF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  <w:r w:rsidRPr="008A204E">
        <w:rPr>
          <w:rFonts w:ascii="Arial" w:hAnsi="Arial" w:cs="Arial"/>
          <w:color w:val="000000"/>
          <w:sz w:val="24"/>
          <w:szCs w:val="24"/>
        </w:rPr>
        <w:br/>
        <w:t>A instituição deste dia da forma estabelecida neste Projeto visa a ressaltar a relevância dos Clubes dos Desbravadores, os quais estão presentes em mais de 160 países, com quase 37.000 clubes, e já somam, hoje, 1.532.000 jovens desbravadores em todo o mundo.</w:t>
      </w:r>
    </w:p>
    <w:p w:rsidR="00D549D2" w:rsidP="00D549D2">
      <w:pPr>
        <w:shd w:val="clear" w:color="auto" w:fill="FFFFFF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  <w:r w:rsidRPr="008A204E">
        <w:rPr>
          <w:rFonts w:ascii="Arial" w:hAnsi="Arial" w:cs="Arial"/>
          <w:color w:val="000000"/>
          <w:sz w:val="24"/>
          <w:szCs w:val="24"/>
        </w:rPr>
        <w:t>No Brasil, atualmente, são 7.400 clubes, distribuídos por todos os Estados brasileiros e o Distrito Federal, com a participação de mais de 258.000 desbravadores.</w:t>
      </w:r>
    </w:p>
    <w:p w:rsidR="00D549D2" w:rsidP="00D549D2">
      <w:pPr>
        <w:shd w:val="clear" w:color="auto" w:fill="FFFFFF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</w:p>
    <w:p w:rsidR="00D549D2" w:rsidP="00D549D2">
      <w:pPr>
        <w:shd w:val="clear" w:color="auto" w:fill="FFFFFF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  <w:r w:rsidRPr="008A204E">
        <w:rPr>
          <w:rFonts w:ascii="Arial" w:hAnsi="Arial" w:cs="Arial"/>
          <w:color w:val="000000"/>
          <w:sz w:val="24"/>
          <w:szCs w:val="24"/>
        </w:rPr>
        <w:t xml:space="preserve">Foi </w:t>
      </w:r>
      <w:r>
        <w:rPr>
          <w:rFonts w:ascii="Arial" w:hAnsi="Arial" w:cs="Arial"/>
          <w:color w:val="000000"/>
          <w:sz w:val="24"/>
          <w:szCs w:val="24"/>
        </w:rPr>
        <w:t xml:space="preserve">escolhido o terceiro sábado do mês de setembro, porque em torno desse </w:t>
      </w:r>
      <w:r>
        <w:rPr>
          <w:rFonts w:ascii="Arial" w:hAnsi="Arial" w:cs="Arial"/>
          <w:color w:val="000000"/>
          <w:sz w:val="24"/>
          <w:szCs w:val="24"/>
        </w:rPr>
        <w:t xml:space="preserve">dia </w:t>
      </w:r>
      <w:r w:rsidRPr="008A204E">
        <w:rPr>
          <w:rFonts w:ascii="Arial" w:hAnsi="Arial" w:cs="Arial"/>
          <w:color w:val="000000"/>
          <w:sz w:val="24"/>
          <w:szCs w:val="24"/>
        </w:rPr>
        <w:t xml:space="preserve"> que</w:t>
      </w:r>
      <w:r w:rsidRPr="008A204E">
        <w:rPr>
          <w:rFonts w:ascii="Arial" w:hAnsi="Arial" w:cs="Arial"/>
          <w:color w:val="000000"/>
          <w:sz w:val="24"/>
          <w:szCs w:val="24"/>
        </w:rPr>
        <w:t xml:space="preserve"> os Adventistas do Sétimo Dia em todo o mundo comemoram o “Dia dos Desbravadores”, como forma de reconhecer a experiência e o serviço social realizado por jovens entre 10 e 15 anos, em estreita relação com as necessidades de suas comunidades.</w:t>
      </w:r>
    </w:p>
    <w:p w:rsidR="00D549D2" w:rsidP="00D549D2">
      <w:pPr>
        <w:shd w:val="clear" w:color="auto" w:fill="FFFFFF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  <w:r w:rsidRPr="008A204E">
        <w:rPr>
          <w:rFonts w:ascii="Arial" w:hAnsi="Arial" w:cs="Arial"/>
          <w:color w:val="000000"/>
          <w:sz w:val="24"/>
          <w:szCs w:val="24"/>
        </w:rPr>
        <w:br/>
        <w:t xml:space="preserve">Surgidos na primeira metade do século XX, nos Estados Unidos da América, os Clubes dos Desbravadores expandiram-se progressivamente pelo mundo; no Brasil, suas origens datam dos anos 60 do século passado. </w:t>
      </w:r>
    </w:p>
    <w:p w:rsidR="00D549D2" w:rsidRPr="008A204E" w:rsidP="00D549D2">
      <w:pPr>
        <w:shd w:val="clear" w:color="auto" w:fill="FFFFFF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</w:p>
    <w:p w:rsidR="00D549D2" w:rsidP="00D549D2">
      <w:pPr>
        <w:shd w:val="clear" w:color="auto" w:fill="FFFFFF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  <w:r w:rsidRPr="008A204E">
        <w:rPr>
          <w:rFonts w:ascii="Arial" w:hAnsi="Arial" w:cs="Arial"/>
          <w:color w:val="000000"/>
          <w:sz w:val="24"/>
          <w:szCs w:val="24"/>
        </w:rPr>
        <w:t>Trata-se de um movimento que, mantido no seio de respeitada denominação religiosa, apresenta inegável marca humanista e cívica, acolhendo jovens, fortalecendo seu caráter e contribuindo para a sólida formação de cidadãos, como seres humanos comprometidos com a solidariedade.</w:t>
      </w:r>
    </w:p>
    <w:p w:rsidR="00D549D2" w:rsidP="00D549D2">
      <w:pPr>
        <w:shd w:val="clear" w:color="auto" w:fill="FFFFFF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  <w:r w:rsidRPr="008A204E">
        <w:rPr>
          <w:rFonts w:ascii="Arial" w:hAnsi="Arial" w:cs="Arial"/>
          <w:color w:val="000000"/>
          <w:sz w:val="24"/>
          <w:szCs w:val="24"/>
        </w:rPr>
        <w:br/>
        <w:t xml:space="preserve">As atividades desenvolvidas nesses clubes objetivam o desenvolvimento físico, mental e espiritual dos jovens, envolvendo orientação sobre saúde, convívio social, família, trânsito, religião, consumo de fumo, drogas e álcool. </w:t>
      </w:r>
    </w:p>
    <w:p w:rsidR="00D549D2" w:rsidRPr="008A204E" w:rsidP="00D549D2">
      <w:pPr>
        <w:shd w:val="clear" w:color="auto" w:fill="FFFFFF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</w:p>
    <w:p w:rsidR="00D549D2" w:rsidP="00D549D2">
      <w:pPr>
        <w:shd w:val="clear" w:color="auto" w:fill="FFFFFF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  <w:r w:rsidRPr="008A204E">
        <w:rPr>
          <w:rFonts w:ascii="Arial" w:hAnsi="Arial" w:cs="Arial"/>
          <w:color w:val="000000"/>
          <w:sz w:val="24"/>
          <w:szCs w:val="24"/>
        </w:rPr>
        <w:t>Dessa maneira, não só contemplam o comportamento saudável na sociedade, como promovem o crescimento interior e espiritual de cada um.</w:t>
      </w:r>
    </w:p>
    <w:p w:rsidR="00D549D2" w:rsidRPr="008A204E" w:rsidP="00D549D2">
      <w:pPr>
        <w:shd w:val="clear" w:color="auto" w:fill="FFFFFF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  <w:r w:rsidRPr="008A204E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549D2" w:rsidP="00D549D2">
      <w:pPr>
        <w:shd w:val="clear" w:color="auto" w:fill="FFFFFF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  <w:r w:rsidRPr="008A204E">
        <w:rPr>
          <w:rFonts w:ascii="Arial" w:hAnsi="Arial" w:cs="Arial"/>
          <w:color w:val="000000"/>
          <w:sz w:val="24"/>
          <w:szCs w:val="24"/>
        </w:rPr>
        <w:t>Ademais, tais jovens atuam na prestação de socorro em caso de calamidades públicas e participam ativamente de campanhas comunitárias para ajudar a comunidade carente.</w:t>
      </w:r>
    </w:p>
    <w:p w:rsidR="00D549D2" w:rsidP="00D549D2">
      <w:pPr>
        <w:shd w:val="clear" w:color="auto" w:fill="FFFFFF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</w:p>
    <w:p w:rsidR="00D549D2" w:rsidP="00D549D2">
      <w:pPr>
        <w:shd w:val="clear" w:color="auto" w:fill="FFFFFF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  <w:r w:rsidRPr="008A204E">
        <w:rPr>
          <w:rFonts w:ascii="Arial" w:hAnsi="Arial" w:cs="Arial"/>
          <w:color w:val="000000"/>
          <w:sz w:val="24"/>
          <w:szCs w:val="24"/>
        </w:rPr>
        <w:t>Desse modo, nada mais justo do que reservar um dia no Calendário Oficial de Eventos de Mogi Mirim para homenagear esses jovens desbravadores e a Igreja Adventista do Sétimo Dia como um todo.</w:t>
      </w:r>
    </w:p>
    <w:p w:rsidR="00D549D2" w:rsidP="00D549D2">
      <w:pPr>
        <w:shd w:val="clear" w:color="auto" w:fill="FFFFFF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</w:p>
    <w:p w:rsidR="00D72A58" w:rsidRPr="00F46A0A" w:rsidP="00D549D2">
      <w:pPr>
        <w:shd w:val="clear" w:color="auto" w:fill="FFFFFF"/>
        <w:ind w:firstLine="2268"/>
        <w:jc w:val="both"/>
        <w:rPr>
          <w:rFonts w:ascii="Arial" w:hAnsi="Arial" w:cs="Arial"/>
          <w:sz w:val="24"/>
          <w:szCs w:val="24"/>
        </w:rPr>
      </w:pPr>
      <w:r w:rsidRPr="008A204E">
        <w:rPr>
          <w:rFonts w:ascii="Arial" w:hAnsi="Arial" w:cs="Arial"/>
          <w:color w:val="000000"/>
          <w:sz w:val="24"/>
          <w:szCs w:val="24"/>
        </w:rPr>
        <w:t>Diante do exposto, peço atenção dos Nobres Pares para a aprovação deste importante Projeto.</w:t>
      </w:r>
      <w:bookmarkStart w:id="1" w:name="_GoBack"/>
      <w:bookmarkEnd w:id="1"/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239F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A0239F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239F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9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A0239F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23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filled="f" stroked="f">
              <v:textbox style="mso-fit-shape-to-text:t" inset="0,0,0,0">
                <w:txbxContent>
                  <w:p w:rsidR="00A0239F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7630" distR="89535" simplePos="0" relativeHeight="251664384" behindDoc="0" locked="0" layoutInCell="0" allowOverlap="1">
              <wp:simplePos x="0" y="0"/>
              <wp:positionH relativeFrom="column">
                <wp:posOffset>-363220</wp:posOffset>
              </wp:positionH>
              <wp:positionV relativeFrom="paragraph">
                <wp:posOffset>50800</wp:posOffset>
              </wp:positionV>
              <wp:extent cx="1081405" cy="752475"/>
              <wp:effectExtent l="0" t="0" r="0" b="0"/>
              <wp:wrapSquare wrapText="bothSides"/>
              <wp:docPr id="1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81405" cy="7524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6950208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0950954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5.15pt;height:59.25pt;margin-top:4pt;margin-left:-28.6pt;mso-wrap-distance-bottom:0;mso-wrap-distance-left:6.9pt;mso-wrap-distance-right:7.05pt;mso-wrap-distance-top:0;mso-wrap-style:square;position:absolute;visibility:visible;v-text-anchor:top;z-index:251665408" o:allowincell="f" filled="f" stroked="f">
              <v:textbox inset="0,0,0,0">
                <w:txbxContent>
                  <w:p w:rsidR="00A0239F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5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10846029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A023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023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23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o:allowincell="f" filled="f" stroked="f">
              <v:textbox style="mso-fit-shape-to-text:t" inset="0,0,0,0">
                <w:txbxContent>
                  <w:p w:rsidR="00A0239F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7630" distR="89535" simplePos="0" relativeHeight="251666432" behindDoc="0" locked="0" layoutInCell="0" allowOverlap="1">
              <wp:simplePos x="0" y="0"/>
              <wp:positionH relativeFrom="column">
                <wp:posOffset>-363220</wp:posOffset>
              </wp:positionH>
              <wp:positionV relativeFrom="paragraph">
                <wp:posOffset>50800</wp:posOffset>
              </wp:positionV>
              <wp:extent cx="1081405" cy="752475"/>
              <wp:effectExtent l="0" t="0" r="0" b="0"/>
              <wp:wrapSquare wrapText="bothSides"/>
              <wp:docPr id="19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81405" cy="7524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098236820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4889593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5.15pt;height:59.25pt;margin-top:4pt;margin-left:-28.6pt;mso-wrap-distance-bottom:0;mso-wrap-distance-left:6.9pt;mso-wrap-distance-right:7.05pt;mso-wrap-distance-top:0;mso-wrap-style:square;position:absolute;visibility:visible;v-text-anchor:top;z-index:251667456" o:allowincell="f" filled="f" stroked="f">
              <v:textbox inset="0,0,0,0">
                <w:txbxContent>
                  <w:p w:rsidR="00A0239F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21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774838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A023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023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66334872"/>
    <w:lvl w:ilvl="0">
      <w:start w:val="1"/>
      <w:numFmt w:val="bullet"/>
      <w:lvlText w:val="§"/>
      <w:lvlJc w:val="left"/>
    </w:lvl>
    <w:lvl w:ilvl="1">
      <w:start w:val="1"/>
      <w:numFmt w:val="bullet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1">
    <w:nsid w:val="00000002"/>
    <w:multiLevelType w:val="hybridMultilevel"/>
    <w:tmpl w:val="74B0DC50"/>
    <w:lvl w:ilvl="0">
      <w:start w:val="35"/>
      <w:numFmt w:val="upperLetter"/>
      <w:lvlText w:val="%1"/>
      <w:lvlJc w:val="left"/>
    </w:lvl>
    <w:lvl w:ilvl="1">
      <w:start w:val="1"/>
      <w:numFmt w:val="bullet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2">
    <w:nsid w:val="00000003"/>
    <w:multiLevelType w:val="hybridMultilevel"/>
    <w:tmpl w:val="19495CFE"/>
    <w:lvl w:ilvl="0">
      <w:start w:val="61"/>
      <w:numFmt w:val="upperLetter"/>
      <w:lvlText w:val="%1"/>
      <w:lvlJc w:val="left"/>
    </w:lvl>
    <w:lvl w:ilvl="1">
      <w:start w:val="1"/>
      <w:numFmt w:val="bullet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39F"/>
    <w:rsid w:val="001B29F8"/>
    <w:rsid w:val="002228F3"/>
    <w:rsid w:val="00481999"/>
    <w:rsid w:val="007347E0"/>
    <w:rsid w:val="008A204E"/>
    <w:rsid w:val="008D7A5B"/>
    <w:rsid w:val="00926A3F"/>
    <w:rsid w:val="009649B7"/>
    <w:rsid w:val="009E0A89"/>
    <w:rsid w:val="00A0239F"/>
    <w:rsid w:val="00B067D1"/>
    <w:rsid w:val="00D549D2"/>
    <w:rsid w:val="00D72A58"/>
    <w:rsid w:val="00EE41BA"/>
    <w:rsid w:val="00F46A0A"/>
    <w:rsid w:val="00FB010A"/>
    <w:rsid w:val="00FC5199"/>
    <w:rsid w:val="00FD68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6B9AAB0-4E2A-4CA1-A248-E2D8A17BC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RodapChar">
    <w:name w:val="Rodapé Char"/>
    <w:link w:val="Footer"/>
    <w:uiPriority w:val="99"/>
    <w:qFormat/>
    <w:rsid w:val="00D373CE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semiHidden/>
    <w:qFormat/>
    <w:rsid w:val="00CA0F18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msoplaintext">
    <w:name w:val="ecxmsoplaintex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default">
    <w:name w:val="ecxdefaul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56309-D0E2-40A0-AB35-941BF6AC2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449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   DE 2010</vt:lpstr>
    </vt:vector>
  </TitlesOfParts>
  <Company>Camara Municipal</Company>
  <LinksUpToDate>false</LinksUpToDate>
  <CharactersWithSpaces>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  DE 2010</dc:title>
  <dc:creator>Secretaria</dc:creator>
  <cp:lastModifiedBy>Conta da Microsoft</cp:lastModifiedBy>
  <cp:revision>9</cp:revision>
  <cp:lastPrinted>2023-11-10T18:01:02Z</cp:lastPrinted>
  <dcterms:created xsi:type="dcterms:W3CDTF">2023-05-05T17:37:00Z</dcterms:created>
  <dcterms:modified xsi:type="dcterms:W3CDTF">2023-11-10T17:58:00Z</dcterms:modified>
  <dc:language>pt-BR</dc:language>
</cp:coreProperties>
</file>