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Default="006D053D" w:rsidP="00827B4B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>RELAÇÃO DA MATÉRIA DA “ORDEM DO DIA” DA</w:t>
      </w:r>
      <w:r w:rsidR="00827B4B">
        <w:rPr>
          <w:sz w:val="24"/>
          <w:szCs w:val="24"/>
          <w:u w:val="single"/>
        </w:rPr>
        <w:t xml:space="preserve"> TRIGÉSIMA NONA</w:t>
      </w:r>
      <w:r w:rsidRPr="00650842">
        <w:rPr>
          <w:sz w:val="24"/>
          <w:szCs w:val="24"/>
          <w:u w:val="single"/>
        </w:rPr>
        <w:t xml:space="preserve"> (</w:t>
      </w:r>
      <w:r w:rsidR="00827B4B">
        <w:rPr>
          <w:sz w:val="24"/>
          <w:szCs w:val="24"/>
          <w:u w:val="single"/>
        </w:rPr>
        <w:t>39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3B5D12">
        <w:rPr>
          <w:sz w:val="24"/>
          <w:szCs w:val="24"/>
          <w:u w:val="single"/>
        </w:rPr>
        <w:t>TERCEIRO</w:t>
      </w:r>
      <w:r w:rsidR="00650842">
        <w:rPr>
          <w:sz w:val="24"/>
          <w:szCs w:val="24"/>
          <w:u w:val="single"/>
        </w:rPr>
        <w:t xml:space="preserve"> (</w:t>
      </w:r>
      <w:r w:rsidR="003B5D12">
        <w:rPr>
          <w:sz w:val="24"/>
          <w:szCs w:val="24"/>
          <w:u w:val="single"/>
        </w:rPr>
        <w:t>3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>ª) LEGISLATURA DA CÂMARA MUNICIPAL DE MOGI MIRIM,</w:t>
      </w:r>
      <w:r w:rsidR="00827B4B" w:rsidRPr="00827B4B">
        <w:rPr>
          <w:sz w:val="24"/>
          <w:szCs w:val="24"/>
          <w:u w:val="single"/>
        </w:rPr>
        <w:t xml:space="preserve"> </w:t>
      </w:r>
      <w:r w:rsidR="00827B4B">
        <w:rPr>
          <w:sz w:val="24"/>
          <w:szCs w:val="24"/>
          <w:u w:val="single"/>
        </w:rPr>
        <w:t>POSTERGADA ATRAVÉS DO REQUERIMNETO N° 05 DE 2023</w:t>
      </w:r>
      <w:r w:rsidR="00827B4B">
        <w:rPr>
          <w:sz w:val="24"/>
          <w:szCs w:val="24"/>
          <w:u w:val="single"/>
        </w:rPr>
        <w:t xml:space="preserve">, A REALIZAR-SE EM 27 DE NOVEMBRO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461A0B">
        <w:rPr>
          <w:sz w:val="24"/>
          <w:szCs w:val="24"/>
          <w:u w:val="single"/>
        </w:rPr>
        <w:t>3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</w:t>
      </w:r>
      <w:r w:rsidR="00827B4B">
        <w:rPr>
          <w:sz w:val="24"/>
          <w:szCs w:val="24"/>
          <w:u w:val="single"/>
        </w:rPr>
        <w:t xml:space="preserve"> APÓS O TÉRMINO DA QUADRAGÉSIMA (40ª) SESSÃO ORDINÁRIA. </w:t>
      </w:r>
    </w:p>
    <w:p w:rsidR="00827B4B" w:rsidRDefault="00827B4B" w:rsidP="00827B4B">
      <w:pPr>
        <w:jc w:val="both"/>
        <w:rPr>
          <w:sz w:val="24"/>
          <w:szCs w:val="24"/>
          <w:u w:val="single"/>
        </w:rPr>
      </w:pPr>
    </w:p>
    <w:p w:rsidR="00827B4B" w:rsidRPr="00650842" w:rsidRDefault="00827B4B" w:rsidP="00827B4B">
      <w:pPr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6D053D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6D053D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  <w:r w:rsidR="00827B4B">
        <w:rPr>
          <w:b/>
          <w:sz w:val="24"/>
          <w:szCs w:val="24"/>
        </w:rPr>
        <w:t>.</w:t>
      </w:r>
    </w:p>
    <w:p w:rsidR="00827B4B" w:rsidRPr="00650842" w:rsidRDefault="00827B4B" w:rsidP="00157050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Projeto de Lei Nº 11/2022, de autoria do Vereador ORIVALDO APARECIDO MAGALHAES, "DISPÕE SOBRE A PROIBIÇÃO DE MONUMENTOS DE EXALTAÇÃO A ESCRAVOCRATAS E EUGENISTAS E DÁ OUTRAS PROVIDÊNCIAS".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Projeto de Lei Nº 23/2023, de autoria dos Vereadores JOÃO VICTOR COUTINHO GASPARINI e MARCIO EVANDRO RIBEIRO, "DISPÕE SOBRE A CELEBRAÇÃO DE CONTRATOS DE CESSÃO ONEROSA DE DIREITO À NOMEAÇÃO DE EQUIPAMENTOS PÚBLICOS MUNICIPAIS".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Projeto de Lei Nº 90/2023, de autoria dos Vereadores JOELMA FRANCO DA CUNHA, ADEMIR SOUZA FLORETTI JUNIOR e LUIS ROBERTO TAVARES, "RECONHECE, NO ÂMBITO DO MUNICÍPIO DE MOGI MIRIM, O CORDÃO DE GIRASSOL COMO INSTRUMENTO AUXILIAR DE ORIENTAÇÃO PARA IDENTIFICAÇÃO DE PESSOAS COM DEFICIÊNCIAS NÃO VISÍVEIS E DÁ OUTRAS PROVIDÊNCIAS".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Projeto de Lei Nº 99/2023, de autoria do Vereador GERALDO VICENTE BERTANHA, "INSTITUI NO ÂMBITO DO MUNICÍPIO DE MOGI MIRIM, A CAMPANHA PERMANENTE DE CONSCIENTIZAÇÃO, ORIENTAÇÃO E PREVENÇÃO À FEBRE MACULOSA, E DÁ OUTRAS PROVIDÊNCIAS".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>. Projeto de Lei Nº 101/2023, de autoria do Vereador ORIVALDO APARECIDO MAGALHAES, "INSTITUI NO MUNICÍPIO DE MOGI MIRIM O MÊS ‘</w:t>
      </w:r>
      <w:proofErr w:type="gramStart"/>
      <w:r>
        <w:rPr>
          <w:sz w:val="24"/>
          <w:szCs w:val="24"/>
        </w:rPr>
        <w:t>ABRIL</w:t>
      </w:r>
      <w:proofErr w:type="gramEnd"/>
      <w:r>
        <w:rPr>
          <w:sz w:val="24"/>
          <w:szCs w:val="24"/>
        </w:rPr>
        <w:t xml:space="preserve"> AZUL’ EM CONSCIENTIZAÇÃO AO TRANSTORNO DO ESPECTRO AUTISTA, E INSTITUI A ‘CAMINHADA DO AUTISMO’".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Projeto de Lei Nº 129/2023, de autoria dos Vereadores MARCOS ANTONIO FRANCO e JOELMA FRANCO DA CUNHA, "INSTITUI O ‘DIA DO NASCITURO’ A SER COMEMORADO, ANUALMENTE, EM 8 DE OUTUBRO E A ‘SEMANA DE DEFESA E VALORIZAÇÃO DA VIDA’, NA SEMANA QUE O ANTECEDE". 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. Projeto de Lei Nº 132/2023, de autoria do Vereador MARCOS ANTONIO FRANCO, "INCLUI NO CALENDÁRIO OFICIAL DAS FESTIVIDADES ALUSIVAS AO ANIVERSÁRIO DO MUNICÍPIO DE MOGI MIRIM A REALIZAÇÃO DA OKTOBERFEST PROMOVIDA PELA ACIMM ANUALMENTE NO MÊS DE OUTUBRO". </w:t>
      </w:r>
    </w:p>
    <w:p w:rsidR="00827B4B" w:rsidRDefault="00827B4B" w:rsidP="00827B4B">
      <w:pPr>
        <w:ind w:firstLine="709"/>
        <w:jc w:val="both"/>
        <w:rPr>
          <w:b/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b/>
          <w:sz w:val="24"/>
          <w:szCs w:val="24"/>
        </w:rPr>
      </w:pPr>
    </w:p>
    <w:p w:rsidR="00827B4B" w:rsidRPr="00650842" w:rsidRDefault="00827B4B" w:rsidP="00827B4B">
      <w:pPr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650842">
        <w:rPr>
          <w:b/>
          <w:sz w:val="24"/>
          <w:szCs w:val="24"/>
        </w:rPr>
        <w:t>“</w:t>
      </w:r>
      <w:proofErr w:type="spellStart"/>
      <w:proofErr w:type="gramStart"/>
      <w:r w:rsidRPr="00650842">
        <w:rPr>
          <w:b/>
          <w:sz w:val="24"/>
          <w:szCs w:val="24"/>
        </w:rPr>
        <w:t>ex</w:t>
      </w:r>
      <w:proofErr w:type="gramEnd"/>
      <w:r w:rsidRPr="00650842">
        <w:rPr>
          <w:b/>
          <w:sz w:val="24"/>
          <w:szCs w:val="24"/>
        </w:rPr>
        <w:t>-vi</w:t>
      </w:r>
      <w:proofErr w:type="spellEnd"/>
      <w:r w:rsidRPr="00650842">
        <w:rPr>
          <w:b/>
          <w:sz w:val="24"/>
          <w:szCs w:val="24"/>
        </w:rPr>
        <w:t>” do disposto no inciso I</w:t>
      </w:r>
      <w:r>
        <w:rPr>
          <w:b/>
          <w:sz w:val="24"/>
          <w:szCs w:val="24"/>
        </w:rPr>
        <w:t>V</w:t>
      </w:r>
      <w:r w:rsidRPr="00650842">
        <w:rPr>
          <w:b/>
          <w:sz w:val="24"/>
          <w:szCs w:val="24"/>
        </w:rPr>
        <w:t>, do Artigo 172 do Regimento Interno</w:t>
      </w:r>
      <w:r>
        <w:rPr>
          <w:b/>
          <w:sz w:val="24"/>
          <w:szCs w:val="24"/>
        </w:rPr>
        <w:t>.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Projeto de Lei Complementar Nº 2/2023, de autoria do Vereador LUIS ROBERTO TAVARES, "INSTITUI HOMENAGEM AO SERVIDOR PÚBLICO MUNICIPAL APOSENTADO DO MUNICÍPIO DE MOGI MIRIM - SP E DÁ OUTRAS PROVIDÊNCIAS". </w:t>
      </w: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Pr="00650842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Pr="00C339DB" w:rsidRDefault="00827B4B" w:rsidP="00827B4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Municipal,</w:t>
      </w:r>
      <w:r>
        <w:rPr>
          <w:sz w:val="24"/>
          <w:szCs w:val="24"/>
        </w:rPr>
        <w:t xml:space="preserve"> </w:t>
      </w:r>
      <w:r w:rsidRPr="00650842">
        <w:rPr>
          <w:sz w:val="24"/>
          <w:szCs w:val="24"/>
        </w:rPr>
        <w:t xml:space="preserve">em </w:t>
      </w:r>
      <w:r w:rsidRPr="00C339DB">
        <w:rPr>
          <w:sz w:val="24"/>
          <w:szCs w:val="24"/>
        </w:rPr>
        <w:t>23 de novembro de 2023</w:t>
      </w:r>
      <w:r>
        <w:rPr>
          <w:sz w:val="24"/>
          <w:szCs w:val="24"/>
        </w:rPr>
        <w:t>.</w:t>
      </w:r>
    </w:p>
    <w:p w:rsidR="00827B4B" w:rsidRPr="00650842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Pr="00650842" w:rsidRDefault="00827B4B" w:rsidP="00827B4B">
      <w:pPr>
        <w:ind w:firstLine="709"/>
        <w:jc w:val="both"/>
        <w:rPr>
          <w:sz w:val="24"/>
          <w:szCs w:val="24"/>
        </w:rPr>
      </w:pPr>
    </w:p>
    <w:p w:rsidR="00827B4B" w:rsidRPr="00650842" w:rsidRDefault="00827B4B" w:rsidP="00827B4B">
      <w:pPr>
        <w:ind w:firstLine="709"/>
        <w:jc w:val="center"/>
        <w:rPr>
          <w:sz w:val="24"/>
          <w:szCs w:val="24"/>
        </w:rPr>
      </w:pPr>
    </w:p>
    <w:p w:rsidR="00827B4B" w:rsidRPr="00650842" w:rsidRDefault="00827B4B" w:rsidP="00827B4B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DIRCEU DA SILVA PAULINO</w:t>
      </w:r>
    </w:p>
    <w:p w:rsidR="00827B4B" w:rsidRPr="00650842" w:rsidRDefault="00827B4B" w:rsidP="00827B4B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sectPr w:rsidR="003A092B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53D" w:rsidRDefault="006D053D">
      <w:r>
        <w:separator/>
      </w:r>
    </w:p>
  </w:endnote>
  <w:endnote w:type="continuationSeparator" w:id="0">
    <w:p w:rsidR="006D053D" w:rsidRDefault="006D0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D053D">
    <w:pPr>
      <w:pStyle w:val="Rodap"/>
      <w:jc w:val="center"/>
      <w:rPr>
        <w:sz w:val="18"/>
      </w:rPr>
    </w:pPr>
    <w:r>
      <w:rPr>
        <w:sz w:val="18"/>
      </w:rPr>
      <w:t xml:space="preserve">Rua Dr. José Alves, 129 - </w:t>
    </w:r>
    <w:r>
      <w:rPr>
        <w:sz w:val="18"/>
      </w:rPr>
      <w:t xml:space="preserve">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53D" w:rsidRDefault="006D053D">
      <w:r>
        <w:separator/>
      </w:r>
    </w:p>
  </w:footnote>
  <w:footnote w:type="continuationSeparator" w:id="0">
    <w:p w:rsidR="006D053D" w:rsidRDefault="006D0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6D05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6D053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44705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6D053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6D053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643F82"/>
    <w:rsid w:val="00650842"/>
    <w:rsid w:val="00651C34"/>
    <w:rsid w:val="006879BA"/>
    <w:rsid w:val="006936EF"/>
    <w:rsid w:val="006D053D"/>
    <w:rsid w:val="006F067C"/>
    <w:rsid w:val="00710668"/>
    <w:rsid w:val="0074309A"/>
    <w:rsid w:val="00750D9F"/>
    <w:rsid w:val="007827C4"/>
    <w:rsid w:val="007F3BBD"/>
    <w:rsid w:val="00823E9F"/>
    <w:rsid w:val="008256C4"/>
    <w:rsid w:val="00827B4B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06C7B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E8BB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27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18</cp:revision>
  <cp:lastPrinted>2005-01-25T16:56:00Z</cp:lastPrinted>
  <dcterms:created xsi:type="dcterms:W3CDTF">2017-04-06T14:22:00Z</dcterms:created>
  <dcterms:modified xsi:type="dcterms:W3CDTF">2023-11-23T19:54:00Z</dcterms:modified>
</cp:coreProperties>
</file>