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9DBEB" w14:textId="77777777" w:rsidR="009E75E4" w:rsidRDefault="009E75E4" w:rsidP="002719B2">
      <w:pPr>
        <w:ind w:left="2835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B621CE4" w14:textId="46A5BE60" w:rsidR="007E7F8B" w:rsidRPr="002719B2" w:rsidRDefault="002719B2" w:rsidP="002719B2">
      <w:pPr>
        <w:ind w:left="2835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129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2023</w:t>
      </w:r>
    </w:p>
    <w:p w14:paraId="6DFB2AE5" w14:textId="0EDA905A" w:rsidR="007E7F8B" w:rsidRPr="00414414" w:rsidRDefault="002719B2" w:rsidP="002719B2">
      <w:pPr>
        <w:ind w:left="2835" w:firstLine="142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142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3</w:t>
      </w:r>
    </w:p>
    <w:p w14:paraId="19839640" w14:textId="77777777" w:rsidR="002719B2" w:rsidRDefault="002719B2" w:rsidP="002719B2">
      <w:pPr>
        <w:pStyle w:val="Ementa"/>
        <w:spacing w:line="276" w:lineRule="auto"/>
        <w:ind w:left="2835"/>
        <w:rPr>
          <w:rFonts w:ascii="Arial" w:hAnsi="Arial" w:cs="Arial"/>
          <w:szCs w:val="24"/>
        </w:rPr>
      </w:pPr>
    </w:p>
    <w:p w14:paraId="0F3CC1D0" w14:textId="52BE0901" w:rsidR="002719B2" w:rsidRDefault="002719B2" w:rsidP="002719B2">
      <w:pPr>
        <w:pStyle w:val="Ementa"/>
        <w:spacing w:line="276" w:lineRule="auto"/>
        <w:ind w:left="2835"/>
        <w:rPr>
          <w:rFonts w:ascii="Times New Roman" w:hAnsi="Times New Roman"/>
          <w:b/>
          <w:bCs/>
          <w:i w:val="0"/>
          <w:iCs/>
          <w:szCs w:val="24"/>
        </w:rPr>
      </w:pPr>
      <w:r w:rsidRPr="002719B2">
        <w:rPr>
          <w:rFonts w:ascii="Times New Roman" w:hAnsi="Times New Roman"/>
          <w:b/>
          <w:bCs/>
          <w:i w:val="0"/>
          <w:iCs/>
          <w:szCs w:val="24"/>
        </w:rPr>
        <w:t>INSTITUI O “DIA DO NASCITURO” A SER COMEMORADO, ANUALMENTE, EM 8 DE OUTUBRO E A “SEMANA DE DEFESA E VALORIZAÇÃO DA VIDA”, NA SEMANA QUE O ANTECEDE.</w:t>
      </w:r>
    </w:p>
    <w:p w14:paraId="57994E35" w14:textId="77777777" w:rsidR="002719B2" w:rsidRPr="002719B2" w:rsidRDefault="002719B2" w:rsidP="002719B2">
      <w:pPr>
        <w:pStyle w:val="Ementa"/>
        <w:spacing w:before="0" w:after="0" w:line="276" w:lineRule="auto"/>
        <w:ind w:left="2835"/>
        <w:rPr>
          <w:rFonts w:ascii="Times New Roman" w:hAnsi="Times New Roman"/>
          <w:b/>
          <w:bCs/>
          <w:i w:val="0"/>
          <w:iCs/>
          <w:szCs w:val="24"/>
        </w:rPr>
      </w:pPr>
    </w:p>
    <w:p w14:paraId="1B58C0E3" w14:textId="56D935B1" w:rsid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t xml:space="preserve">A </w:t>
      </w:r>
      <w:r w:rsidRPr="002719B2">
        <w:rPr>
          <w:rFonts w:ascii="Times New Roman" w:hAnsi="Times New Roman"/>
          <w:b/>
          <w:bCs/>
          <w:szCs w:val="24"/>
        </w:rPr>
        <w:t xml:space="preserve">Câmara Municipal </w:t>
      </w:r>
      <w:r>
        <w:rPr>
          <w:rFonts w:ascii="Times New Roman" w:hAnsi="Times New Roman"/>
          <w:b/>
          <w:bCs/>
          <w:szCs w:val="24"/>
        </w:rPr>
        <w:t>d</w:t>
      </w:r>
      <w:r w:rsidRPr="002719B2">
        <w:rPr>
          <w:rFonts w:ascii="Times New Roman" w:hAnsi="Times New Roman"/>
          <w:b/>
          <w:bCs/>
          <w:szCs w:val="24"/>
        </w:rPr>
        <w:t>e Mogi Mirim</w:t>
      </w:r>
      <w:r w:rsidRPr="002719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2719B2">
        <w:rPr>
          <w:rFonts w:ascii="Times New Roman" w:hAnsi="Times New Roman"/>
          <w:szCs w:val="24"/>
        </w:rPr>
        <w:t>prova:</w:t>
      </w:r>
    </w:p>
    <w:p w14:paraId="1D3D4648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</w:p>
    <w:p w14:paraId="36EC81C2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b/>
          <w:bCs/>
          <w:szCs w:val="24"/>
        </w:rPr>
        <w:t>Art. 1º</w:t>
      </w:r>
      <w:r w:rsidRPr="002719B2">
        <w:rPr>
          <w:rFonts w:ascii="Times New Roman" w:hAnsi="Times New Roman"/>
          <w:szCs w:val="24"/>
        </w:rPr>
        <w:t xml:space="preserve"> Fica instituída e incluída no Calendário Oficial de Eventos do Município de Mogi Mirim/SP o “Dia do Nascituro”, a ser comemorado, anualmente, em 8 de outubro, e a “Semana de Defesa e Valorização da Vida”, na semana que antecede a referida data.</w:t>
      </w:r>
    </w:p>
    <w:p w14:paraId="2A3AB948" w14:textId="77777777" w:rsid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b/>
          <w:bCs/>
          <w:szCs w:val="24"/>
        </w:rPr>
        <w:t>Art. 2º</w:t>
      </w:r>
      <w:r w:rsidRPr="002719B2">
        <w:rPr>
          <w:rFonts w:ascii="Times New Roman" w:hAnsi="Times New Roman"/>
          <w:szCs w:val="24"/>
        </w:rPr>
        <w:t xml:space="preserve"> São objetivos do “Dia do Nascituro” e da “Semana de Defesa e Valorização da Vida”:</w:t>
      </w:r>
    </w:p>
    <w:p w14:paraId="2642B461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</w:p>
    <w:p w14:paraId="2417BB09" w14:textId="3D6F1885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t>I - Promover atividades para conscientização da sociedade acerca da importância da vida, estimulando a reflexão sobre temas como o valor intrínseco de cada ser humano, a proteção da vida em suas diferentes fases, e os direitos e deveres associados a ela, destacando os riscos físicos, emocionais e éticos associados ao aborto induzido;</w:t>
      </w:r>
    </w:p>
    <w:p w14:paraId="7E2FE5DE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t>II - Divulgar as formas de acompanhamento físico e psicológico disponíveis para as gestantes e recém-nascidos, fornecendo informações sobre alternativas ao aborto, a entrega legal para adoção, cuidados pré-natais e recursos disponíveis para uma gestação saudável.</w:t>
      </w:r>
    </w:p>
    <w:p w14:paraId="0E9266CB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</w:p>
    <w:p w14:paraId="217E3804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b/>
          <w:bCs/>
          <w:szCs w:val="24"/>
        </w:rPr>
        <w:t>Art. 3º</w:t>
      </w:r>
      <w:r w:rsidRPr="002719B2">
        <w:rPr>
          <w:rFonts w:ascii="Times New Roman" w:hAnsi="Times New Roman"/>
          <w:szCs w:val="24"/>
        </w:rPr>
        <w:t xml:space="preserve"> No período de que trata o artigo 1º, para atender aos objetivos estabelecidos no artigo anterior, serão desenvolvidas as seguintes atividades, dentre outras:</w:t>
      </w:r>
    </w:p>
    <w:p w14:paraId="0237A2C3" w14:textId="4FEB4571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t xml:space="preserve">I </w:t>
      </w:r>
      <w:r>
        <w:rPr>
          <w:rFonts w:ascii="Times New Roman" w:hAnsi="Times New Roman"/>
          <w:szCs w:val="24"/>
        </w:rPr>
        <w:t>-</w:t>
      </w:r>
      <w:r w:rsidRPr="002719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Pr="002719B2">
        <w:rPr>
          <w:rFonts w:ascii="Times New Roman" w:hAnsi="Times New Roman"/>
          <w:szCs w:val="24"/>
        </w:rPr>
        <w:t>luminação de prédios públicos com luzes de cor azul claro;</w:t>
      </w:r>
    </w:p>
    <w:p w14:paraId="2B6BB3E3" w14:textId="3EDE91BC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lastRenderedPageBreak/>
        <w:t xml:space="preserve">II </w:t>
      </w:r>
      <w:r>
        <w:rPr>
          <w:rFonts w:ascii="Times New Roman" w:hAnsi="Times New Roman"/>
          <w:szCs w:val="24"/>
        </w:rPr>
        <w:t>-</w:t>
      </w:r>
      <w:r w:rsidRPr="002719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 w:rsidRPr="002719B2">
        <w:rPr>
          <w:rFonts w:ascii="Times New Roman" w:hAnsi="Times New Roman"/>
          <w:szCs w:val="24"/>
        </w:rPr>
        <w:t>romoção de palestras, reuniões, iniciativas, ações, debates, workshops, eventos, campanhas e atividades educativas;</w:t>
      </w:r>
    </w:p>
    <w:p w14:paraId="5DE0C2EA" w14:textId="2890033C" w:rsid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szCs w:val="24"/>
        </w:rPr>
        <w:t xml:space="preserve">III </w:t>
      </w:r>
      <w:r>
        <w:rPr>
          <w:rFonts w:ascii="Times New Roman" w:hAnsi="Times New Roman"/>
          <w:szCs w:val="24"/>
        </w:rPr>
        <w:t>-</w:t>
      </w:r>
      <w:r w:rsidRPr="002719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</w:t>
      </w:r>
      <w:r w:rsidRPr="002719B2">
        <w:rPr>
          <w:rFonts w:ascii="Times New Roman" w:hAnsi="Times New Roman"/>
          <w:szCs w:val="24"/>
        </w:rPr>
        <w:t>eiculação de campanhas de mídia e disponibilização à população com informações, em meios físicos e digitais, inclusive através das páginas oficiais do município na internet, de banners, folders, vídeos e outros materiais ilustrativos e exempli</w:t>
      </w:r>
      <w:r w:rsidR="00D60D0D">
        <w:rPr>
          <w:rFonts w:ascii="Times New Roman" w:hAnsi="Times New Roman"/>
          <w:szCs w:val="24"/>
        </w:rPr>
        <w:t>ficativos que contemplem o tema.</w:t>
      </w:r>
    </w:p>
    <w:p w14:paraId="7594FB62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</w:p>
    <w:p w14:paraId="12A26560" w14:textId="5A49D632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b/>
          <w:bCs/>
          <w:szCs w:val="24"/>
        </w:rPr>
        <w:t>Art. 4º</w:t>
      </w:r>
      <w:r w:rsidRPr="002719B2">
        <w:rPr>
          <w:rFonts w:ascii="Times New Roman" w:hAnsi="Times New Roman"/>
          <w:szCs w:val="24"/>
        </w:rPr>
        <w:t xml:space="preserve"> Para ate</w:t>
      </w:r>
      <w:r w:rsidR="00D60D0D">
        <w:rPr>
          <w:rFonts w:ascii="Times New Roman" w:hAnsi="Times New Roman"/>
          <w:szCs w:val="24"/>
        </w:rPr>
        <w:t>nder aos objetivos da presente Lei, o M</w:t>
      </w:r>
      <w:r w:rsidRPr="002719B2">
        <w:rPr>
          <w:rFonts w:ascii="Times New Roman" w:hAnsi="Times New Roman"/>
          <w:szCs w:val="24"/>
        </w:rPr>
        <w:t>unicípio poderá firmar parcerias com entidades e instituições de ensino, visando a efetivação de ações e campanhas.</w:t>
      </w:r>
    </w:p>
    <w:p w14:paraId="7B17C998" w14:textId="5292A32D" w:rsid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  <w:r w:rsidRPr="002719B2">
        <w:rPr>
          <w:rFonts w:ascii="Times New Roman" w:hAnsi="Times New Roman"/>
          <w:b/>
          <w:bCs/>
          <w:szCs w:val="24"/>
        </w:rPr>
        <w:t>Art. 5º</w:t>
      </w:r>
      <w:r w:rsidR="00D60D0D">
        <w:rPr>
          <w:rFonts w:ascii="Times New Roman" w:hAnsi="Times New Roman"/>
          <w:szCs w:val="24"/>
        </w:rPr>
        <w:t xml:space="preserve"> Esta L</w:t>
      </w:r>
      <w:bookmarkStart w:id="0" w:name="_GoBack"/>
      <w:bookmarkEnd w:id="0"/>
      <w:r w:rsidRPr="002719B2">
        <w:rPr>
          <w:rFonts w:ascii="Times New Roman" w:hAnsi="Times New Roman"/>
          <w:szCs w:val="24"/>
        </w:rPr>
        <w:t>ei entra em vigor na data de sua publicação.</w:t>
      </w:r>
    </w:p>
    <w:p w14:paraId="33FDAB97" w14:textId="77777777" w:rsidR="002719B2" w:rsidRPr="002719B2" w:rsidRDefault="002719B2" w:rsidP="002719B2">
      <w:pPr>
        <w:pStyle w:val="Corpo"/>
        <w:spacing w:before="0"/>
        <w:ind w:firstLine="2835"/>
        <w:rPr>
          <w:rFonts w:ascii="Times New Roman" w:hAnsi="Times New Roman"/>
          <w:szCs w:val="24"/>
        </w:rPr>
      </w:pPr>
    </w:p>
    <w:p w14:paraId="3A78B71D" w14:textId="1622B3E7" w:rsidR="002719B2" w:rsidRDefault="002719B2" w:rsidP="002719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Mesa da Câmara Municipal de Mogi Mirim, 28 de novembro de 2023.</w:t>
      </w:r>
    </w:p>
    <w:p w14:paraId="4415A9C7" w14:textId="77777777" w:rsidR="002719B2" w:rsidRDefault="002719B2" w:rsidP="002719B2">
      <w:pPr>
        <w:rPr>
          <w:rFonts w:ascii="Times New Roman" w:hAnsi="Times New Roman" w:cs="Times New Roman"/>
          <w:sz w:val="24"/>
          <w:szCs w:val="24"/>
        </w:rPr>
      </w:pPr>
    </w:p>
    <w:p w14:paraId="0E1F13C2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5945B27F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1DD94BE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0CA0185D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74D36B5E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6DCAEF34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D479A0D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5EED9773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5BD7EF7E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060B9104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04C6EA93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E21ABA5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4CC2B328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645FD3AE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4B48A55C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3CFC8A85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3F5AF0D3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</w:p>
    <w:p w14:paraId="1ED5A6B2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568BE8E" w14:textId="77777777" w:rsidR="002719B2" w:rsidRDefault="002719B2" w:rsidP="002719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1E62F06E" w14:textId="77777777" w:rsidR="002719B2" w:rsidRDefault="002719B2" w:rsidP="002719B2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DEE413A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28491C86" w14:textId="1FC8F5A2" w:rsidR="007E7F8B" w:rsidRPr="002719B2" w:rsidRDefault="00BB0D82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719B2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2719B2" w:rsidRPr="002719B2">
        <w:rPr>
          <w:rFonts w:ascii="Times New Roman" w:eastAsia="MS Mincho" w:hAnsi="Times New Roman" w:cs="Times New Roman"/>
          <w:b/>
          <w:sz w:val="20"/>
          <w:szCs w:val="20"/>
        </w:rPr>
        <w:t xml:space="preserve">129 </w:t>
      </w:r>
      <w:r w:rsidR="00334E57" w:rsidRPr="002719B2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2719B2" w:rsidRPr="002719B2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17D7FAFA" w14:textId="27362A16" w:rsidR="00207677" w:rsidRPr="002719B2" w:rsidRDefault="00BB0D82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2719B2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2719B2" w:rsidRPr="002719B2">
        <w:rPr>
          <w:rFonts w:ascii="Times New Roman" w:eastAsia="MS Mincho" w:hAnsi="Times New Roman" w:cs="Times New Roman"/>
          <w:b/>
          <w:sz w:val="20"/>
          <w:szCs w:val="20"/>
        </w:rPr>
        <w:t>Vereadores Marcos Antonio Franco e Joelma Franco da Cunha</w:t>
      </w:r>
    </w:p>
    <w:sectPr w:rsidR="00207677" w:rsidRPr="002719B2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BCEB" w14:textId="77777777" w:rsidR="00BB0D82" w:rsidRDefault="00BB0D82">
      <w:r>
        <w:separator/>
      </w:r>
    </w:p>
  </w:endnote>
  <w:endnote w:type="continuationSeparator" w:id="0">
    <w:p w14:paraId="6D86021F" w14:textId="77777777" w:rsidR="00BB0D82" w:rsidRDefault="00BB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FF102" w14:textId="77777777" w:rsidR="00BB0D82" w:rsidRDefault="00BB0D82">
      <w:r>
        <w:separator/>
      </w:r>
    </w:p>
  </w:footnote>
  <w:footnote w:type="continuationSeparator" w:id="0">
    <w:p w14:paraId="137B9286" w14:textId="77777777" w:rsidR="00BB0D82" w:rsidRDefault="00BB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4DB57" w14:textId="77777777" w:rsidR="004F0784" w:rsidRDefault="00BB0D82" w:rsidP="002719B2">
    <w:pPr>
      <w:framePr w:w="1933" w:h="1216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6AA5A03" wp14:editId="604C027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667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F74B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36C8D35" w14:textId="77777777" w:rsidR="004F0784" w:rsidRDefault="00BB0D8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671FB19" w14:textId="77777777" w:rsidR="004F0784" w:rsidRDefault="00BB0D8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DBAEDE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6A15"/>
    <w:rsid w:val="000C712C"/>
    <w:rsid w:val="001915A3"/>
    <w:rsid w:val="00193A1F"/>
    <w:rsid w:val="00207677"/>
    <w:rsid w:val="00217F62"/>
    <w:rsid w:val="002719B2"/>
    <w:rsid w:val="00334E57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BB0D82"/>
    <w:rsid w:val="00C32D95"/>
    <w:rsid w:val="00D60D0D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4DC9B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Ementa">
    <w:name w:val="Ementa"/>
    <w:basedOn w:val="Normal"/>
    <w:uiPriority w:val="1"/>
    <w:qFormat/>
    <w:rsid w:val="002719B2"/>
    <w:pPr>
      <w:spacing w:before="120" w:after="120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2719B2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dcterms:created xsi:type="dcterms:W3CDTF">2020-03-24T17:42:00Z</dcterms:created>
  <dcterms:modified xsi:type="dcterms:W3CDTF">2023-11-28T19:39:00Z</dcterms:modified>
</cp:coreProperties>
</file>