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558E" w:rsidRPr="00BF5D7E" w:rsidP="007D558E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 w:rsidRPr="00BF5D7E">
        <w:rPr>
          <w:rFonts w:ascii="Times New Roman" w:hAnsi="Times New Roman"/>
          <w:b/>
          <w:sz w:val="28"/>
          <w:szCs w:val="28"/>
        </w:rPr>
        <w:t>Projeto de Lei Nº 142/2023</w:t>
      </w:r>
    </w:p>
    <w:p w:rsidR="007D558E" w:rsidP="007D558E">
      <w:pPr>
        <w:pStyle w:val="Standard"/>
        <w:jc w:val="center"/>
        <w:rPr>
          <w:rFonts w:ascii="Times New Roman" w:hAnsi="Times New Roman"/>
          <w:b/>
        </w:rPr>
      </w:pPr>
    </w:p>
    <w:p w:rsidR="004B0193" w:rsidP="007D558E">
      <w:pPr>
        <w:pStyle w:val="Standard"/>
        <w:jc w:val="center"/>
        <w:rPr>
          <w:rFonts w:ascii="Times New Roman" w:hAnsi="Times New Roman"/>
          <w:b/>
        </w:rPr>
      </w:pPr>
    </w:p>
    <w:p w:rsidR="007D558E" w:rsidP="007D558E">
      <w:pPr>
        <w:pStyle w:val="Standard"/>
        <w:ind w:left="3540"/>
        <w:rPr>
          <w:rFonts w:ascii="Times New Roman" w:hAnsi="Times New Roman"/>
          <w:b/>
          <w:i/>
        </w:rPr>
      </w:pPr>
    </w:p>
    <w:p w:rsidR="007D558E" w:rsidP="007D558E">
      <w:pPr>
        <w:pStyle w:val="Standard"/>
        <w:ind w:left="2160"/>
        <w:rPr>
          <w:rFonts w:ascii="Times New Roman" w:hAnsi="Times New Roman"/>
          <w:i/>
          <w:color w:val="000000"/>
        </w:rPr>
      </w:pPr>
    </w:p>
    <w:p w:rsidR="00E8521D" w:rsidRPr="00E8521D" w:rsidP="00E8521D">
      <w:pPr>
        <w:shd w:val="clear" w:color="auto" w:fill="FFFFFF"/>
        <w:suppressAutoHyphens w:val="0"/>
        <w:autoSpaceDN/>
        <w:spacing w:before="300" w:after="300" w:line="300" w:lineRule="atLeast"/>
        <w:ind w:right="300"/>
        <w:jc w:val="both"/>
        <w:textAlignment w:val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lang w:eastAsia="pt-BR" w:bidi="ar-SA"/>
        </w:rPr>
      </w:pPr>
    </w:p>
    <w:p w:rsidR="007D558E" w:rsidP="004B0193">
      <w:pPr>
        <w:pStyle w:val="Standard"/>
        <w:spacing w:line="360" w:lineRule="auto"/>
        <w:ind w:left="4956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DISPÕE SOBRE A INSTALAÇÃO DE PIPÓDROMOS </w:t>
      </w:r>
      <w:r>
        <w:rPr>
          <w:rFonts w:ascii="Times New Roman" w:hAnsi="Times New Roman"/>
          <w:b/>
          <w:bCs/>
          <w:color w:val="000000"/>
        </w:rPr>
        <w:t>NO</w:t>
      </w:r>
      <w:r w:rsidR="001B6201">
        <w:rPr>
          <w:rFonts w:ascii="Times New Roman" w:hAnsi="Times New Roman"/>
          <w:b/>
          <w:bCs/>
          <w:color w:val="000000"/>
        </w:rPr>
        <w:t xml:space="preserve"> MUNICÍPIO DE MOGI MIRIM</w:t>
      </w:r>
      <w:r>
        <w:rPr>
          <w:rFonts w:ascii="Times New Roman" w:hAnsi="Times New Roman"/>
          <w:b/>
          <w:bCs/>
          <w:color w:val="000000"/>
        </w:rPr>
        <w:t xml:space="preserve"> E DÁ OUTRAS PROVIDÊNCIAS.</w:t>
      </w:r>
    </w:p>
    <w:p w:rsidR="007D558E" w:rsidP="007D558E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  <w:i/>
          <w:color w:val="000000"/>
        </w:rPr>
      </w:pPr>
    </w:p>
    <w:p w:rsidR="007D558E" w:rsidP="007D558E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  <w:i/>
          <w:color w:val="000000"/>
        </w:rPr>
      </w:pPr>
    </w:p>
    <w:p w:rsidR="00BF5D7E" w:rsidP="007D558E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  <w:i/>
          <w:color w:val="000000"/>
        </w:rPr>
      </w:pPr>
    </w:p>
    <w:p w:rsidR="00BF5D7E" w:rsidP="007D558E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  <w:i/>
          <w:color w:val="000000"/>
        </w:rPr>
      </w:pPr>
    </w:p>
    <w:p w:rsidR="007D558E" w:rsidP="007D558E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  <w:i/>
          <w:color w:val="000000"/>
        </w:rPr>
      </w:pPr>
    </w:p>
    <w:p w:rsidR="007D558E" w:rsidP="00037B7A">
      <w:pPr>
        <w:pStyle w:val="Standard"/>
        <w:shd w:val="clear" w:color="auto" w:fill="FFFFFF"/>
        <w:tabs>
          <w:tab w:val="center" w:pos="4252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 CÂMARA MUNICIPAL DE MOGI MIRIM APROVA:</w:t>
      </w:r>
    </w:p>
    <w:p w:rsidR="007D558E" w:rsidP="007D558E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</w:rPr>
      </w:pPr>
      <w:bookmarkStart w:id="0" w:name="_GoBack"/>
      <w:bookmarkEnd w:id="0"/>
    </w:p>
    <w:p w:rsidR="007D558E" w:rsidP="000E01C8">
      <w:pPr>
        <w:pStyle w:val="Standard"/>
        <w:shd w:val="clear" w:color="auto" w:fill="FFFFFF"/>
        <w:jc w:val="both"/>
        <w:rPr>
          <w:rFonts w:ascii="Times New Roman" w:hAnsi="Times New Roman" w:cs="Times New Roman"/>
          <w:color w:val="333333"/>
        </w:rPr>
      </w:pPr>
    </w:p>
    <w:p w:rsidR="000E01C8" w:rsidRPr="00E8521D" w:rsidP="000E01C8">
      <w:pPr>
        <w:pStyle w:val="Standard"/>
        <w:shd w:val="clear" w:color="auto" w:fill="FFFFFF"/>
        <w:jc w:val="both"/>
        <w:rPr>
          <w:rFonts w:ascii="Times New Roman" w:hAnsi="Times New Roman" w:cs="Times New Roman"/>
          <w:b/>
          <w:bCs/>
        </w:rPr>
      </w:pPr>
    </w:p>
    <w:p w:rsidR="007D558E" w:rsidRPr="00E8521D" w:rsidP="007D558E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b/>
          <w:bCs/>
        </w:rPr>
      </w:pPr>
    </w:p>
    <w:p w:rsidR="00C15D90" w:rsidP="00A66132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Pr="00404E6C">
        <w:rPr>
          <w:rFonts w:ascii="Times New Roman" w:hAnsi="Times New Roman"/>
          <w:b/>
          <w:color w:val="000000"/>
        </w:rPr>
        <w:t>Art. 1º</w:t>
      </w:r>
      <w:r>
        <w:rPr>
          <w:rFonts w:ascii="Times New Roman" w:hAnsi="Times New Roman"/>
          <w:color w:val="000000"/>
        </w:rPr>
        <w:t xml:space="preserve"> - </w:t>
      </w:r>
      <w:r w:rsidR="006C1878">
        <w:rPr>
          <w:rFonts w:ascii="Times New Roman" w:hAnsi="Times New Roman"/>
          <w:color w:val="000000"/>
        </w:rPr>
        <w:t xml:space="preserve">Fica instituído </w:t>
      </w:r>
      <w:r w:rsidR="005D0DA7">
        <w:rPr>
          <w:rFonts w:ascii="Times New Roman" w:hAnsi="Times New Roman"/>
          <w:color w:val="000000"/>
        </w:rPr>
        <w:t>a</w:t>
      </w:r>
      <w:r w:rsidR="000E01C8">
        <w:rPr>
          <w:rFonts w:ascii="Times New Roman" w:hAnsi="Times New Roman"/>
          <w:color w:val="000000"/>
        </w:rPr>
        <w:t xml:space="preserve"> instalação de </w:t>
      </w:r>
      <w:r w:rsidR="000E01C8">
        <w:rPr>
          <w:rFonts w:ascii="Times New Roman" w:hAnsi="Times New Roman"/>
          <w:color w:val="000000"/>
        </w:rPr>
        <w:t>pipódromos</w:t>
      </w:r>
      <w:r w:rsidR="000E01C8">
        <w:rPr>
          <w:rFonts w:ascii="Times New Roman" w:hAnsi="Times New Roman"/>
          <w:color w:val="000000"/>
        </w:rPr>
        <w:t xml:space="preserve"> </w:t>
      </w:r>
      <w:r w:rsidR="006C1878">
        <w:rPr>
          <w:rFonts w:ascii="Times New Roman" w:hAnsi="Times New Roman"/>
          <w:color w:val="000000"/>
        </w:rPr>
        <w:t>no Município de Mogi Mirim – SP.</w:t>
      </w:r>
    </w:p>
    <w:p w:rsidR="00BF5D7E" w:rsidP="00A66132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:rsidR="005D0DA7" w:rsidP="00A66132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color w:val="000000"/>
        </w:rPr>
      </w:pPr>
      <w:r w:rsidRPr="00404E6C">
        <w:rPr>
          <w:rFonts w:ascii="Times New Roman" w:hAnsi="Times New Roman"/>
          <w:b/>
          <w:color w:val="000000"/>
        </w:rPr>
        <w:t xml:space="preserve">Art. </w:t>
      </w:r>
      <w:r w:rsidRPr="00404E6C" w:rsidR="000E01C8">
        <w:rPr>
          <w:rFonts w:ascii="Times New Roman" w:hAnsi="Times New Roman"/>
          <w:b/>
          <w:color w:val="000000"/>
        </w:rPr>
        <w:t>2º</w:t>
      </w:r>
      <w:r w:rsidR="000E01C8">
        <w:rPr>
          <w:rFonts w:ascii="Times New Roman" w:hAnsi="Times New Roman"/>
          <w:color w:val="000000"/>
        </w:rPr>
        <w:t xml:space="preserve"> - A instalação de </w:t>
      </w:r>
      <w:r w:rsidR="000E01C8">
        <w:rPr>
          <w:rFonts w:ascii="Times New Roman" w:hAnsi="Times New Roman"/>
          <w:color w:val="000000"/>
        </w:rPr>
        <w:t>pipódromos</w:t>
      </w:r>
      <w:r w:rsidR="000E01C8">
        <w:rPr>
          <w:rFonts w:ascii="Times New Roman" w:hAnsi="Times New Roman"/>
          <w:color w:val="000000"/>
        </w:rPr>
        <w:t xml:space="preserve"> tem como objetivos:</w:t>
      </w:r>
    </w:p>
    <w:p w:rsidR="000E01C8" w:rsidP="00A66132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color w:val="000000"/>
        </w:rPr>
      </w:pPr>
    </w:p>
    <w:p w:rsidR="000E01C8" w:rsidP="00A66132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 – </w:t>
      </w:r>
      <w:r>
        <w:rPr>
          <w:rFonts w:ascii="Times New Roman" w:hAnsi="Times New Roman"/>
          <w:color w:val="000000"/>
        </w:rPr>
        <w:t>oferecer</w:t>
      </w:r>
      <w:r>
        <w:rPr>
          <w:rFonts w:ascii="Times New Roman" w:hAnsi="Times New Roman"/>
          <w:color w:val="000000"/>
        </w:rPr>
        <w:t xml:space="preserve"> ao público amante das pipas locais apropriados para se soltar pipas;</w:t>
      </w:r>
    </w:p>
    <w:p w:rsidR="000E01C8" w:rsidP="00A66132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/>
          <w:color w:val="000000"/>
        </w:rPr>
      </w:pPr>
    </w:p>
    <w:p w:rsidR="000E01C8" w:rsidP="00A66132">
      <w:pPr>
        <w:pStyle w:val="Standard"/>
        <w:shd w:val="clear" w:color="auto" w:fill="FFFFFF"/>
        <w:spacing w:line="276" w:lineRule="auto"/>
        <w:ind w:left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II – </w:t>
      </w:r>
      <w:r>
        <w:rPr>
          <w:rFonts w:ascii="Times New Roman" w:hAnsi="Times New Roman"/>
          <w:color w:val="000000"/>
        </w:rPr>
        <w:t>proporcionar</w:t>
      </w:r>
      <w:r>
        <w:rPr>
          <w:rFonts w:ascii="Times New Roman" w:hAnsi="Times New Roman"/>
          <w:color w:val="000000"/>
        </w:rPr>
        <w:t xml:space="preserve"> lazer, cultura, socialização e educação quanto às regras de segurança e responsabilidade para soltar pipa</w:t>
      </w:r>
      <w:r w:rsidR="00BF5D7E"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</w:rPr>
        <w:t>.</w:t>
      </w:r>
    </w:p>
    <w:p w:rsidR="005D0DA7" w:rsidP="00A66132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</w:p>
    <w:p w:rsidR="00D85C3E" w:rsidP="00A66132">
      <w:pPr>
        <w:pStyle w:val="Standard"/>
        <w:shd w:val="clear" w:color="auto" w:fill="FFFFFF"/>
        <w:spacing w:line="276" w:lineRule="auto"/>
        <w:ind w:left="708"/>
        <w:jc w:val="both"/>
        <w:rPr>
          <w:rFonts w:ascii="Times New Roman" w:hAnsi="Times New Roman"/>
          <w:color w:val="000000"/>
        </w:rPr>
      </w:pPr>
      <w:r w:rsidRPr="00404E6C">
        <w:rPr>
          <w:rFonts w:ascii="Times New Roman" w:hAnsi="Times New Roman"/>
          <w:b/>
          <w:color w:val="000000"/>
        </w:rPr>
        <w:t>Art. 3</w:t>
      </w:r>
      <w:r w:rsidRPr="00404E6C">
        <w:rPr>
          <w:rFonts w:ascii="Times New Roman" w:hAnsi="Times New Roman"/>
          <w:b/>
          <w:color w:val="000000"/>
        </w:rPr>
        <w:t>º</w:t>
      </w:r>
      <w:r w:rsidR="00BF5D7E">
        <w:rPr>
          <w:rFonts w:ascii="Times New Roman" w:hAnsi="Times New Roman"/>
          <w:color w:val="000000"/>
        </w:rPr>
        <w:t xml:space="preserve"> - Os </w:t>
      </w:r>
      <w:r w:rsidR="00BF5D7E">
        <w:rPr>
          <w:rFonts w:ascii="Times New Roman" w:hAnsi="Times New Roman"/>
          <w:color w:val="000000"/>
        </w:rPr>
        <w:t>pipódromos</w:t>
      </w:r>
      <w:r w:rsidR="00BF5D7E">
        <w:rPr>
          <w:rFonts w:ascii="Times New Roman" w:hAnsi="Times New Roman"/>
          <w:color w:val="000000"/>
        </w:rPr>
        <w:t xml:space="preserve"> poderão ser cria</w:t>
      </w:r>
      <w:r>
        <w:rPr>
          <w:rFonts w:ascii="Times New Roman" w:hAnsi="Times New Roman"/>
          <w:color w:val="000000"/>
        </w:rPr>
        <w:t>dos em locais da cidade que possibilitem, com segurança, soltar pipa</w:t>
      </w:r>
      <w:r w:rsidR="00BF5D7E"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</w:rPr>
        <w:t xml:space="preserve"> e realizar eventos, festivais e campeonatos de pipas, quais sejam:</w:t>
      </w:r>
    </w:p>
    <w:p w:rsidR="00833BEC" w:rsidP="00A66132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color w:val="000000"/>
        </w:rPr>
      </w:pPr>
    </w:p>
    <w:p w:rsidR="00833BEC" w:rsidP="00A66132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 – </w:t>
      </w:r>
      <w:r>
        <w:rPr>
          <w:rFonts w:ascii="Times New Roman" w:hAnsi="Times New Roman"/>
          <w:color w:val="000000"/>
        </w:rPr>
        <w:t>campos</w:t>
      </w:r>
      <w:r>
        <w:rPr>
          <w:rFonts w:ascii="Times New Roman" w:hAnsi="Times New Roman"/>
          <w:color w:val="000000"/>
        </w:rPr>
        <w:t xml:space="preserve"> de futebol;</w:t>
      </w:r>
    </w:p>
    <w:p w:rsidR="00833BEC" w:rsidP="00A66132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color w:val="000000"/>
        </w:rPr>
      </w:pPr>
    </w:p>
    <w:p w:rsidR="00833BEC" w:rsidP="00A66132">
      <w:pPr>
        <w:pStyle w:val="Standard"/>
        <w:shd w:val="clear" w:color="auto" w:fill="FFFFFF"/>
        <w:spacing w:line="276" w:lineRule="auto"/>
        <w:ind w:left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II – </w:t>
      </w:r>
      <w:r>
        <w:rPr>
          <w:rFonts w:ascii="Times New Roman" w:hAnsi="Times New Roman"/>
          <w:color w:val="000000"/>
        </w:rPr>
        <w:t>espaços</w:t>
      </w:r>
      <w:r>
        <w:rPr>
          <w:rFonts w:ascii="Times New Roman" w:hAnsi="Times New Roman"/>
          <w:color w:val="000000"/>
        </w:rPr>
        <w:t xml:space="preserve"> abertos que não possuem rede elétrica ou fluxo intenso de veículos automotores, ciclistas ou pedestres.</w:t>
      </w:r>
    </w:p>
    <w:p w:rsidR="00833BEC" w:rsidP="00A66132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</w:p>
    <w:p w:rsidR="00C15D90" w:rsidP="00A66132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color w:val="000000"/>
        </w:rPr>
      </w:pPr>
      <w:r w:rsidRPr="00404E6C">
        <w:rPr>
          <w:rFonts w:ascii="Times New Roman" w:hAnsi="Times New Roman"/>
          <w:b/>
          <w:color w:val="000000"/>
        </w:rPr>
        <w:t xml:space="preserve">Art. </w:t>
      </w:r>
      <w:r w:rsidRPr="00404E6C" w:rsidR="006C1878">
        <w:rPr>
          <w:rFonts w:ascii="Times New Roman" w:hAnsi="Times New Roman"/>
          <w:b/>
          <w:color w:val="000000"/>
        </w:rPr>
        <w:t>4</w:t>
      </w:r>
      <w:r w:rsidRPr="00404E6C" w:rsidR="00833BEC">
        <w:rPr>
          <w:rFonts w:ascii="Times New Roman" w:hAnsi="Times New Roman"/>
          <w:b/>
          <w:color w:val="000000"/>
        </w:rPr>
        <w:t>º</w:t>
      </w:r>
      <w:r w:rsidR="00833BEC">
        <w:rPr>
          <w:rFonts w:ascii="Times New Roman" w:hAnsi="Times New Roman"/>
          <w:color w:val="000000"/>
        </w:rPr>
        <w:t xml:space="preserve"> - As entidades</w:t>
      </w:r>
      <w:r w:rsidR="00BF5D7E">
        <w:rPr>
          <w:rFonts w:ascii="Times New Roman" w:hAnsi="Times New Roman"/>
          <w:color w:val="000000"/>
        </w:rPr>
        <w:t xml:space="preserve"> dos </w:t>
      </w:r>
      <w:r w:rsidR="00B9686F">
        <w:rPr>
          <w:rFonts w:ascii="Times New Roman" w:hAnsi="Times New Roman"/>
          <w:color w:val="000000"/>
        </w:rPr>
        <w:t>“</w:t>
      </w:r>
      <w:r w:rsidR="00BF5D7E">
        <w:rPr>
          <w:rFonts w:ascii="Times New Roman" w:hAnsi="Times New Roman"/>
          <w:color w:val="000000"/>
        </w:rPr>
        <w:t>pipeiros</w:t>
      </w:r>
      <w:r w:rsidR="00B9686F">
        <w:rPr>
          <w:rFonts w:ascii="Times New Roman" w:hAnsi="Times New Roman"/>
          <w:color w:val="000000"/>
        </w:rPr>
        <w:t>”</w:t>
      </w:r>
      <w:r w:rsidR="00BF5D7E">
        <w:rPr>
          <w:rFonts w:ascii="Times New Roman" w:hAnsi="Times New Roman"/>
          <w:color w:val="000000"/>
        </w:rPr>
        <w:t>, com supervisão do</w:t>
      </w:r>
      <w:r w:rsidR="00833BEC">
        <w:rPr>
          <w:rFonts w:ascii="Times New Roman" w:hAnsi="Times New Roman"/>
          <w:color w:val="000000"/>
        </w:rPr>
        <w:t xml:space="preserve"> </w:t>
      </w:r>
      <w:r w:rsidR="00BF5D7E">
        <w:rPr>
          <w:rFonts w:ascii="Times New Roman" w:hAnsi="Times New Roman"/>
          <w:color w:val="000000"/>
        </w:rPr>
        <w:t>poder público</w:t>
      </w:r>
      <w:r w:rsidR="00833BEC">
        <w:rPr>
          <w:rFonts w:ascii="Times New Roman" w:hAnsi="Times New Roman"/>
          <w:color w:val="000000"/>
        </w:rPr>
        <w:t xml:space="preserve">, </w:t>
      </w:r>
      <w:r w:rsidR="00BF5D7E">
        <w:rPr>
          <w:rFonts w:ascii="Times New Roman" w:hAnsi="Times New Roman"/>
          <w:color w:val="000000"/>
        </w:rPr>
        <w:t xml:space="preserve">poderão </w:t>
      </w:r>
      <w:r w:rsidR="00833BEC">
        <w:rPr>
          <w:rFonts w:ascii="Times New Roman" w:hAnsi="Times New Roman"/>
          <w:color w:val="000000"/>
        </w:rPr>
        <w:t>p</w:t>
      </w:r>
      <w:r w:rsidR="00BF5D7E">
        <w:rPr>
          <w:rFonts w:ascii="Times New Roman" w:hAnsi="Times New Roman"/>
          <w:color w:val="000000"/>
        </w:rPr>
        <w:t>romover</w:t>
      </w:r>
      <w:r w:rsidR="00833BEC">
        <w:rPr>
          <w:rFonts w:ascii="Times New Roman" w:hAnsi="Times New Roman"/>
          <w:color w:val="000000"/>
        </w:rPr>
        <w:t xml:space="preserve"> eventos, festivais e campeonatos de pipas, a fim de proporcionar lazer, socialização e cultura aos munícipes.</w:t>
      </w:r>
    </w:p>
    <w:p w:rsidR="00833BEC" w:rsidP="00A66132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/>
          <w:color w:val="000000"/>
        </w:rPr>
      </w:pPr>
    </w:p>
    <w:p w:rsidR="00BF5D7E" w:rsidP="00A66132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/>
          <w:color w:val="000000"/>
        </w:rPr>
      </w:pPr>
    </w:p>
    <w:p w:rsidR="00BF5D7E" w:rsidP="00A66132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/>
          <w:color w:val="000000"/>
        </w:rPr>
      </w:pPr>
    </w:p>
    <w:p w:rsidR="00BF5D7E" w:rsidP="00A66132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color w:val="000000"/>
        </w:rPr>
      </w:pPr>
    </w:p>
    <w:p w:rsidR="00BF5D7E" w:rsidP="00A66132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color w:val="000000"/>
        </w:rPr>
      </w:pPr>
    </w:p>
    <w:p w:rsidR="00BF5D7E" w:rsidP="00A66132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color w:val="000000"/>
        </w:rPr>
      </w:pPr>
    </w:p>
    <w:p w:rsidR="008B3495" w:rsidP="00A66132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color w:val="000000"/>
        </w:rPr>
      </w:pPr>
      <w:r w:rsidRPr="00404E6C">
        <w:rPr>
          <w:rFonts w:ascii="Times New Roman" w:hAnsi="Times New Roman"/>
          <w:b/>
          <w:color w:val="000000"/>
        </w:rPr>
        <w:t>Art. 5</w:t>
      </w:r>
      <w:r w:rsidRPr="00404E6C" w:rsidR="00C84511">
        <w:rPr>
          <w:rFonts w:ascii="Times New Roman" w:hAnsi="Times New Roman"/>
          <w:b/>
          <w:color w:val="000000"/>
        </w:rPr>
        <w:t>º</w:t>
      </w:r>
      <w:r>
        <w:rPr>
          <w:rFonts w:ascii="Times New Roman" w:hAnsi="Times New Roman"/>
          <w:color w:val="000000"/>
        </w:rPr>
        <w:t xml:space="preserve"> - As despesas decorrentes da execução desta lei, correrão por conta das dotações orçamentárias próprias, suplementadas se necessário.</w:t>
      </w:r>
    </w:p>
    <w:p w:rsidR="00083AA3" w:rsidP="00A66132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/>
          <w:color w:val="000000"/>
        </w:rPr>
      </w:pPr>
    </w:p>
    <w:p w:rsidR="007D558E" w:rsidRPr="00C84511" w:rsidP="00A66132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Pr="00404E6C" w:rsidR="006C1878">
        <w:rPr>
          <w:rFonts w:ascii="Times New Roman" w:hAnsi="Times New Roman"/>
          <w:b/>
          <w:color w:val="000000"/>
        </w:rPr>
        <w:t>Art. 6</w:t>
      </w:r>
      <w:r w:rsidRPr="00404E6C">
        <w:rPr>
          <w:rFonts w:ascii="Times New Roman" w:hAnsi="Times New Roman"/>
          <w:b/>
          <w:color w:val="000000"/>
        </w:rPr>
        <w:t>º</w:t>
      </w:r>
      <w:r>
        <w:rPr>
          <w:rFonts w:ascii="Times New Roman" w:hAnsi="Times New Roman"/>
          <w:color w:val="000000"/>
        </w:rPr>
        <w:t xml:space="preserve"> - Esta Lei entra em vigor na data de sua publicação.</w:t>
      </w:r>
    </w:p>
    <w:p w:rsidR="007D558E" w:rsidP="00A66132">
      <w:pPr>
        <w:pStyle w:val="Standard"/>
        <w:shd w:val="clear" w:color="auto" w:fill="FFFFFF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ab/>
      </w:r>
    </w:p>
    <w:p w:rsidR="00DD5189" w:rsidP="00A66132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DD5189" w:rsidP="00DD5189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404E6C" w:rsidP="00037B7A">
      <w:pPr>
        <w:pStyle w:val="Standard"/>
        <w:shd w:val="clear" w:color="auto" w:fill="FFFFFF"/>
        <w:ind w:firstLine="708"/>
        <w:jc w:val="center"/>
        <w:rPr>
          <w:rFonts w:ascii="Times New Roman" w:hAnsi="Times New Roman"/>
          <w:b/>
          <w:color w:val="000000"/>
        </w:rPr>
      </w:pPr>
    </w:p>
    <w:p w:rsidR="00404E6C" w:rsidP="00037B7A">
      <w:pPr>
        <w:pStyle w:val="Standard"/>
        <w:shd w:val="clear" w:color="auto" w:fill="FFFFFF"/>
        <w:ind w:firstLine="708"/>
        <w:jc w:val="center"/>
        <w:rPr>
          <w:rFonts w:ascii="Times New Roman" w:hAnsi="Times New Roman"/>
          <w:b/>
          <w:color w:val="000000"/>
        </w:rPr>
      </w:pPr>
    </w:p>
    <w:p w:rsidR="00404E6C" w:rsidP="00037B7A">
      <w:pPr>
        <w:pStyle w:val="Standard"/>
        <w:shd w:val="clear" w:color="auto" w:fill="FFFFFF"/>
        <w:ind w:firstLine="708"/>
        <w:jc w:val="center"/>
        <w:rPr>
          <w:rFonts w:ascii="Times New Roman" w:hAnsi="Times New Roman"/>
          <w:b/>
          <w:color w:val="000000"/>
        </w:rPr>
      </w:pPr>
    </w:p>
    <w:p w:rsidR="00404E6C" w:rsidP="00037B7A">
      <w:pPr>
        <w:pStyle w:val="Standard"/>
        <w:shd w:val="clear" w:color="auto" w:fill="FFFFFF"/>
        <w:ind w:firstLine="708"/>
        <w:jc w:val="center"/>
        <w:rPr>
          <w:rFonts w:ascii="Times New Roman" w:hAnsi="Times New Roman"/>
          <w:b/>
          <w:color w:val="000000"/>
        </w:rPr>
      </w:pPr>
    </w:p>
    <w:p w:rsidR="007D558E" w:rsidP="00037B7A">
      <w:pPr>
        <w:pStyle w:val="Standard"/>
        <w:shd w:val="clear" w:color="auto" w:fill="FFFFFF"/>
        <w:ind w:firstLine="708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Sala das Sessões</w:t>
      </w:r>
      <w:r w:rsidR="006C1878">
        <w:rPr>
          <w:rFonts w:ascii="Times New Roman" w:hAnsi="Times New Roman"/>
          <w:b/>
          <w:color w:val="000000"/>
        </w:rPr>
        <w:t xml:space="preserve"> “VEREADOR SANTO RÓTOLLI”, em</w:t>
      </w:r>
      <w:r w:rsidR="00404E6C">
        <w:rPr>
          <w:rFonts w:ascii="Times New Roman" w:hAnsi="Times New Roman"/>
          <w:b/>
          <w:color w:val="000000"/>
        </w:rPr>
        <w:t xml:space="preserve"> 30</w:t>
      </w:r>
      <w:r w:rsidR="006C1878">
        <w:rPr>
          <w:rFonts w:ascii="Times New Roman" w:hAnsi="Times New Roman"/>
          <w:b/>
          <w:color w:val="000000"/>
        </w:rPr>
        <w:t xml:space="preserve"> de </w:t>
      </w:r>
      <w:r w:rsidR="00404E6C">
        <w:rPr>
          <w:rFonts w:ascii="Times New Roman" w:hAnsi="Times New Roman"/>
          <w:b/>
          <w:color w:val="000000"/>
        </w:rPr>
        <w:t>novembro</w:t>
      </w:r>
      <w:r w:rsidR="006C1878">
        <w:rPr>
          <w:rFonts w:ascii="Times New Roman" w:hAnsi="Times New Roman"/>
          <w:b/>
          <w:color w:val="000000"/>
        </w:rPr>
        <w:t xml:space="preserve"> </w:t>
      </w:r>
      <w:r w:rsidR="004B0193">
        <w:rPr>
          <w:rFonts w:ascii="Times New Roman" w:hAnsi="Times New Roman"/>
          <w:b/>
          <w:color w:val="000000"/>
        </w:rPr>
        <w:t>de 2023</w:t>
      </w:r>
      <w:r>
        <w:rPr>
          <w:rFonts w:ascii="Times New Roman" w:hAnsi="Times New Roman"/>
          <w:b/>
          <w:color w:val="000000"/>
        </w:rPr>
        <w:t>.</w:t>
      </w:r>
    </w:p>
    <w:p w:rsidR="007D558E" w:rsidP="00037B7A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</w:p>
    <w:p w:rsidR="007D558E" w:rsidP="00037B7A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</w:p>
    <w:p w:rsidR="007D558E" w:rsidP="00037B7A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</w:p>
    <w:p w:rsidR="00404E6C" w:rsidP="00037B7A">
      <w:pPr>
        <w:pStyle w:val="Standard"/>
        <w:shd w:val="clear" w:color="auto" w:fill="FFFFFF"/>
        <w:jc w:val="center"/>
        <w:rPr>
          <w:rFonts w:ascii="Times New Roman" w:hAnsi="Times New Roman"/>
          <w:b/>
          <w:color w:val="000000"/>
        </w:rPr>
      </w:pPr>
    </w:p>
    <w:p w:rsidR="00404E6C" w:rsidP="00037B7A">
      <w:pPr>
        <w:pStyle w:val="Standard"/>
        <w:shd w:val="clear" w:color="auto" w:fill="FFFFFF"/>
        <w:jc w:val="center"/>
        <w:rPr>
          <w:rFonts w:ascii="Times New Roman" w:hAnsi="Times New Roman"/>
          <w:b/>
          <w:color w:val="000000"/>
        </w:rPr>
      </w:pPr>
    </w:p>
    <w:p w:rsidR="00404E6C" w:rsidP="00037B7A">
      <w:pPr>
        <w:pStyle w:val="Standard"/>
        <w:shd w:val="clear" w:color="auto" w:fill="FFFFFF"/>
        <w:jc w:val="center"/>
        <w:rPr>
          <w:rFonts w:ascii="Times New Roman" w:hAnsi="Times New Roman"/>
          <w:b/>
          <w:color w:val="000000"/>
        </w:rPr>
      </w:pPr>
    </w:p>
    <w:p w:rsidR="00404E6C" w:rsidP="00037B7A">
      <w:pPr>
        <w:pStyle w:val="Standard"/>
        <w:shd w:val="clear" w:color="auto" w:fill="FFFFFF"/>
        <w:jc w:val="center"/>
        <w:rPr>
          <w:rFonts w:ascii="Times New Roman" w:hAnsi="Times New Roman"/>
          <w:b/>
          <w:color w:val="000000"/>
        </w:rPr>
      </w:pPr>
    </w:p>
    <w:p w:rsidR="00404E6C" w:rsidP="00037B7A">
      <w:pPr>
        <w:pStyle w:val="Standard"/>
        <w:shd w:val="clear" w:color="auto" w:fill="FFFFFF"/>
        <w:jc w:val="center"/>
        <w:rPr>
          <w:rFonts w:ascii="Times New Roman" w:hAnsi="Times New Roman"/>
          <w:b/>
          <w:color w:val="000000"/>
        </w:rPr>
      </w:pPr>
    </w:p>
    <w:p w:rsidR="00404E6C" w:rsidP="00037B7A">
      <w:pPr>
        <w:pStyle w:val="Standard"/>
        <w:shd w:val="clear" w:color="auto" w:fill="FFFFFF"/>
        <w:jc w:val="center"/>
        <w:rPr>
          <w:rFonts w:ascii="Times New Roman" w:hAnsi="Times New Roman"/>
          <w:b/>
          <w:color w:val="000000"/>
        </w:rPr>
      </w:pPr>
    </w:p>
    <w:p w:rsidR="007D558E" w:rsidRPr="00DD5189" w:rsidP="00037B7A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ADEMIR SOUZA FLORETTI JUNIOR</w:t>
      </w:r>
    </w:p>
    <w:p w:rsidR="007D558E" w:rsidP="00037B7A">
      <w:pPr>
        <w:pStyle w:val="Standard"/>
        <w:shd w:val="clear" w:color="auto" w:fill="FFFFFF"/>
        <w:spacing w:line="276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noProof/>
          <w:color w:val="000000"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3222625</wp:posOffset>
            </wp:positionH>
            <wp:positionV relativeFrom="paragraph">
              <wp:posOffset>210820</wp:posOffset>
            </wp:positionV>
            <wp:extent cx="1114559" cy="492840"/>
            <wp:effectExtent l="0" t="0" r="0" b="2540"/>
            <wp:wrapSquare wrapText="bothSides"/>
            <wp:docPr id="3" name="Imagem 3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939980" name=""/>
                    <pic:cNvPicPr/>
                  </pic:nvPicPr>
                  <pic:blipFill>
                    <a:blip xmlns:r="http://schemas.openxmlformats.org/officeDocument/2006/relationships" r:embed="rId5"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559" cy="49284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000000"/>
        </w:rPr>
        <w:t>VEREADOR</w:t>
      </w:r>
    </w:p>
    <w:p w:rsidR="007D558E" w:rsidP="007D558E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:rsidR="007D558E" w:rsidP="007D558E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7D558E" w:rsidRPr="00037B7A" w:rsidP="007D558E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D174F3" w:rsidP="00D174F3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BF5D7E" w:rsidP="00037B7A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</w:t>
      </w:r>
    </w:p>
    <w:p w:rsidR="00BF5D7E" w:rsidP="00037B7A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</w:rPr>
      </w:pPr>
    </w:p>
    <w:p w:rsidR="00BF5D7E" w:rsidP="00037B7A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</w:rPr>
      </w:pPr>
    </w:p>
    <w:p w:rsidR="00BF5D7E" w:rsidP="00037B7A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</w:rPr>
      </w:pPr>
    </w:p>
    <w:p w:rsidR="00BF5D7E" w:rsidP="00037B7A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</w:rPr>
      </w:pPr>
    </w:p>
    <w:p w:rsidR="00BF5D7E" w:rsidP="00037B7A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</w:rPr>
      </w:pPr>
    </w:p>
    <w:p w:rsidR="00BF5D7E" w:rsidP="00037B7A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</w:rPr>
      </w:pPr>
    </w:p>
    <w:p w:rsidR="00BF5D7E" w:rsidP="00037B7A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</w:rPr>
      </w:pPr>
    </w:p>
    <w:p w:rsidR="00BF5D7E" w:rsidP="00037B7A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</w:rPr>
      </w:pPr>
    </w:p>
    <w:p w:rsidR="00BF5D7E" w:rsidP="00037B7A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</w:rPr>
      </w:pPr>
    </w:p>
    <w:p w:rsidR="00BF5D7E" w:rsidP="00037B7A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</w:rPr>
      </w:pPr>
    </w:p>
    <w:p w:rsidR="00BF5D7E" w:rsidP="00037B7A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</w:rPr>
      </w:pPr>
    </w:p>
    <w:p w:rsidR="00BF5D7E" w:rsidP="00037B7A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</w:rPr>
      </w:pPr>
    </w:p>
    <w:p w:rsidR="007D558E" w:rsidRPr="00037B7A" w:rsidP="00404E6C">
      <w:pPr>
        <w:pStyle w:val="Standard"/>
        <w:spacing w:line="36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037B7A">
        <w:rPr>
          <w:rFonts w:ascii="Times New Roman" w:hAnsi="Times New Roman"/>
          <w:b/>
          <w:sz w:val="26"/>
          <w:szCs w:val="26"/>
          <w:u w:val="single"/>
        </w:rPr>
        <w:t>JUSTIFICATIVA</w:t>
      </w:r>
    </w:p>
    <w:p w:rsidR="007D558E" w:rsidP="007D558E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404E6C" w:rsidP="007D558E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404E6C" w:rsidRPr="00404E6C" w:rsidP="00404E6C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</w:r>
      <w:r w:rsidRPr="00404E6C">
        <w:rPr>
          <w:rFonts w:ascii="Times New Roman" w:hAnsi="Times New Roman" w:cs="Times New Roman"/>
        </w:rPr>
        <w:t>A des</w:t>
      </w:r>
      <w:r>
        <w:rPr>
          <w:rFonts w:ascii="Times New Roman" w:hAnsi="Times New Roman" w:cs="Times New Roman"/>
        </w:rPr>
        <w:t xml:space="preserve">peito dos benefícios culturais e </w:t>
      </w:r>
      <w:r w:rsidRPr="00404E6C">
        <w:rPr>
          <w:rFonts w:ascii="Times New Roman" w:hAnsi="Times New Roman" w:cs="Times New Roman"/>
        </w:rPr>
        <w:t>sociais</w:t>
      </w:r>
      <w:r>
        <w:rPr>
          <w:rFonts w:ascii="Times New Roman" w:hAnsi="Times New Roman" w:cs="Times New Roman"/>
        </w:rPr>
        <w:t>, soltar pipas nas áreas urbanas</w:t>
      </w:r>
      <w:r w:rsidRPr="00404E6C">
        <w:rPr>
          <w:rFonts w:ascii="Times New Roman" w:hAnsi="Times New Roman" w:cs="Times New Roman"/>
        </w:rPr>
        <w:t xml:space="preserve"> oferece muitos riscos. Pipas enganchadas </w:t>
      </w:r>
      <w:r>
        <w:rPr>
          <w:rFonts w:ascii="Times New Roman" w:hAnsi="Times New Roman" w:cs="Times New Roman"/>
        </w:rPr>
        <w:t xml:space="preserve">em fios ou antenas podem causar </w:t>
      </w:r>
      <w:r w:rsidRPr="00404E6C">
        <w:rPr>
          <w:rFonts w:ascii="Times New Roman" w:hAnsi="Times New Roman" w:cs="Times New Roman"/>
        </w:rPr>
        <w:t>choques elétricos. Soltar pipa em lajes ou telhados oferece r</w:t>
      </w:r>
      <w:r>
        <w:rPr>
          <w:rFonts w:ascii="Times New Roman" w:hAnsi="Times New Roman" w:cs="Times New Roman"/>
        </w:rPr>
        <w:t xml:space="preserve">isco de acidentes graves, assim </w:t>
      </w:r>
      <w:r w:rsidRPr="00404E6C">
        <w:rPr>
          <w:rFonts w:ascii="Times New Roman" w:hAnsi="Times New Roman" w:cs="Times New Roman"/>
        </w:rPr>
        <w:t>como correr atrás de pipas sem observar com cuidado o terreno ou o trânsit</w:t>
      </w:r>
      <w:r>
        <w:rPr>
          <w:rFonts w:ascii="Times New Roman" w:hAnsi="Times New Roman" w:cs="Times New Roman"/>
        </w:rPr>
        <w:t xml:space="preserve">o ao atravessar </w:t>
      </w:r>
      <w:r w:rsidRPr="00404E6C">
        <w:rPr>
          <w:rFonts w:ascii="Times New Roman" w:hAnsi="Times New Roman" w:cs="Times New Roman"/>
        </w:rPr>
        <w:t>ruas. Linhas com fio de cobre ou cerol podem causar lesõ</w:t>
      </w:r>
      <w:r>
        <w:rPr>
          <w:rFonts w:ascii="Times New Roman" w:hAnsi="Times New Roman" w:cs="Times New Roman"/>
        </w:rPr>
        <w:t xml:space="preserve">es no pescoço e provocar graves </w:t>
      </w:r>
      <w:r w:rsidRPr="00404E6C">
        <w:rPr>
          <w:rFonts w:ascii="Times New Roman" w:hAnsi="Times New Roman" w:cs="Times New Roman"/>
        </w:rPr>
        <w:t>hemorragias, que em alguns casos podem provocar morte, e</w:t>
      </w:r>
      <w:r>
        <w:rPr>
          <w:rFonts w:ascii="Times New Roman" w:hAnsi="Times New Roman" w:cs="Times New Roman"/>
        </w:rPr>
        <w:t xml:space="preserve">specialmente de motociclistas e </w:t>
      </w:r>
      <w:r w:rsidRPr="00404E6C">
        <w:rPr>
          <w:rFonts w:ascii="Times New Roman" w:hAnsi="Times New Roman" w:cs="Times New Roman"/>
        </w:rPr>
        <w:t>ciclistas.</w:t>
      </w:r>
    </w:p>
    <w:p w:rsidR="00404E6C" w:rsidP="00404E6C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</w:p>
    <w:p w:rsidR="000C38B4" w:rsidRPr="00404E6C" w:rsidP="00404E6C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04E6C">
        <w:rPr>
          <w:rFonts w:ascii="Times New Roman" w:hAnsi="Times New Roman" w:cs="Times New Roman"/>
        </w:rPr>
        <w:t xml:space="preserve">Com o objetivo de assegurar a </w:t>
      </w:r>
      <w:r w:rsidRPr="00404E6C">
        <w:rPr>
          <w:rFonts w:ascii="Times New Roman" w:hAnsi="Times New Roman" w:cs="Times New Roman"/>
        </w:rPr>
        <w:t>pr</w:t>
      </w:r>
      <w:r w:rsidRPr="00404E6C">
        <w:rPr>
          <w:rFonts w:ascii="Times New Roman" w:hAnsi="Times New Roman" w:cs="Times New Roman"/>
        </w:rPr>
        <w:t>ática de soltar pipas</w:t>
      </w:r>
      <w:r>
        <w:rPr>
          <w:rFonts w:ascii="Times New Roman" w:hAnsi="Times New Roman" w:cs="Times New Roman"/>
        </w:rPr>
        <w:t xml:space="preserve"> em segurança em nosso município, proponho que a atividade </w:t>
      </w:r>
      <w:r w:rsidRPr="00404E6C">
        <w:rPr>
          <w:rFonts w:ascii="Times New Roman" w:hAnsi="Times New Roman" w:cs="Times New Roman"/>
        </w:rPr>
        <w:t>possa ser praticada em locais e e</w:t>
      </w:r>
      <w:r>
        <w:rPr>
          <w:rFonts w:ascii="Times New Roman" w:hAnsi="Times New Roman" w:cs="Times New Roman"/>
        </w:rPr>
        <w:t xml:space="preserve">m condições apropriadas. </w:t>
      </w:r>
      <w:r w:rsidRPr="00404E6C">
        <w:rPr>
          <w:rFonts w:ascii="Times New Roman" w:hAnsi="Times New Roman" w:cs="Times New Roman"/>
        </w:rPr>
        <w:cr/>
      </w:r>
    </w:p>
    <w:p w:rsidR="001D784A" w:rsidRPr="00F0780A" w:rsidP="00F0780A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Diante do exposto</w:t>
      </w:r>
      <w:r w:rsidR="00F0780A">
        <w:rPr>
          <w:rFonts w:ascii="Times New Roman" w:eastAsia="Calibri" w:hAnsi="Times New Roman"/>
          <w:lang w:eastAsia="en-US"/>
        </w:rPr>
        <w:t xml:space="preserve">, peço e </w:t>
      </w:r>
      <w:r w:rsidR="007D558E">
        <w:rPr>
          <w:rFonts w:ascii="Times New Roman" w:eastAsia="Calibri" w:hAnsi="Times New Roman"/>
          <w:lang w:eastAsia="en-US"/>
        </w:rPr>
        <w:t xml:space="preserve">conto com o apoio dos meus </w:t>
      </w:r>
      <w:r w:rsidR="00F0780A">
        <w:rPr>
          <w:rFonts w:ascii="Times New Roman" w:eastAsia="Calibri" w:hAnsi="Times New Roman"/>
          <w:lang w:eastAsia="en-US"/>
        </w:rPr>
        <w:t xml:space="preserve">nobres pares </w:t>
      </w:r>
      <w:r>
        <w:rPr>
          <w:rFonts w:ascii="Times New Roman" w:eastAsia="Calibri" w:hAnsi="Times New Roman"/>
          <w:lang w:eastAsia="en-US"/>
        </w:rPr>
        <w:t xml:space="preserve">para a aprovação deste Projeto </w:t>
      </w:r>
      <w:r w:rsidR="007D558E">
        <w:rPr>
          <w:rFonts w:ascii="Times New Roman" w:eastAsia="Calibri" w:hAnsi="Times New Roman"/>
          <w:lang w:eastAsia="en-US"/>
        </w:rPr>
        <w:t>de Lei, que entendo ser de grande</w:t>
      </w:r>
      <w:r w:rsidR="00F0780A">
        <w:rPr>
          <w:rFonts w:ascii="Times New Roman" w:eastAsia="Calibri" w:hAnsi="Times New Roman"/>
          <w:lang w:eastAsia="en-US"/>
        </w:rPr>
        <w:t xml:space="preserve"> relevância para a nossa população e </w:t>
      </w:r>
      <w:r w:rsidR="007D558E">
        <w:rPr>
          <w:rFonts w:ascii="Times New Roman" w:eastAsia="Calibri" w:hAnsi="Times New Roman"/>
          <w:lang w:eastAsia="en-US"/>
        </w:rPr>
        <w:t>para o Município de Mogi Mirim.</w:t>
      </w:r>
    </w:p>
    <w:sectPr>
      <w:headerReference w:type="default" r:id="rId6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1FB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4D1FB0">
                          <w:pPr>
                            <w:pStyle w:val="Head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49" type="#_x0000_t202" style="width:1.15pt;height:1.15pt;margin-top:0.05pt;margin-left:-50.05pt;mso-position-horizontal:right;mso-position-horizontal-relative:margin;mso-wrap-distance-bottom:0;mso-wrap-distance-left:9pt;mso-wrap-distance-right:9pt;mso-wrap-distance-top:0;mso-wrap-style:none;position:absolute;visibility:visible;v-text-anchor:top;z-index:251660288" stroked="f">
              <v:fill opacity="0"/>
              <v:textbox style="mso-fit-shape-to-text:t" inset="0,0,0,0">
                <w:txbxContent>
                  <w:p w:rsidR="004D1FB0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622800</wp:posOffset>
          </wp:positionH>
          <wp:positionV relativeFrom="page">
            <wp:posOffset>461159</wp:posOffset>
          </wp:positionV>
          <wp:extent cx="1038240" cy="752400"/>
          <wp:effectExtent l="0" t="0" r="0" b="0"/>
          <wp:wrapNone/>
          <wp:docPr id="2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289482" name=""/>
                  <pic:cNvPicPr/>
                </pic:nvPicPr>
                <pic:blipFill>
                  <a:blip xmlns:r="http://schemas.openxmlformats.org/officeDocument/2006/relationships" r:embed="rId1">
                    <a:alphaModFix amt="10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 w:rsidR="00037B7A">
      <w:rPr>
        <w:rFonts w:ascii="Arial" w:hAnsi="Arial"/>
        <w:b/>
        <w:sz w:val="34"/>
      </w:rPr>
      <w:t xml:space="preserve">               </w:t>
    </w:r>
    <w:r>
      <w:rPr>
        <w:rFonts w:ascii="Arial" w:hAnsi="Arial"/>
        <w:b/>
        <w:sz w:val="34"/>
      </w:rPr>
      <w:t>CÂMARA MUNICIPAL DE MOGI MIRIM</w:t>
    </w:r>
  </w:p>
  <w:p w:rsidR="004D1FB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   </w:t>
    </w:r>
    <w:r w:rsidR="00B97A0A">
      <w:rPr>
        <w:rFonts w:ascii="Arial" w:hAnsi="Arial"/>
        <w:b/>
      </w:rPr>
      <w:t>Estado de São Paulo</w:t>
    </w:r>
  </w:p>
  <w:p w:rsidR="004D1FB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   </w:t>
    </w:r>
    <w:r w:rsidR="00B97A0A">
      <w:rPr>
        <w:rFonts w:ascii="Arial" w:hAnsi="Arial"/>
        <w:b/>
      </w:rPr>
      <w:t>GABINETE DO VEREADOR ADEMIR JUNIOR</w:t>
    </w:r>
  </w:p>
  <w:p w:rsidR="000043D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E6B242D"/>
    <w:multiLevelType w:val="hybridMultilevel"/>
    <w:tmpl w:val="24449CBA"/>
    <w:lvl w:ilvl="0">
      <w:start w:val="1"/>
      <w:numFmt w:val="upperRoman"/>
      <w:lvlText w:val="%1."/>
      <w:lvlJc w:val="right"/>
      <w:pPr>
        <w:ind w:left="1434" w:hanging="360"/>
      </w:pPr>
    </w:lvl>
    <w:lvl w:ilvl="1" w:tentative="1">
      <w:start w:val="1"/>
      <w:numFmt w:val="lowerLetter"/>
      <w:lvlText w:val="%2."/>
      <w:lvlJc w:val="left"/>
      <w:pPr>
        <w:ind w:left="2154" w:hanging="360"/>
      </w:pPr>
    </w:lvl>
    <w:lvl w:ilvl="2" w:tentative="1">
      <w:start w:val="1"/>
      <w:numFmt w:val="lowerRoman"/>
      <w:lvlText w:val="%3."/>
      <w:lvlJc w:val="right"/>
      <w:pPr>
        <w:ind w:left="2874" w:hanging="180"/>
      </w:pPr>
    </w:lvl>
    <w:lvl w:ilvl="3" w:tentative="1">
      <w:start w:val="1"/>
      <w:numFmt w:val="decimal"/>
      <w:lvlText w:val="%4."/>
      <w:lvlJc w:val="left"/>
      <w:pPr>
        <w:ind w:left="3594" w:hanging="360"/>
      </w:pPr>
    </w:lvl>
    <w:lvl w:ilvl="4" w:tentative="1">
      <w:start w:val="1"/>
      <w:numFmt w:val="lowerLetter"/>
      <w:lvlText w:val="%5."/>
      <w:lvlJc w:val="left"/>
      <w:pPr>
        <w:ind w:left="4314" w:hanging="360"/>
      </w:pPr>
    </w:lvl>
    <w:lvl w:ilvl="5" w:tentative="1">
      <w:start w:val="1"/>
      <w:numFmt w:val="lowerRoman"/>
      <w:lvlText w:val="%6."/>
      <w:lvlJc w:val="right"/>
      <w:pPr>
        <w:ind w:left="5034" w:hanging="180"/>
      </w:pPr>
    </w:lvl>
    <w:lvl w:ilvl="6" w:tentative="1">
      <w:start w:val="1"/>
      <w:numFmt w:val="decimal"/>
      <w:lvlText w:val="%7."/>
      <w:lvlJc w:val="left"/>
      <w:pPr>
        <w:ind w:left="5754" w:hanging="360"/>
      </w:pPr>
    </w:lvl>
    <w:lvl w:ilvl="7" w:tentative="1">
      <w:start w:val="1"/>
      <w:numFmt w:val="lowerLetter"/>
      <w:lvlText w:val="%8."/>
      <w:lvlJc w:val="left"/>
      <w:pPr>
        <w:ind w:left="6474" w:hanging="360"/>
      </w:pPr>
    </w:lvl>
    <w:lvl w:ilvl="8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8E"/>
    <w:rsid w:val="000043D0"/>
    <w:rsid w:val="00027BB8"/>
    <w:rsid w:val="00037B7A"/>
    <w:rsid w:val="00083AA3"/>
    <w:rsid w:val="000B1B32"/>
    <w:rsid w:val="000C1E93"/>
    <w:rsid w:val="000C38B4"/>
    <w:rsid w:val="000E01C8"/>
    <w:rsid w:val="00114B85"/>
    <w:rsid w:val="00136475"/>
    <w:rsid w:val="001729B6"/>
    <w:rsid w:val="001B6201"/>
    <w:rsid w:val="001D03AC"/>
    <w:rsid w:val="001D4C23"/>
    <w:rsid w:val="001D784A"/>
    <w:rsid w:val="00214D3B"/>
    <w:rsid w:val="00232B28"/>
    <w:rsid w:val="002443DC"/>
    <w:rsid w:val="002514B7"/>
    <w:rsid w:val="00265242"/>
    <w:rsid w:val="00295565"/>
    <w:rsid w:val="002A110B"/>
    <w:rsid w:val="00361F3F"/>
    <w:rsid w:val="003872C2"/>
    <w:rsid w:val="003F481B"/>
    <w:rsid w:val="00404E6C"/>
    <w:rsid w:val="004626F6"/>
    <w:rsid w:val="0048216E"/>
    <w:rsid w:val="004B0193"/>
    <w:rsid w:val="004D1FB0"/>
    <w:rsid w:val="004E31FF"/>
    <w:rsid w:val="005D0DA7"/>
    <w:rsid w:val="005E40C7"/>
    <w:rsid w:val="0065284F"/>
    <w:rsid w:val="00667B81"/>
    <w:rsid w:val="006A259D"/>
    <w:rsid w:val="006A5006"/>
    <w:rsid w:val="006C1878"/>
    <w:rsid w:val="00702357"/>
    <w:rsid w:val="00787870"/>
    <w:rsid w:val="007D558E"/>
    <w:rsid w:val="00833BEC"/>
    <w:rsid w:val="00842FF3"/>
    <w:rsid w:val="008937A3"/>
    <w:rsid w:val="008B3495"/>
    <w:rsid w:val="00925CAD"/>
    <w:rsid w:val="00926BF3"/>
    <w:rsid w:val="00A66132"/>
    <w:rsid w:val="00B12702"/>
    <w:rsid w:val="00B30C38"/>
    <w:rsid w:val="00B9686F"/>
    <w:rsid w:val="00B97A0A"/>
    <w:rsid w:val="00BF4E74"/>
    <w:rsid w:val="00BF5D7E"/>
    <w:rsid w:val="00C115F3"/>
    <w:rsid w:val="00C15D90"/>
    <w:rsid w:val="00C3403D"/>
    <w:rsid w:val="00C84511"/>
    <w:rsid w:val="00CF0CB4"/>
    <w:rsid w:val="00D174F3"/>
    <w:rsid w:val="00D70570"/>
    <w:rsid w:val="00D85C3E"/>
    <w:rsid w:val="00DB4176"/>
    <w:rsid w:val="00DD5189"/>
    <w:rsid w:val="00E469A8"/>
    <w:rsid w:val="00E8521D"/>
    <w:rsid w:val="00EA77E1"/>
    <w:rsid w:val="00EC3985"/>
    <w:rsid w:val="00F04F8A"/>
    <w:rsid w:val="00F05775"/>
    <w:rsid w:val="00F0780A"/>
    <w:rsid w:val="00F71A0F"/>
    <w:rsid w:val="00F93C44"/>
    <w:rsid w:val="00FA04E6"/>
    <w:rsid w:val="00FC0DD0"/>
    <w:rsid w:val="00FE0F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49F4EE3-F663-4026-A03C-3BF4D80E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58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D558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rsid w:val="007D558E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DefaultParagraphFont"/>
    <w:link w:val="Header"/>
    <w:rsid w:val="007D558E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Normal"/>
    <w:link w:val="RodapChar"/>
    <w:uiPriority w:val="99"/>
    <w:unhideWhenUsed/>
    <w:rsid w:val="007D558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DefaultParagraphFont"/>
    <w:link w:val="Footer"/>
    <w:uiPriority w:val="99"/>
    <w:rsid w:val="007D558E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character" w:customStyle="1" w:styleId="label">
    <w:name w:val="label"/>
    <w:basedOn w:val="DefaultParagraphFont"/>
    <w:rsid w:val="00E85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109DD-E37B-47A1-8A34-25F8DED0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6</cp:revision>
  <cp:lastPrinted>2023-11-30T19:03:23Z</cp:lastPrinted>
  <dcterms:created xsi:type="dcterms:W3CDTF">2023-07-31T19:49:00Z</dcterms:created>
  <dcterms:modified xsi:type="dcterms:W3CDTF">2023-11-30T19:02:00Z</dcterms:modified>
</cp:coreProperties>
</file>