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5A9C" w14:textId="01BF9FBC" w:rsidR="0049601B" w:rsidRPr="007157EC" w:rsidRDefault="007157EC" w:rsidP="007157EC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/2023</w:t>
      </w:r>
    </w:p>
    <w:p w14:paraId="1AFD004B" w14:textId="77777777" w:rsidR="00651308" w:rsidRDefault="00651308">
      <w:pPr>
        <w:pStyle w:val="Standard"/>
        <w:rPr>
          <w:rFonts w:hint="eastAsia"/>
        </w:rPr>
      </w:pPr>
    </w:p>
    <w:p w14:paraId="77010D1E" w14:textId="77777777" w:rsidR="003D4583" w:rsidRDefault="003D4583">
      <w:pPr>
        <w:pStyle w:val="Standard"/>
        <w:rPr>
          <w:rFonts w:hint="eastAsia"/>
        </w:rPr>
      </w:pPr>
    </w:p>
    <w:p w14:paraId="7E6129DC" w14:textId="77777777" w:rsidR="0049601B" w:rsidRDefault="0049601B">
      <w:pPr>
        <w:pStyle w:val="Standard"/>
        <w:rPr>
          <w:rFonts w:hint="eastAsia"/>
        </w:rPr>
      </w:pPr>
    </w:p>
    <w:p w14:paraId="708FE7C3" w14:textId="77777777" w:rsidR="00072274" w:rsidRDefault="00000000" w:rsidP="002D56C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</w:t>
      </w:r>
      <w:r w:rsidR="00140A5D">
        <w:rPr>
          <w:b/>
        </w:rPr>
        <w:t xml:space="preserve">ATRAVÉS DA SECRETARIA COMPETENTE, </w:t>
      </w:r>
      <w:r w:rsidR="00DE3F74">
        <w:rPr>
          <w:b/>
        </w:rPr>
        <w:t xml:space="preserve">INFORMAÇÕES </w:t>
      </w:r>
      <w:r w:rsidR="002D56CD">
        <w:rPr>
          <w:b/>
        </w:rPr>
        <w:t xml:space="preserve">SOBRE A AUSÊNCIA DE DADOS </w:t>
      </w:r>
      <w:r w:rsidR="00994BD1">
        <w:rPr>
          <w:b/>
        </w:rPr>
        <w:t xml:space="preserve">IMPORTANTES </w:t>
      </w:r>
      <w:r w:rsidR="002D56CD">
        <w:rPr>
          <w:b/>
        </w:rPr>
        <w:t>NA PLACA INSTALADA NA BRINQUEDOTECA, REFERENTE ÀS OBRAS NO LOCAL.</w:t>
      </w:r>
    </w:p>
    <w:p w14:paraId="5BBB1402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32FB676B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71BB53C7" w14:textId="77777777" w:rsidR="0049601B" w:rsidRDefault="0049601B">
      <w:pPr>
        <w:pStyle w:val="Standard"/>
        <w:rPr>
          <w:rFonts w:hint="eastAsia"/>
          <w:b/>
        </w:rPr>
      </w:pPr>
    </w:p>
    <w:p w14:paraId="3A89E650" w14:textId="77777777" w:rsidR="002D56CD" w:rsidRDefault="00000000" w:rsidP="000722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 w:rsidRPr="002D56CD">
        <w:t>a LAI (Lei de Acesso à Informação - Lei n° 12.527 de 18 de novembro de 2011).</w:t>
      </w:r>
    </w:p>
    <w:p w14:paraId="57556FFD" w14:textId="77777777" w:rsidR="00072274" w:rsidRDefault="00072274" w:rsidP="00072274">
      <w:pPr>
        <w:pStyle w:val="Standard"/>
        <w:jc w:val="both"/>
        <w:rPr>
          <w:rFonts w:hint="eastAsia"/>
        </w:rPr>
      </w:pPr>
    </w:p>
    <w:p w14:paraId="03B63074" w14:textId="77777777" w:rsidR="00072274" w:rsidRDefault="00000000" w:rsidP="00836C51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 w:rsidR="004F2878"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</w:t>
      </w:r>
      <w:r>
        <w:t xml:space="preserve">quanto </w:t>
      </w:r>
      <w:r w:rsidR="00836C51" w:rsidRPr="00836C51">
        <w:t xml:space="preserve">a </w:t>
      </w:r>
      <w:r w:rsidR="002D56CD">
        <w:t xml:space="preserve">ausência de dados importantes na placa referente as obras da brinquedoteca como: </w:t>
      </w:r>
      <w:r w:rsidR="002D56CD" w:rsidRPr="002D56CD">
        <w:t>valores gastos, nome responsável técnico com seu número de conselho de classe, número do process</w:t>
      </w:r>
      <w:r w:rsidR="002D56CD">
        <w:t xml:space="preserve">o licitatório, prazo de entrega e que inclusive forneça tais informações a este Vereador. </w:t>
      </w:r>
    </w:p>
    <w:p w14:paraId="7F6D890F" w14:textId="77777777" w:rsidR="00836C51" w:rsidRDefault="00836C51" w:rsidP="00836C51">
      <w:pPr>
        <w:pStyle w:val="Standard"/>
        <w:ind w:firstLine="708"/>
        <w:jc w:val="both"/>
        <w:rPr>
          <w:rFonts w:hint="eastAsia"/>
        </w:rPr>
      </w:pPr>
    </w:p>
    <w:p w14:paraId="28300A20" w14:textId="77777777" w:rsidR="00994BD1" w:rsidRDefault="00000000" w:rsidP="00994BD1">
      <w:pPr>
        <w:pStyle w:val="Standard"/>
        <w:ind w:firstLine="708"/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3E8C19C9" wp14:editId="1FC5FBA7">
            <wp:extent cx="2466975" cy="185635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34608" name="c0571e2f-a0eb-44b4-b0e2-dde679938547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626" cy="18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22E6" w14:textId="77777777" w:rsidR="00836C51" w:rsidRDefault="00836C51" w:rsidP="00836C51">
      <w:pPr>
        <w:pStyle w:val="Standard"/>
        <w:ind w:firstLine="708"/>
        <w:jc w:val="both"/>
        <w:rPr>
          <w:rFonts w:hint="eastAsia"/>
          <w:sz w:val="22"/>
          <w:szCs w:val="22"/>
        </w:rPr>
      </w:pPr>
    </w:p>
    <w:p w14:paraId="04A4B104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3D27A9AA" w14:textId="77777777" w:rsidR="0049601B" w:rsidRDefault="0049601B">
      <w:pPr>
        <w:spacing w:line="360" w:lineRule="auto"/>
        <w:jc w:val="center"/>
      </w:pPr>
    </w:p>
    <w:p w14:paraId="35A4B5FA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0AE5FBC9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33F8F7D5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7148677D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01B720B2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696E10EC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7157EC">
        <w:pict w14:anchorId="09540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67.5pt">
            <v:imagedata r:id="rId7" r:href="rId8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9"/>
      <w:footerReference w:type="default" r:id="rId10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0C54" w14:textId="77777777" w:rsidR="004527E5" w:rsidRDefault="004527E5">
      <w:r>
        <w:separator/>
      </w:r>
    </w:p>
  </w:endnote>
  <w:endnote w:type="continuationSeparator" w:id="0">
    <w:p w14:paraId="5A9A491D" w14:textId="77777777" w:rsidR="004527E5" w:rsidRDefault="0045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0D9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1C83" w14:textId="77777777" w:rsidR="004527E5" w:rsidRDefault="004527E5">
      <w:r>
        <w:separator/>
      </w:r>
    </w:p>
  </w:footnote>
  <w:footnote w:type="continuationSeparator" w:id="0">
    <w:p w14:paraId="6991E70B" w14:textId="77777777" w:rsidR="004527E5" w:rsidRDefault="0045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1D33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3BC52EFC" wp14:editId="16A8484D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16D686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3BC52EFC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3F16D686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50EA61C7" wp14:editId="4AB5E4C9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992D80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18F8E39C" wp14:editId="1F409DA8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5410006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0EA61C7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69992D80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18F8E39C" wp14:editId="1F409DA8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5410006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5AB2F130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1DDBB01B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72274"/>
    <w:rsid w:val="000D4EA8"/>
    <w:rsid w:val="000D6603"/>
    <w:rsid w:val="00140A5D"/>
    <w:rsid w:val="0021228C"/>
    <w:rsid w:val="00212FEE"/>
    <w:rsid w:val="002136B0"/>
    <w:rsid w:val="00261404"/>
    <w:rsid w:val="002D56CD"/>
    <w:rsid w:val="003D4583"/>
    <w:rsid w:val="004527E5"/>
    <w:rsid w:val="0049601B"/>
    <w:rsid w:val="004C3075"/>
    <w:rsid w:val="004F2878"/>
    <w:rsid w:val="00521B08"/>
    <w:rsid w:val="00584194"/>
    <w:rsid w:val="006011F7"/>
    <w:rsid w:val="00651308"/>
    <w:rsid w:val="007157EC"/>
    <w:rsid w:val="00741B52"/>
    <w:rsid w:val="007D48DF"/>
    <w:rsid w:val="00836C51"/>
    <w:rsid w:val="00922830"/>
    <w:rsid w:val="00994BD1"/>
    <w:rsid w:val="00DE3F74"/>
    <w:rsid w:val="00E17647"/>
    <w:rsid w:val="00E844DF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6B3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d/d7/Logo_do_Cidadania_2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2023-12-01T13:49:00Z</dcterms:created>
  <dcterms:modified xsi:type="dcterms:W3CDTF">2023-12-01T14:16:00Z</dcterms:modified>
  <dc:language>pt-BR</dc:language>
</cp:coreProperties>
</file>