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56AF" w14:textId="2C3A1584" w:rsidR="00254761" w:rsidRPr="00254761" w:rsidRDefault="00254761" w:rsidP="00254761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  <w:r w:rsidRPr="00254761"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>
        <w:rPr>
          <w:rFonts w:ascii="Times New Roman" w:hAnsi="Times New Roman"/>
          <w:b/>
          <w:bCs/>
          <w:sz w:val="24"/>
          <w:szCs w:val="24"/>
        </w:rPr>
        <w:t xml:space="preserve">N° </w:t>
      </w:r>
      <w:r w:rsidRPr="00254761">
        <w:rPr>
          <w:rFonts w:ascii="Times New Roman" w:hAnsi="Times New Roman"/>
          <w:b/>
          <w:bCs/>
          <w:sz w:val="24"/>
          <w:szCs w:val="24"/>
        </w:rPr>
        <w:t>145 DE 2023</w:t>
      </w:r>
    </w:p>
    <w:p w14:paraId="2DF65383" w14:textId="77777777" w:rsidR="00254761" w:rsidRPr="00254761" w:rsidRDefault="00254761" w:rsidP="00254761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14:paraId="5DEE9D8F" w14:textId="77777777" w:rsidR="00254761" w:rsidRPr="00254761" w:rsidRDefault="00254761" w:rsidP="00254761">
      <w:pPr>
        <w:pStyle w:val="NormalWeb"/>
        <w:spacing w:before="0" w:beforeAutospacing="0" w:after="0" w:line="240" w:lineRule="auto"/>
        <w:ind w:left="3782"/>
        <w:jc w:val="both"/>
        <w:rPr>
          <w:b/>
          <w:bCs/>
        </w:rPr>
      </w:pPr>
      <w:bookmarkStart w:id="0" w:name="art1"/>
      <w:bookmarkEnd w:id="0"/>
    </w:p>
    <w:p w14:paraId="261F500A" w14:textId="77777777" w:rsidR="00254761" w:rsidRPr="00254761" w:rsidRDefault="00254761" w:rsidP="00254761">
      <w:pPr>
        <w:pStyle w:val="NormalWeb"/>
        <w:spacing w:before="0" w:beforeAutospacing="0" w:after="0" w:line="240" w:lineRule="auto"/>
        <w:ind w:left="3782"/>
        <w:jc w:val="both"/>
      </w:pPr>
      <w:r w:rsidRPr="00254761">
        <w:rPr>
          <w:b/>
          <w:bCs/>
        </w:rPr>
        <w:t>DISPÕE SOBRE REVOGAÇÃO DE DISPOSITIVO DE LEI MUNICIPAL QUE ESPECIFICA.</w:t>
      </w:r>
    </w:p>
    <w:p w14:paraId="1A4E685A" w14:textId="77777777" w:rsidR="00254761" w:rsidRPr="00254761" w:rsidRDefault="00254761" w:rsidP="00254761">
      <w:pPr>
        <w:pStyle w:val="NormalWeb"/>
        <w:spacing w:before="0" w:beforeAutospacing="0" w:after="0" w:line="240" w:lineRule="auto"/>
        <w:ind w:firstLine="3419"/>
        <w:jc w:val="both"/>
      </w:pPr>
    </w:p>
    <w:p w14:paraId="4D05FA91" w14:textId="77777777" w:rsidR="00254761" w:rsidRPr="00254761" w:rsidRDefault="00254761" w:rsidP="00254761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14:paraId="796A7D84" w14:textId="77777777" w:rsidR="00254761" w:rsidRPr="00254761" w:rsidRDefault="00254761" w:rsidP="00254761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254761">
        <w:rPr>
          <w:rFonts w:ascii="Times New Roman" w:hAnsi="Times New Roman" w:cs="Times New Roman"/>
          <w:color w:val="auto"/>
        </w:rPr>
        <w:t>A</w:t>
      </w:r>
      <w:r w:rsidRPr="0025476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54761">
        <w:rPr>
          <w:rFonts w:ascii="Times New Roman" w:hAnsi="Times New Roman" w:cs="Times New Roman"/>
          <w:color w:val="auto"/>
        </w:rPr>
        <w:t xml:space="preserve">aprovou e o Prefeito Municipal </w:t>
      </w:r>
      <w:r w:rsidRPr="00254761">
        <w:rPr>
          <w:rFonts w:ascii="Times New Roman" w:hAnsi="Times New Roman" w:cs="Times New Roman"/>
          <w:b/>
          <w:color w:val="auto"/>
        </w:rPr>
        <w:t xml:space="preserve">DR. PAULO DE OLIVEIRA E SILVA </w:t>
      </w:r>
      <w:r w:rsidRPr="00254761">
        <w:rPr>
          <w:rFonts w:ascii="Times New Roman" w:hAnsi="Times New Roman" w:cs="Times New Roman"/>
          <w:bCs/>
          <w:color w:val="auto"/>
        </w:rPr>
        <w:t>sanciona e promulga a seguinte Lei:</w:t>
      </w:r>
    </w:p>
    <w:p w14:paraId="055E1FED" w14:textId="77777777" w:rsidR="00254761" w:rsidRPr="00254761" w:rsidRDefault="00254761" w:rsidP="00254761">
      <w:pPr>
        <w:pStyle w:val="NormalWeb"/>
        <w:spacing w:before="0" w:beforeAutospacing="0" w:after="0" w:line="240" w:lineRule="auto"/>
        <w:ind w:firstLine="3782"/>
        <w:jc w:val="both"/>
      </w:pPr>
    </w:p>
    <w:p w14:paraId="06FB7B07" w14:textId="77777777" w:rsidR="00254761" w:rsidRPr="00254761" w:rsidRDefault="00254761" w:rsidP="00254761">
      <w:pPr>
        <w:pStyle w:val="NormalWeb"/>
        <w:spacing w:before="0" w:beforeAutospacing="0" w:after="0" w:line="360" w:lineRule="auto"/>
        <w:ind w:firstLine="3782"/>
        <w:jc w:val="both"/>
      </w:pPr>
    </w:p>
    <w:p w14:paraId="78AB6A4C" w14:textId="77777777" w:rsidR="00254761" w:rsidRPr="00254761" w:rsidRDefault="00254761" w:rsidP="00254761">
      <w:pPr>
        <w:pStyle w:val="NormalWeb"/>
        <w:spacing w:before="0" w:beforeAutospacing="0" w:after="0" w:line="360" w:lineRule="auto"/>
        <w:ind w:firstLine="3782"/>
        <w:jc w:val="both"/>
      </w:pPr>
      <w:r w:rsidRPr="00254761">
        <w:t xml:space="preserve">Art. 1º Fica revogado o art. 6º, da Lei Municipal nº 4.707, de </w:t>
      </w:r>
      <w:r w:rsidRPr="00254761">
        <w:rPr>
          <w:bCs/>
        </w:rPr>
        <w:t xml:space="preserve">30 de janeiro de 2009, </w:t>
      </w:r>
      <w:r w:rsidRPr="00254761">
        <w:t xml:space="preserve">que autorizou o Poder Executivo </w:t>
      </w:r>
      <w:r w:rsidRPr="00254761">
        <w:rPr>
          <w:bCs/>
        </w:rPr>
        <w:t xml:space="preserve">a alienar, </w:t>
      </w:r>
      <w:r w:rsidRPr="00254761">
        <w:rPr>
          <w:color w:val="000000"/>
        </w:rPr>
        <w:t xml:space="preserve">por doação, à empresa </w:t>
      </w:r>
      <w:r w:rsidRPr="00254761">
        <w:rPr>
          <w:rFonts w:eastAsia="MS Gothic"/>
          <w:b/>
        </w:rPr>
        <w:t>"INCAM INDÚSTRIA E COMÉRCIO DE ARTEFATOS DE METAIS LTDA."</w:t>
      </w:r>
      <w:r w:rsidRPr="00254761">
        <w:rPr>
          <w:color w:val="000000"/>
        </w:rPr>
        <w:t xml:space="preserve">, área de terreno de propriedade do Município de Mogi Mirim, </w:t>
      </w:r>
      <w:r w:rsidRPr="00254761">
        <w:t>localizada à Avenida Rainha, Lote 00, Quadra “F”, Distrito Industrial José Marangoni, Município e Comarca de Mogi Mirim.</w:t>
      </w:r>
    </w:p>
    <w:p w14:paraId="6319CCA2" w14:textId="77777777" w:rsidR="00254761" w:rsidRPr="00254761" w:rsidRDefault="00254761" w:rsidP="00254761">
      <w:pPr>
        <w:pStyle w:val="NormalWeb"/>
        <w:spacing w:before="0" w:beforeAutospacing="0" w:after="0" w:line="360" w:lineRule="auto"/>
        <w:ind w:firstLine="3782"/>
        <w:jc w:val="both"/>
      </w:pPr>
    </w:p>
    <w:p w14:paraId="6FCC59C3" w14:textId="77777777" w:rsidR="00254761" w:rsidRPr="00254761" w:rsidRDefault="00254761" w:rsidP="00254761">
      <w:pPr>
        <w:pStyle w:val="NormalWeb"/>
        <w:spacing w:before="0" w:beforeAutospacing="0" w:after="0" w:line="360" w:lineRule="auto"/>
        <w:ind w:firstLine="3782"/>
        <w:jc w:val="both"/>
      </w:pPr>
      <w:r w:rsidRPr="00254761">
        <w:t>Art. 2º Esta Lei entra em vigor na data de sua publicação.</w:t>
      </w:r>
    </w:p>
    <w:p w14:paraId="0D9C71CC" w14:textId="77777777" w:rsidR="00254761" w:rsidRPr="00254761" w:rsidRDefault="00254761" w:rsidP="00254761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45C65E93" w14:textId="77777777" w:rsidR="00254761" w:rsidRPr="00254761" w:rsidRDefault="00254761" w:rsidP="00254761">
      <w:pPr>
        <w:pStyle w:val="NormalWeb"/>
        <w:spacing w:before="0" w:beforeAutospacing="0" w:after="0" w:line="240" w:lineRule="auto"/>
        <w:ind w:firstLine="3782"/>
        <w:jc w:val="both"/>
      </w:pPr>
      <w:r w:rsidRPr="00254761">
        <w:t>Prefeitura de Mogi Mirim, 7 de dezembro de 2 023.</w:t>
      </w:r>
    </w:p>
    <w:p w14:paraId="66270178" w14:textId="77777777" w:rsidR="00254761" w:rsidRPr="00254761" w:rsidRDefault="00254761" w:rsidP="00254761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01705128" w14:textId="77777777" w:rsidR="00254761" w:rsidRPr="00254761" w:rsidRDefault="00254761" w:rsidP="00254761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4CE628F9" w14:textId="77777777" w:rsidR="00254761" w:rsidRPr="00254761" w:rsidRDefault="00254761" w:rsidP="00254761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4BEB033" w14:textId="77777777" w:rsidR="00254761" w:rsidRPr="00254761" w:rsidRDefault="00254761" w:rsidP="00254761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761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127A6E5F" w14:textId="77777777" w:rsidR="00254761" w:rsidRPr="00254761" w:rsidRDefault="00254761" w:rsidP="0025476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254761">
        <w:rPr>
          <w:rFonts w:ascii="Times New Roman" w:hAnsi="Times New Roman" w:cs="Times New Roman"/>
          <w:sz w:val="24"/>
          <w:szCs w:val="24"/>
        </w:rPr>
        <w:t xml:space="preserve">                  Prefeito Municipal</w:t>
      </w:r>
    </w:p>
    <w:p w14:paraId="7DE8DDD1" w14:textId="77777777" w:rsidR="00254761" w:rsidRPr="00254761" w:rsidRDefault="00254761" w:rsidP="0025476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9929AAD" w14:textId="77777777" w:rsidR="00254761" w:rsidRPr="00254761" w:rsidRDefault="00254761" w:rsidP="0025476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844D383" w14:textId="77777777" w:rsidR="00254761" w:rsidRPr="00254761" w:rsidRDefault="00254761" w:rsidP="0025476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3731B50" w14:textId="24567BDF" w:rsidR="00254761" w:rsidRPr="00254761" w:rsidRDefault="00254761" w:rsidP="0025476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5476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  <w:r w:rsidRPr="00254761">
        <w:rPr>
          <w:rFonts w:ascii="Times New Roman" w:hAnsi="Times New Roman" w:cs="Times New Roman"/>
          <w:b/>
          <w:bCs/>
          <w:color w:val="auto"/>
          <w:sz w:val="20"/>
          <w:szCs w:val="20"/>
        </w:rPr>
        <w:t>145 de 2023</w:t>
      </w:r>
    </w:p>
    <w:p w14:paraId="31EB93EB" w14:textId="77777777" w:rsidR="00254761" w:rsidRPr="00254761" w:rsidRDefault="00254761" w:rsidP="00254761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54761"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14:paraId="53B25EAD" w14:textId="77777777" w:rsidR="0034016C" w:rsidRPr="00254761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25476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25476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14:paraId="7CE6E8C9" w14:textId="77777777" w:rsidR="00207677" w:rsidRPr="0025476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254761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94C8" w14:textId="77777777" w:rsidR="00E60E32" w:rsidRDefault="00E60E32">
      <w:r>
        <w:separator/>
      </w:r>
    </w:p>
  </w:endnote>
  <w:endnote w:type="continuationSeparator" w:id="0">
    <w:p w14:paraId="5858FB72" w14:textId="77777777" w:rsidR="00E60E32" w:rsidRDefault="00E6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613D" w14:textId="77777777" w:rsidR="00E60E32" w:rsidRDefault="00E60E32">
      <w:r>
        <w:separator/>
      </w:r>
    </w:p>
  </w:footnote>
  <w:footnote w:type="continuationSeparator" w:id="0">
    <w:p w14:paraId="01F19DE7" w14:textId="77777777" w:rsidR="00E60E32" w:rsidRDefault="00E6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A1A1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C0941AF" wp14:editId="0A29C27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5102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01D769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55AE47B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6AFC1EEB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53B0E3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54761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E60E3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01C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25476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5476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254761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2023-12-08T12:44:00Z</dcterms:modified>
</cp:coreProperties>
</file>