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34B2" w14:textId="3FE9EC56" w:rsidR="0092150D" w:rsidRPr="0092150D" w:rsidRDefault="0092150D" w:rsidP="0092150D">
      <w:pPr>
        <w:pStyle w:val="Ttulo4"/>
        <w:keepLines w:val="0"/>
        <w:pageBreakBefore/>
        <w:numPr>
          <w:ilvl w:val="3"/>
          <w:numId w:val="1"/>
        </w:numPr>
        <w:suppressAutoHyphens/>
        <w:spacing w:before="0"/>
        <w:ind w:left="3828" w:firstLine="0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zh-CN"/>
        </w:rPr>
      </w:pPr>
      <w:r w:rsidRPr="0092150D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zh-CN"/>
        </w:rPr>
        <w:t>PROJETO DE LEI Nº</w:t>
      </w:r>
      <w:r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zh-CN"/>
        </w:rPr>
        <w:t xml:space="preserve"> 147 DE 2023</w:t>
      </w:r>
    </w:p>
    <w:p w14:paraId="0C4B46B1" w14:textId="77777777" w:rsidR="0092150D" w:rsidRPr="0092150D" w:rsidRDefault="0092150D" w:rsidP="0092150D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EE3A65A" w14:textId="77777777" w:rsidR="0092150D" w:rsidRPr="0092150D" w:rsidRDefault="0092150D" w:rsidP="0092150D">
      <w:pPr>
        <w:ind w:left="3828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AUTORIZA O MUNICÍPIO DE MOGI MIRIM, PELO PODER EXECUTIVO, A CELEBRAR CONTRATO DE CONCESSÃO ADMINISTRATIVA DE USO DE BEM IMÓVEL DE SUA PROPRIEDADE, A TÍTULO GRATUITO E POR PRAZO DETERMINADO, COM A </w:t>
      </w:r>
      <w:r w:rsidRPr="009215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ASSOCIAÇÃO SANQUIM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, E DETERMINA OUTRAS PROVIDÊNCIAS.</w:t>
      </w:r>
    </w:p>
    <w:p w14:paraId="3E71B16C" w14:textId="77777777" w:rsidR="0092150D" w:rsidRPr="0092150D" w:rsidRDefault="0092150D" w:rsidP="0092150D">
      <w:pPr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AB05733" w14:textId="77777777" w:rsidR="0092150D" w:rsidRPr="0092150D" w:rsidRDefault="0092150D" w:rsidP="0092150D">
      <w:pPr>
        <w:widowControl w:val="0"/>
        <w:suppressAutoHyphens/>
        <w:ind w:firstLine="382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92150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92150D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92150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92150D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4A0E06A2" w14:textId="77777777" w:rsidR="0092150D" w:rsidRPr="0092150D" w:rsidRDefault="0092150D" w:rsidP="0092150D">
      <w:pPr>
        <w:widowControl w:val="0"/>
        <w:suppressAutoHyphens/>
        <w:ind w:firstLine="382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17215D28" w14:textId="77777777" w:rsidR="0092150D" w:rsidRPr="0092150D" w:rsidRDefault="0092150D" w:rsidP="0092150D">
      <w:pPr>
        <w:tabs>
          <w:tab w:val="left" w:pos="3927"/>
        </w:tabs>
        <w:ind w:firstLine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sz w:val="24"/>
          <w:szCs w:val="24"/>
          <w:lang w:eastAsia="pt-BR"/>
        </w:rPr>
        <w:t>Art. 1º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Fica o Município de Mogi Mirim, pelo Poder Executivo, nos termos do inciso II, do artigo 114 da vigente Lei Orgânica do Município, autorizado a celebrar contrato de concessão administrativa, a título gratuito e por prazo determinado, com a 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ASSOCIAÇÃO SANQUIM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, associação civil de direito privado, sem fins econômicos e ou lucrativos, inscrita no CNPJ sob nº 26.698.758/0001-39, com endereço à Praça Duque de Caxias, nº 169, Térreo, Centro de Mogi Mirim, para uso de área institucional Y-B, de propriedade do Município, localizada no Loteamento Parque Jardim Murayama, à Avenida Francisco Coser, Quadra Y (Avenida Projetada 01B), objeto da Matrícula nº 77.518, contendo as seguintes medidas, divisas e confrontações:</w:t>
      </w:r>
    </w:p>
    <w:p w14:paraId="75FF7502" w14:textId="77777777" w:rsidR="0092150D" w:rsidRPr="0092150D" w:rsidRDefault="0092150D" w:rsidP="0092150D">
      <w:pPr>
        <w:tabs>
          <w:tab w:val="left" w:pos="3927"/>
        </w:tabs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438D7BE" w14:textId="77777777" w:rsidR="0092150D" w:rsidRPr="0092150D" w:rsidRDefault="0092150D" w:rsidP="0092150D">
      <w:pPr>
        <w:suppressAutoHyphens/>
        <w:spacing w:line="0" w:lineRule="atLeast"/>
        <w:ind w:left="2552"/>
        <w:jc w:val="both"/>
        <w:rPr>
          <w:rFonts w:ascii="Times New Roman" w:eastAsia="Verdana" w:hAnsi="Times New Roman" w:cs="Times New Roman"/>
          <w:sz w:val="24"/>
          <w:szCs w:val="24"/>
          <w:lang w:eastAsia="zh-CN"/>
        </w:rPr>
      </w:pPr>
      <w:r w:rsidRPr="0092150D">
        <w:rPr>
          <w:rFonts w:ascii="Times New Roman" w:eastAsia="MS Mincho" w:hAnsi="Times New Roman" w:cs="Times New Roman"/>
          <w:b/>
          <w:bCs/>
          <w:sz w:val="24"/>
          <w:szCs w:val="24"/>
          <w:lang w:eastAsia="zh-CN"/>
        </w:rPr>
        <w:t xml:space="preserve">DA ÁREA: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>S</w:t>
      </w:r>
      <w:r w:rsidRPr="0092150D">
        <w:rPr>
          <w:rFonts w:ascii="Times New Roman" w:eastAsia="Verdana" w:hAnsi="Times New Roman" w:cs="Times New Roman"/>
          <w:sz w:val="24"/>
          <w:szCs w:val="24"/>
          <w:lang w:eastAsia="zh-CN"/>
        </w:rPr>
        <w:t>ituada na Quadra Y, do loteamento denominado “Parque Jardim Murayama”, situado nesta cidade, com a área de 2.006,05 metros quadrados, com a seguinte descrição: Inicia-se em um ponto junto a Quadra Z Área Verde I (mat. 77.519) e a Avenida Projetada 01B; daí segue com 60,01 metros, confrontando com a Quadra Z Área Verde I; daí deflete à direita e segue com 36,00 metros; daí deflete à direita e segue com 51,52</w:t>
      </w:r>
      <w:bookmarkStart w:id="0" w:name="page3"/>
      <w:bookmarkEnd w:id="0"/>
      <w:r w:rsidRPr="0092150D">
        <w:rPr>
          <w:rFonts w:ascii="Times New Roman" w:eastAsia="Verdana" w:hAnsi="Times New Roman" w:cs="Times New Roman"/>
          <w:sz w:val="24"/>
          <w:szCs w:val="24"/>
          <w:lang w:eastAsia="zh-CN"/>
        </w:rPr>
        <w:t xml:space="preserve"> metros, confrontando com a Área Institucional Y-A; daí deflete à direita e segue em curva com desenvolvimento de 7,20 metros; daí segue com distância de 29,85 metros, confrontando com a Avenida Projetada 01B, até o ponto inicial.</w:t>
      </w:r>
    </w:p>
    <w:p w14:paraId="73B98457" w14:textId="77777777" w:rsidR="0092150D" w:rsidRPr="0092150D" w:rsidRDefault="0092150D" w:rsidP="0092150D">
      <w:pPr>
        <w:tabs>
          <w:tab w:val="left" w:pos="3927"/>
        </w:tabs>
        <w:ind w:left="3261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F16E229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sz w:val="24"/>
          <w:szCs w:val="24"/>
          <w:lang w:eastAsia="pt-BR"/>
        </w:rPr>
        <w:t>Parágrafo único.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A concessão de que alude o </w:t>
      </w:r>
      <w:r w:rsidRPr="0092150D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>caput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deste artigo tem por objetivo a instalação da sede própria da entidade objeto desta Lei, a título gratuito e pelo prazo de 50 (cinquenta) anos, prorrogável por igual período mediante interesse das partes.</w:t>
      </w:r>
    </w:p>
    <w:p w14:paraId="1BEF0FBF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D3BC57D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Art. 2º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Os direitos e obrigações do contrato de concessão a que se refere o art. 1º desta Lei constam do termo incluso parte integrante da mesma. </w:t>
      </w:r>
    </w:p>
    <w:p w14:paraId="3914219B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459FEF0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lastRenderedPageBreak/>
        <w:t xml:space="preserve">Art. 3º A entidade concessionária </w:t>
      </w:r>
      <w:proofErr w:type="gramStart"/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deverá  iniciar</w:t>
      </w:r>
      <w:proofErr w:type="gramEnd"/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suas obras em 2 (dois) anos, a contar da publicação da presente Lei, e encerrá-la no prazo de 3 (três) anos, sob pena de revogação deste ato e reversão das benfeitorias ao patrimônio municipal, sem qualquer direito indenizatório ou retenção pelas benfeitorias introduzidas.</w:t>
      </w:r>
    </w:p>
    <w:p w14:paraId="1B962FE8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6BB88E47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22372012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37D62A22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2E1B1ACB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Parágrafo único.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Havendo entendimento prévio entre as partes, poderão ser alterados os prazos constantes deste artigo, após autorização legislativa.</w:t>
      </w:r>
    </w:p>
    <w:p w14:paraId="60DF9950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7D097B69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sz w:val="24"/>
          <w:szCs w:val="24"/>
          <w:lang w:eastAsia="pt-BR"/>
        </w:rPr>
        <w:t>Art. 4º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Fica vedado à entidade concessionária dar outra destinação à área senão a que dispõe esta Lei.</w:t>
      </w:r>
    </w:p>
    <w:p w14:paraId="6FD053D1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62C6FB0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sz w:val="24"/>
          <w:szCs w:val="24"/>
          <w:lang w:eastAsia="pt-BR"/>
        </w:rPr>
        <w:t>Art. 5º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Fica a entidade concessionária responsável por quaisquer danos causados ao imóvel, a terceiros ou ao meio ambiente, mesmo que constatados no futuro.</w:t>
      </w:r>
    </w:p>
    <w:p w14:paraId="11C58909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226C66E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Art. 6º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Inobstante o prazo estabelecido, o não cumprimento às cláusulas e condições firmadas pela concessionária, resultará na rescisão do contrato com a revogação desta Lei e reversão das benfeitorias ao patrimônio do Município, sem direito indenizatório a qualquer título.</w:t>
      </w:r>
    </w:p>
    <w:p w14:paraId="04975197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C21C959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Art. 7º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As despesas decorrentes da execução da presente Lei correrão à conta de dotação orçamentária própria consignada no orçamento vigente, suplementada se necessário.</w:t>
      </w:r>
    </w:p>
    <w:p w14:paraId="77363DB6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6EA5BE9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Art. 8º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Esta Lei </w:t>
      </w:r>
      <w:proofErr w:type="gramStart"/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entra  em</w:t>
      </w:r>
      <w:proofErr w:type="gramEnd"/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vigor na data de sua publicação.</w:t>
      </w:r>
    </w:p>
    <w:p w14:paraId="17D4EFF6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F065CA6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Prefeitura de Mogi Mirim, 8 de dezembro de 2 023.</w:t>
      </w:r>
    </w:p>
    <w:p w14:paraId="121D338F" w14:textId="77777777" w:rsidR="0092150D" w:rsidRPr="0092150D" w:rsidRDefault="0092150D" w:rsidP="0092150D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54FB3F8" w14:textId="77777777" w:rsidR="0092150D" w:rsidRPr="0092150D" w:rsidRDefault="0092150D" w:rsidP="0092150D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DB7DB5A" w14:textId="77777777" w:rsidR="0092150D" w:rsidRPr="0092150D" w:rsidRDefault="0092150D" w:rsidP="0092150D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166F69E" w14:textId="77777777" w:rsidR="0092150D" w:rsidRPr="0092150D" w:rsidRDefault="0092150D" w:rsidP="0092150D">
      <w:pPr>
        <w:ind w:left="3927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DR. PAULO DE OLIVEIRA E SILVA</w:t>
      </w:r>
    </w:p>
    <w:p w14:paraId="160FECF5" w14:textId="77777777" w:rsidR="0092150D" w:rsidRPr="0092150D" w:rsidRDefault="0092150D" w:rsidP="0092150D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                 Prefeito Municipal</w:t>
      </w:r>
    </w:p>
    <w:p w14:paraId="7C0239A8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C6AED3F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D1C769C" w14:textId="1E02F676" w:rsidR="0092150D" w:rsidRPr="0092150D" w:rsidRDefault="0092150D" w:rsidP="0092150D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92150D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147 de 2023</w:t>
      </w:r>
    </w:p>
    <w:p w14:paraId="37FF07BA" w14:textId="77777777" w:rsidR="0092150D" w:rsidRPr="0092150D" w:rsidRDefault="0092150D" w:rsidP="0092150D">
      <w:pPr>
        <w:suppressAutoHyphens/>
        <w:rPr>
          <w:rFonts w:ascii="Times New Roman" w:eastAsia="MS Mincho" w:hAnsi="Times New Roman" w:cs="Times New Roman"/>
          <w:b/>
          <w:bCs/>
          <w:sz w:val="20"/>
          <w:szCs w:val="20"/>
          <w:lang w:eastAsia="zh-CN"/>
        </w:rPr>
      </w:pPr>
      <w:r w:rsidRPr="0092150D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4DD8483B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D57DB38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E81E0BE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79793FE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D154F3E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D79DEB0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3"/>
          <w:szCs w:val="23"/>
          <w:lang w:eastAsia="pt-BR"/>
        </w:rPr>
      </w:pPr>
    </w:p>
    <w:p w14:paraId="2760EB64" w14:textId="77777777" w:rsidR="0092150D" w:rsidRPr="0092150D" w:rsidRDefault="0092150D" w:rsidP="0092150D">
      <w:pPr>
        <w:ind w:left="3544"/>
        <w:jc w:val="both"/>
        <w:rPr>
          <w:rFonts w:ascii="Times New Roman" w:eastAsia="MS Mincho" w:hAnsi="Times New Roman" w:cs="Times New Roman"/>
          <w:b/>
          <w:sz w:val="23"/>
          <w:szCs w:val="23"/>
          <w:lang w:eastAsia="pt-BR"/>
        </w:rPr>
      </w:pPr>
    </w:p>
    <w:p w14:paraId="4C3332EB" w14:textId="77777777" w:rsidR="0092150D" w:rsidRPr="0092150D" w:rsidRDefault="0092150D" w:rsidP="0092150D">
      <w:pPr>
        <w:ind w:left="3544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lastRenderedPageBreak/>
        <w:t>TERMO DE CONTRATO DE CONCESSÃO ADMINISTRATIVA DE USO DE BEM IMÓVEL, A TÍTULO GRATUITO E POR PRAZO DETERMINADO, QUE ENTRE SI CELEBRAM O MUNICÍPIO DE MOGI MIRIM E A ASSOCIAÇÃO SANQUIM.</w:t>
      </w:r>
    </w:p>
    <w:p w14:paraId="6335482C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E1EA1EB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Pelo presente instrumento, entre as partes, de um lado o 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MUNICÍPIO DE MOGI MIRIM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, pessoa jurídica de direito público interno, com sede administrativa à Rua Dr. José Alves, 129, Centro, inscrita no CNPJ. sob nº 45.332.095/0001-89, neste ato representada por seu Prefeito Municipal, </w:t>
      </w:r>
      <w:r w:rsidRPr="0092150D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PAULO DE OLIVEIRA E SILVA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, doravante denominado simplesmente 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CONCEDENTE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, e a 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ASSOCIAÇÃO SANQUIM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, inscrita no CNPJ sob nº 26.698.758/0001-39, com endereço à Praça Duque de Caxias, nº 169, Térreo, Centro de Mogi Mirim, neste ato representada pelo seu Diretor Presidente 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NEWTON ALFREDO MAGALHÃES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, doravante denominada simplesmente 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CONCESSIONÁRIA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, têm entre si justo e contratado o quanto segue:</w:t>
      </w:r>
    </w:p>
    <w:p w14:paraId="4836775B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C8DC6BB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PRIMEIRA</w:t>
      </w:r>
    </w:p>
    <w:p w14:paraId="160DEA9F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EEEA4D0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Que, pela Lei Municipal nº ...., o Município de Mogi Mirim ora Concedente, ficou devidamente autorizado a celebrar 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CONTRATO DE CONCESSÃO ADMINISTRATIVA DE DIREITO DE USO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com a </w:t>
      </w: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CONCESSIONÁRIA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para a concessão, a título gratuito, de uma área de terreno de seu patrimônio medindo 2.006,05 metros quadrados, localizada no Loteamento Parque Jardim Murayama, à Avenida Francisco Coser, Quadra Y (Avenida Projetada 01B), objeto da Matrícula nº 77.518), nesta cidade e Comarca de Mogi Mirim, Estado de São Paulo.</w:t>
      </w:r>
    </w:p>
    <w:p w14:paraId="14358B3E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52B8E88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SEGUNDA</w:t>
      </w:r>
    </w:p>
    <w:p w14:paraId="5307DC69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F9F7C49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Que o Município de Mogi Mirim, ora Concedente, cede a referida área de terreno que trata a cláusula primeira deste ajuste à Concessionária, cuja área destina-se à instalação de sua sede própria.</w:t>
      </w:r>
    </w:p>
    <w:p w14:paraId="546FFC0C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67253831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TERCEIRA</w:t>
      </w:r>
    </w:p>
    <w:p w14:paraId="19E995DB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3126B52C" w14:textId="617E9E90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 Associação defin</w:t>
      </w:r>
      <w:r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i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rá em plano de trabalho as atividades a serem desenvolvidas na sede a ser construída.</w:t>
      </w:r>
    </w:p>
    <w:p w14:paraId="35011ED2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7081CDC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QUARTA</w:t>
      </w:r>
    </w:p>
    <w:p w14:paraId="5D47CABC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6396B96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 Concessionária se obriga a executar pelo regime de execução direta ou indireta, observada a legislação vigente, os serviços de instalação de sua sede própria na área de terreno a que alude este ajuste, mediante a verificação, por parte da Concedente, das condições e do cumprimento do cronograma de implantação.</w:t>
      </w:r>
    </w:p>
    <w:p w14:paraId="03E11271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C8D2E53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QUINTA</w:t>
      </w:r>
    </w:p>
    <w:p w14:paraId="7F37059C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CDF1B64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lastRenderedPageBreak/>
        <w:t>Os serviços serão executados sob a única e inteira responsabilidade da Concessionária, que arcará com os eventuais danos que vier a causar à área objeto deste ajuste, a terceiros e ao meio ambiente, bem como os encargos legais, trabalhistas, previdenciários e outros quaisquer, advindos com a execução deste contrato.</w:t>
      </w:r>
    </w:p>
    <w:p w14:paraId="162AD6EC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483DE80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SEXTA</w:t>
      </w:r>
    </w:p>
    <w:p w14:paraId="323AD30F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5BFC2EA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As despesas oriundas da aquisição de pessoal técnico e burocrático e demais instalações imprescindíveis para o perfeito funcionamento da entidade, bem como para a consecução dos objetivos colimados no presente instrumento, correrão por conta da Concessionária.</w:t>
      </w:r>
    </w:p>
    <w:p w14:paraId="78A54406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72FA325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SÉTIMA</w:t>
      </w:r>
    </w:p>
    <w:p w14:paraId="7992C424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E7B831B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 Concessionária se obriga, ainda, a designar um profissional devidamente qualificado, que será o responsável pela execução dos serviços.</w:t>
      </w:r>
    </w:p>
    <w:p w14:paraId="3361572F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85A7EA4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OITAVA</w:t>
      </w:r>
    </w:p>
    <w:p w14:paraId="02B927E2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43BB576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O prazo para a execução da obra a que faz menção a cláusula segunda, </w:t>
      </w:r>
      <w:proofErr w:type="gramStart"/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será  de</w:t>
      </w:r>
      <w:proofErr w:type="gramEnd"/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2 (dois) anos para iniciar e 3 (três) anos para terminar os serviços, a contar da data da assinatura deste ajuste. </w:t>
      </w:r>
    </w:p>
    <w:p w14:paraId="51AD37BA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D3FAC77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Parágrafo único.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Havendo entendimento prévio, desde que as partes estejam de comum acordo, poderão ser alterados os prazos constantes desta cláusula, após autorização legislativa.</w:t>
      </w:r>
    </w:p>
    <w:p w14:paraId="0EC83F87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339DFE8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NONA</w:t>
      </w:r>
    </w:p>
    <w:p w14:paraId="4E4F9428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DF3AA4E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Inobstante o disposto na cláusula sexta deste ajuste, fica à Concedente, assegurado o direito de vistoriar a qualquer momento os serviços mencionados, inclusive, acompanhando-os, independentemente de solicitação e prévia comunicação, denunciando eventuais falhas.</w:t>
      </w:r>
    </w:p>
    <w:p w14:paraId="67D96220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9966621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DÉCIMA</w:t>
      </w:r>
    </w:p>
    <w:p w14:paraId="39D8C72C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C5DABE4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O prazo do presente contrato de concessão administrativa de uso é de 50 (cinquenta) anos, podendo ser prorrogado por igual período, desde que haja interesse recíproco, devidamente comunicado, em expediente oficial, com antecedência mínima de 90 (noventa) dias.</w:t>
      </w:r>
    </w:p>
    <w:p w14:paraId="4098198D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6191A41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DÉCIMA PRIMEIRA</w:t>
      </w:r>
    </w:p>
    <w:p w14:paraId="2C10F5E6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1B63A92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 inobservância dos prazos ou descumprimento das obrigações assumidas pela Concessionária dará ensejo à rescisão do presente contrato de concessão de uso, por parte da Concedente, sem direito à Concessionária de qualquer reclamação ou indenização.</w:t>
      </w:r>
    </w:p>
    <w:p w14:paraId="66F1A77D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C464A58" w14:textId="77777777" w:rsid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050A4DD7" w14:textId="77777777" w:rsid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29290F96" w14:textId="77777777" w:rsid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5FB345F1" w14:textId="7758EA7F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lastRenderedPageBreak/>
        <w:t>CLÁUSULA DÉCIMA SEGUNDA</w:t>
      </w:r>
    </w:p>
    <w:p w14:paraId="7B8F1F17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CA8AED1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Findo o prazo de 50 (cinquenta) anos e não havendo interesse dos contratantes em renovar o presente contrato, todas as benfeitorias existentes e introduzidas no imóvel reverterão ao patrimônio público municipal, sem qualquer direito indenizatório ou de retenção à Concessionária, com exceção de equipamentos e/ou móveis introduzidos no imóvel, os quais serão removidos pela Concessionária.</w:t>
      </w:r>
    </w:p>
    <w:p w14:paraId="2E474C56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04852DE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DÉCIMA TERCEIRA</w:t>
      </w:r>
    </w:p>
    <w:p w14:paraId="719FB708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73DAA71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Após a conclusão da instalação da obra, esta ficará condicionada a vistoria final a ser realizada pelos órgãos técnicos da Prefeitura Municipal de Mogi Mirim ao término dos serviços, juntamente com a apresentação de relatório circunstanciado e outros documentos exigidos.</w:t>
      </w:r>
    </w:p>
    <w:p w14:paraId="33C06E91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85E8F62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DÉCIMA QUARTA</w:t>
      </w:r>
    </w:p>
    <w:p w14:paraId="3D6C4D3B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EDB9956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proofErr w:type="gramStart"/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 área de terreno ora concedida, bem como todas as benfeitorias existentes, reverterão</w:t>
      </w:r>
      <w:proofErr w:type="gramEnd"/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ao patrimônio público municipal se a Concessionária não lhes der o uso prometido, ou desviar a sua atividade contratual.</w:t>
      </w:r>
    </w:p>
    <w:p w14:paraId="49966E54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B13708C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DÉCIMA QUINTA</w:t>
      </w:r>
    </w:p>
    <w:p w14:paraId="23D17125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4EE5A74" w14:textId="2747B44D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O presente contrato de concessão administrativa de uso não poderá ser transferido, total ou parcialmente, sem o consentimento expresso e por escrito da Concedente, nem a título gratuito.</w:t>
      </w:r>
    </w:p>
    <w:p w14:paraId="3710EEF4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FABE62D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DÉCIMA SEXTA</w:t>
      </w:r>
    </w:p>
    <w:p w14:paraId="20AA1687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82F0C24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Obriga-se mais, a Concessionária, a cumprir todas as determinações do Poder Público, quer Federal, Estadual ou Municipal a que der causa.</w:t>
      </w:r>
    </w:p>
    <w:p w14:paraId="7FF18569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F980028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CLÁUSULA DÉCIMA SÉTIMA </w:t>
      </w:r>
    </w:p>
    <w:p w14:paraId="354AF7D7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812CFF2" w14:textId="04DCBA6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Verificando-se a retomada do imóvel, a Concessionária terá o prazo de 180 (cento e oitenta) dias para a desocupação da referida área.</w:t>
      </w:r>
    </w:p>
    <w:p w14:paraId="24C02C6A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B74AC81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DÉCIMA OITAVA</w:t>
      </w:r>
    </w:p>
    <w:p w14:paraId="460AD470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884A508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Os casos omissos serão resolvidos de acordo com a legislação aplicável à espécie ou, em sua falta, a critério da Concedente.</w:t>
      </w:r>
    </w:p>
    <w:p w14:paraId="03BBDD4E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925B20E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CLÁUSULA DÉCIMA NONA</w:t>
      </w:r>
    </w:p>
    <w:p w14:paraId="162CB02F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B6FC088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Fica eleito o Foro da Comarca de Mogi Mirim, Estado de São Paulo, como competente para dirimir todas as questões oriundas da execução do presente contrato, com a renúncia de qualquer outro por mais privilegiado que seja.</w:t>
      </w:r>
    </w:p>
    <w:p w14:paraId="193A09DC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298F857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E, por estarem assim justos e contratados, assinam o presente termo em 2 (duas) vias de igual teor e forma, perante as testemunhas abaixo assinadas que a tudo presenciaram, para todos os fins e efeitos de direito.</w:t>
      </w:r>
    </w:p>
    <w:p w14:paraId="217BFD05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CA6735F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Mogi Mirim, ...</w:t>
      </w:r>
    </w:p>
    <w:p w14:paraId="08A4D317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642C916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3B291F85" w14:textId="77777777" w:rsidR="0092150D" w:rsidRPr="0092150D" w:rsidRDefault="0092150D" w:rsidP="0092150D">
      <w:pPr>
        <w:ind w:firstLine="3927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5"/>
      </w:tblGrid>
      <w:tr w:rsidR="0092150D" w:rsidRPr="0092150D" w14:paraId="29C96C7E" w14:textId="77777777" w:rsidTr="0092150D">
        <w:tc>
          <w:tcPr>
            <w:tcW w:w="4786" w:type="dxa"/>
            <w:hideMark/>
          </w:tcPr>
          <w:p w14:paraId="33AAF294" w14:textId="77777777" w:rsidR="0092150D" w:rsidRPr="0092150D" w:rsidRDefault="0092150D" w:rsidP="0092150D">
            <w:pPr>
              <w:rPr>
                <w:rFonts w:eastAsia="MS Mincho"/>
                <w:b/>
                <w:sz w:val="24"/>
                <w:szCs w:val="24"/>
              </w:rPr>
            </w:pPr>
            <w:r w:rsidRPr="0092150D">
              <w:rPr>
                <w:rFonts w:eastAsia="MS Mincho"/>
                <w:b/>
                <w:sz w:val="24"/>
                <w:szCs w:val="24"/>
              </w:rPr>
              <w:t>DR. PAULO DE OLIVEIRA E SILVA</w:t>
            </w:r>
          </w:p>
          <w:p w14:paraId="4028F99F" w14:textId="77777777" w:rsidR="0092150D" w:rsidRPr="0092150D" w:rsidRDefault="0092150D" w:rsidP="0092150D">
            <w:pPr>
              <w:rPr>
                <w:rFonts w:eastAsia="MS Mincho"/>
                <w:b/>
                <w:sz w:val="24"/>
                <w:szCs w:val="24"/>
              </w:rPr>
            </w:pPr>
            <w:r w:rsidRPr="0092150D">
              <w:rPr>
                <w:rFonts w:eastAsia="MS Mincho"/>
                <w:b/>
                <w:sz w:val="24"/>
                <w:szCs w:val="24"/>
              </w:rPr>
              <w:t>PREFEITURA DE MOGI MIRIM</w:t>
            </w:r>
          </w:p>
          <w:p w14:paraId="7EFD2B24" w14:textId="77777777" w:rsidR="0092150D" w:rsidRPr="0092150D" w:rsidRDefault="0092150D" w:rsidP="0092150D">
            <w:pPr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92150D">
              <w:rPr>
                <w:rFonts w:eastAsia="MS Mincho"/>
                <w:bCs/>
                <w:sz w:val="24"/>
                <w:szCs w:val="24"/>
              </w:rPr>
              <w:t>Concedente</w:t>
            </w:r>
          </w:p>
        </w:tc>
        <w:tc>
          <w:tcPr>
            <w:tcW w:w="4785" w:type="dxa"/>
            <w:hideMark/>
          </w:tcPr>
          <w:p w14:paraId="516CF0E0" w14:textId="77777777" w:rsidR="0092150D" w:rsidRPr="0092150D" w:rsidRDefault="0092150D" w:rsidP="0092150D">
            <w:pPr>
              <w:jc w:val="right"/>
              <w:rPr>
                <w:b/>
                <w:sz w:val="24"/>
                <w:szCs w:val="24"/>
                <w:lang w:eastAsia="zh-CN"/>
              </w:rPr>
            </w:pPr>
            <w:r w:rsidRPr="0092150D">
              <w:rPr>
                <w:rFonts w:eastAsia="MS Mincho"/>
                <w:b/>
                <w:bCs/>
                <w:sz w:val="24"/>
                <w:szCs w:val="24"/>
                <w:lang w:eastAsia="zh-CN"/>
              </w:rPr>
              <w:t>NEWTON ALFREDO MAGALHÃES</w:t>
            </w:r>
            <w:r w:rsidRPr="0092150D">
              <w:rPr>
                <w:b/>
                <w:sz w:val="24"/>
                <w:szCs w:val="24"/>
                <w:lang w:eastAsia="zh-CN"/>
              </w:rPr>
              <w:t xml:space="preserve"> </w:t>
            </w:r>
          </w:p>
          <w:p w14:paraId="5B619152" w14:textId="77777777" w:rsidR="0092150D" w:rsidRPr="0092150D" w:rsidRDefault="0092150D" w:rsidP="0092150D">
            <w:pPr>
              <w:jc w:val="right"/>
              <w:rPr>
                <w:b/>
                <w:sz w:val="24"/>
                <w:szCs w:val="24"/>
                <w:lang w:eastAsia="zh-CN"/>
              </w:rPr>
            </w:pPr>
            <w:r w:rsidRPr="0092150D">
              <w:rPr>
                <w:b/>
                <w:sz w:val="24"/>
                <w:szCs w:val="24"/>
                <w:lang w:eastAsia="zh-CN"/>
              </w:rPr>
              <w:t>ASSOCIAÇÃO SANQUIM</w:t>
            </w:r>
          </w:p>
          <w:p w14:paraId="4910EFB9" w14:textId="77777777" w:rsidR="0092150D" w:rsidRPr="0092150D" w:rsidRDefault="0092150D" w:rsidP="0092150D">
            <w:pPr>
              <w:jc w:val="right"/>
              <w:rPr>
                <w:rFonts w:eastAsia="MS Mincho"/>
                <w:bCs/>
                <w:sz w:val="24"/>
                <w:szCs w:val="24"/>
              </w:rPr>
            </w:pPr>
            <w:r w:rsidRPr="0092150D">
              <w:rPr>
                <w:rFonts w:eastAsia="MS Mincho"/>
                <w:bCs/>
                <w:sz w:val="24"/>
                <w:szCs w:val="24"/>
              </w:rPr>
              <w:t>Concessionária</w:t>
            </w:r>
          </w:p>
        </w:tc>
      </w:tr>
    </w:tbl>
    <w:p w14:paraId="3FE81AE5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65C8B46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757CC3A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T E S T E M U N H A </w:t>
      </w:r>
      <w:proofErr w:type="gramStart"/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S :</w:t>
      </w:r>
      <w:proofErr w:type="gramEnd"/>
      <w:r w:rsidRPr="0092150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-</w:t>
      </w:r>
    </w:p>
    <w:p w14:paraId="509C4CB3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73757C8" w14:textId="77777777" w:rsidR="0092150D" w:rsidRPr="0092150D" w:rsidRDefault="0092150D" w:rsidP="0092150D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41A65C6" w14:textId="3FDDC8F3" w:rsidR="0092150D" w:rsidRPr="0092150D" w:rsidRDefault="0092150D" w:rsidP="0092150D">
      <w:pPr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1) __________________________                       </w:t>
      </w:r>
      <w:r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         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</w:t>
      </w:r>
      <w:proofErr w:type="gramStart"/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2)_</w:t>
      </w:r>
      <w:proofErr w:type="gramEnd"/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__________________________</w:t>
      </w:r>
    </w:p>
    <w:p w14:paraId="412F4496" w14:textId="63BF5257" w:rsidR="0092150D" w:rsidRPr="0092150D" w:rsidRDefault="0092150D" w:rsidP="0092150D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15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Pr="0092150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               </w:t>
      </w:r>
    </w:p>
    <w:p w14:paraId="10BBDEED" w14:textId="418FE0F2" w:rsidR="0034016C" w:rsidRPr="0092150D" w:rsidRDefault="0034016C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14:paraId="1263DA81" w14:textId="77777777" w:rsidR="00207677" w:rsidRPr="0092150D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92150D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C3BF6" w14:textId="77777777" w:rsidR="00F17634" w:rsidRDefault="00F17634">
      <w:r>
        <w:separator/>
      </w:r>
    </w:p>
  </w:endnote>
  <w:endnote w:type="continuationSeparator" w:id="0">
    <w:p w14:paraId="77F51393" w14:textId="77777777" w:rsidR="00F17634" w:rsidRDefault="00F1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7077E" w14:textId="77777777" w:rsidR="00F17634" w:rsidRDefault="00F17634">
      <w:r>
        <w:separator/>
      </w:r>
    </w:p>
  </w:footnote>
  <w:footnote w:type="continuationSeparator" w:id="0">
    <w:p w14:paraId="7DF6D560" w14:textId="77777777" w:rsidR="00F17634" w:rsidRDefault="00F17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0E1D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6319EE93" wp14:editId="74E2755C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41761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1000339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2C9205E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28EBAC89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7446DD4E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97140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92150D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17634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1A9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2150D"/>
    <w:pPr>
      <w:suppressAutoHyphens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1574</Words>
  <Characters>8500</Characters>
  <Application>Microsoft Office Word</Application>
  <DocSecurity>0</DocSecurity>
  <Lines>70</Lines>
  <Paragraphs>20</Paragraphs>
  <ScaleCrop>false</ScaleCrop>
  <Company/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2023-12-11T13:25:00Z</dcterms:modified>
</cp:coreProperties>
</file>