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B1B0E" w:rsidRPr="00361B14" w:rsidP="00462B0E" w14:paraId="7DB20CBF" w14:textId="77777777">
      <w:pPr>
        <w:jc w:val="both"/>
        <w:rPr>
          <w:rFonts w:eastAsia="Gadugi" w:asciiTheme="minorHAnsi" w:hAnsiTheme="minorHAnsi" w:cstheme="minorHAnsi"/>
          <w:b/>
          <w:sz w:val="24"/>
          <w:szCs w:val="24"/>
          <w:u w:val="single"/>
        </w:rPr>
      </w:pPr>
      <w:r w:rsidRPr="00361B14">
        <w:rPr>
          <w:rFonts w:eastAsia="Gadugi" w:asciiTheme="minorHAnsi" w:hAnsiTheme="minorHAnsi" w:cstheme="minorHAnsi"/>
          <w:b/>
          <w:sz w:val="24"/>
          <w:szCs w:val="24"/>
          <w:u w:val="single"/>
        </w:rPr>
        <w:t>Parecer Nº 1 ao Projetos de Lei Nº 126/2023</w:t>
      </w:r>
    </w:p>
    <w:p w:rsidR="00462B0E" w:rsidRPr="00361B14" w:rsidP="00462B0E" w14:paraId="2C701B8C" w14:textId="038AFA26">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 xml:space="preserve">Projeto de </w:t>
      </w:r>
      <w:r w:rsidRPr="00361B14" w:rsidR="007B1C74">
        <w:rPr>
          <w:rFonts w:asciiTheme="minorHAnsi" w:hAnsiTheme="minorHAnsi" w:cstheme="minorHAnsi"/>
          <w:b/>
          <w:sz w:val="24"/>
          <w:szCs w:val="24"/>
        </w:rPr>
        <w:t>Lei</w:t>
      </w:r>
      <w:r w:rsidRPr="00361B14">
        <w:rPr>
          <w:rFonts w:asciiTheme="minorHAnsi" w:hAnsiTheme="minorHAnsi" w:cstheme="minorHAnsi"/>
          <w:b/>
          <w:sz w:val="24"/>
          <w:szCs w:val="24"/>
        </w:rPr>
        <w:t xml:space="preserve"> nº </w:t>
      </w:r>
      <w:r w:rsidRPr="00361B14" w:rsidR="00B14DCC">
        <w:rPr>
          <w:rFonts w:asciiTheme="minorHAnsi" w:hAnsiTheme="minorHAnsi" w:cstheme="minorHAnsi"/>
          <w:b/>
          <w:sz w:val="24"/>
          <w:szCs w:val="24"/>
        </w:rPr>
        <w:t>126</w:t>
      </w:r>
      <w:r w:rsidRPr="00361B14">
        <w:rPr>
          <w:rFonts w:asciiTheme="minorHAnsi" w:hAnsiTheme="minorHAnsi" w:cstheme="minorHAnsi"/>
          <w:b/>
          <w:sz w:val="24"/>
          <w:szCs w:val="24"/>
        </w:rPr>
        <w:t xml:space="preserve"> de 2023</w:t>
      </w:r>
    </w:p>
    <w:p w:rsidR="006B1B0E" w:rsidRPr="00361B14" w:rsidP="00462B0E" w14:paraId="70239EDE" w14:textId="75CA184E">
      <w:pPr>
        <w:spacing w:line="276" w:lineRule="auto"/>
        <w:jc w:val="both"/>
        <w:rPr>
          <w:rFonts w:asciiTheme="minorHAnsi" w:hAnsiTheme="minorHAnsi" w:cstheme="minorHAnsi"/>
          <w:b/>
          <w:vanish/>
          <w:sz w:val="24"/>
          <w:szCs w:val="24"/>
          <w:specVanish/>
        </w:rPr>
      </w:pPr>
      <w:r w:rsidRPr="00361B14">
        <w:rPr>
          <w:rFonts w:asciiTheme="minorHAnsi" w:hAnsiTheme="minorHAnsi" w:cstheme="minorHAnsi"/>
          <w:b/>
          <w:sz w:val="24"/>
          <w:szCs w:val="24"/>
        </w:rPr>
        <w:t>Processo n</w:t>
      </w:r>
    </w:p>
    <w:p w:rsidR="006B1B0E" w:rsidRPr="00361B14" w:rsidP="00462B0E" w14:paraId="5DF574B4" w14:textId="332BE120">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º 17</w:t>
      </w:r>
      <w:r w:rsidRPr="00361B14" w:rsidR="007B1C74">
        <w:rPr>
          <w:rFonts w:asciiTheme="minorHAnsi" w:hAnsiTheme="minorHAnsi" w:cstheme="minorHAnsi"/>
          <w:b/>
          <w:sz w:val="24"/>
          <w:szCs w:val="24"/>
        </w:rPr>
        <w:t>2</w:t>
      </w:r>
      <w:r w:rsidRPr="00361B14">
        <w:rPr>
          <w:rFonts w:asciiTheme="minorHAnsi" w:hAnsiTheme="minorHAnsi" w:cstheme="minorHAnsi"/>
          <w:b/>
          <w:sz w:val="24"/>
          <w:szCs w:val="24"/>
        </w:rPr>
        <w:t>/23</w:t>
      </w:r>
    </w:p>
    <w:p w:rsidR="00462B0E" w:rsidRPr="00361B14" w:rsidP="00462B0E" w14:paraId="63DD9E27" w14:textId="082DBE98">
      <w:pPr>
        <w:spacing w:line="276" w:lineRule="auto"/>
        <w:jc w:val="both"/>
        <w:rPr>
          <w:rFonts w:asciiTheme="minorHAnsi" w:hAnsiTheme="minorHAnsi" w:cstheme="minorHAnsi"/>
          <w:sz w:val="24"/>
          <w:szCs w:val="24"/>
        </w:rPr>
      </w:pPr>
      <w:r w:rsidRPr="00361B14">
        <w:rPr>
          <w:rFonts w:asciiTheme="minorHAnsi" w:hAnsiTheme="minorHAnsi" w:cstheme="minorHAnsi"/>
          <w:sz w:val="24"/>
          <w:szCs w:val="24"/>
        </w:rPr>
        <w:tab/>
      </w:r>
    </w:p>
    <w:p w:rsidR="00462B0E" w:rsidRPr="00361B14" w:rsidP="00462B0E" w14:paraId="48092545" w14:textId="7254A6E5">
      <w:pPr>
        <w:spacing w:line="276" w:lineRule="auto"/>
        <w:ind w:firstLine="720"/>
        <w:jc w:val="both"/>
        <w:rPr>
          <w:rFonts w:asciiTheme="minorHAnsi" w:hAnsiTheme="minorHAnsi" w:cstheme="minorHAnsi"/>
          <w:b/>
          <w:sz w:val="24"/>
          <w:szCs w:val="24"/>
        </w:rPr>
      </w:pPr>
      <w:r w:rsidRPr="00361B14">
        <w:rPr>
          <w:rFonts w:asciiTheme="minorHAnsi" w:hAnsiTheme="minorHAnsi" w:cstheme="minorHAnsi"/>
          <w:sz w:val="24"/>
          <w:szCs w:val="24"/>
        </w:rPr>
        <w:t>Conforme determinam os artigos 35, 37</w:t>
      </w:r>
      <w:r w:rsidRPr="00361B14" w:rsidR="006B1B0E">
        <w:rPr>
          <w:rFonts w:asciiTheme="minorHAnsi" w:hAnsiTheme="minorHAnsi" w:cstheme="minorHAnsi"/>
          <w:sz w:val="24"/>
          <w:szCs w:val="24"/>
        </w:rPr>
        <w:t xml:space="preserve"> e</w:t>
      </w:r>
      <w:r w:rsidRPr="00361B14">
        <w:rPr>
          <w:rFonts w:asciiTheme="minorHAnsi" w:hAnsiTheme="minorHAnsi" w:cstheme="minorHAnsi"/>
          <w:sz w:val="24"/>
          <w:szCs w:val="24"/>
        </w:rPr>
        <w:t xml:space="preserve"> 39 combinados com artigo 45 da Resolução 276 de 09 de novembro de 2010 – Regimento Interno da Câmara Municipal, a Comissão Permanente de Justiça e Redação, conjuntamente com as Comissões Permanentes </w:t>
      </w:r>
      <w:r w:rsidRPr="00361B14" w:rsidR="006B1B0E">
        <w:rPr>
          <w:rFonts w:asciiTheme="minorHAnsi" w:hAnsiTheme="minorHAnsi" w:cstheme="minorHAnsi"/>
          <w:sz w:val="24"/>
          <w:szCs w:val="24"/>
        </w:rPr>
        <w:t xml:space="preserve">de </w:t>
      </w:r>
      <w:r w:rsidRPr="00361B14">
        <w:rPr>
          <w:rFonts w:asciiTheme="minorHAnsi" w:hAnsiTheme="minorHAnsi" w:cstheme="minorHAnsi"/>
          <w:sz w:val="24"/>
          <w:szCs w:val="24"/>
        </w:rPr>
        <w:t xml:space="preserve">Educação, Saúde, Cultura, Esporte e Assistência Social e de Finanças e Orçamento emitem o presente Relatório acerca do </w:t>
      </w:r>
      <w:r w:rsidRPr="00361B14">
        <w:rPr>
          <w:rFonts w:asciiTheme="minorHAnsi" w:hAnsiTheme="minorHAnsi" w:cstheme="minorHAnsi"/>
          <w:b/>
          <w:sz w:val="24"/>
          <w:szCs w:val="24"/>
        </w:rPr>
        <w:t xml:space="preserve">Projeto </w:t>
      </w:r>
      <w:r w:rsidRPr="00361B14" w:rsidR="00B14DCC">
        <w:rPr>
          <w:rFonts w:asciiTheme="minorHAnsi" w:hAnsiTheme="minorHAnsi" w:cstheme="minorHAnsi"/>
          <w:b/>
          <w:sz w:val="24"/>
          <w:szCs w:val="24"/>
        </w:rPr>
        <w:t xml:space="preserve">de Lei </w:t>
      </w:r>
      <w:r w:rsidRPr="00361B14">
        <w:rPr>
          <w:rFonts w:asciiTheme="minorHAnsi" w:hAnsiTheme="minorHAnsi" w:cstheme="minorHAnsi"/>
          <w:b/>
          <w:sz w:val="24"/>
          <w:szCs w:val="24"/>
        </w:rPr>
        <w:t xml:space="preserve">n.º </w:t>
      </w:r>
      <w:r w:rsidRPr="00361B14" w:rsidR="00B14DCC">
        <w:rPr>
          <w:rFonts w:asciiTheme="minorHAnsi" w:hAnsiTheme="minorHAnsi" w:cstheme="minorHAnsi"/>
          <w:b/>
          <w:sz w:val="24"/>
          <w:szCs w:val="24"/>
        </w:rPr>
        <w:t>126</w:t>
      </w:r>
      <w:r w:rsidRPr="00361B14">
        <w:rPr>
          <w:rFonts w:asciiTheme="minorHAnsi" w:hAnsiTheme="minorHAnsi" w:cstheme="minorHAnsi"/>
          <w:b/>
          <w:sz w:val="24"/>
          <w:szCs w:val="24"/>
        </w:rPr>
        <w:t>/2023</w:t>
      </w:r>
      <w:r w:rsidRPr="00361B14" w:rsidR="006B1B0E">
        <w:rPr>
          <w:rFonts w:asciiTheme="minorHAnsi" w:hAnsiTheme="minorHAnsi" w:cstheme="minorHAnsi"/>
          <w:sz w:val="24"/>
          <w:szCs w:val="24"/>
        </w:rPr>
        <w:t>, sob relatoria da Vereadora Mara Cristina Choquetta.</w:t>
      </w:r>
    </w:p>
    <w:p w:rsidR="00462B0E" w:rsidRPr="00361B14" w:rsidP="00281138" w14:paraId="21E79F83" w14:textId="77777777">
      <w:pPr>
        <w:pBdr>
          <w:top w:val="nil"/>
          <w:left w:val="nil"/>
          <w:bottom w:val="nil"/>
          <w:right w:val="nil"/>
          <w:between w:val="nil"/>
        </w:pBdr>
        <w:spacing w:before="240" w:after="240" w:line="276" w:lineRule="auto"/>
        <w:jc w:val="both"/>
        <w:rPr>
          <w:rFonts w:asciiTheme="minorHAnsi" w:hAnsiTheme="minorHAnsi" w:cstheme="minorHAnsi"/>
          <w:color w:val="000000"/>
          <w:sz w:val="24"/>
          <w:szCs w:val="24"/>
        </w:rPr>
      </w:pPr>
      <w:r w:rsidRPr="00361B14">
        <w:rPr>
          <w:rFonts w:asciiTheme="minorHAnsi" w:hAnsiTheme="minorHAnsi" w:cstheme="minorHAnsi"/>
          <w:b/>
          <w:sz w:val="24"/>
          <w:szCs w:val="24"/>
        </w:rPr>
        <w:t>I -</w:t>
      </w:r>
      <w:r w:rsidRPr="00361B14">
        <w:rPr>
          <w:rFonts w:asciiTheme="minorHAnsi" w:hAnsiTheme="minorHAnsi" w:cstheme="minorHAnsi"/>
          <w:b/>
          <w:color w:val="000000"/>
          <w:sz w:val="24"/>
          <w:szCs w:val="24"/>
        </w:rPr>
        <w:t xml:space="preserve"> Exposição da Matéria</w:t>
      </w:r>
      <w:r w:rsidRPr="00361B14">
        <w:rPr>
          <w:rFonts w:asciiTheme="minorHAnsi" w:hAnsiTheme="minorHAnsi" w:cstheme="minorHAnsi"/>
          <w:color w:val="000000"/>
          <w:sz w:val="24"/>
          <w:szCs w:val="24"/>
        </w:rPr>
        <w:tab/>
      </w:r>
    </w:p>
    <w:p w:rsidR="006B1B0E" w:rsidRPr="00361B14" w:rsidP="00462B0E" w14:paraId="57D49B3F" w14:textId="09C51384">
      <w:pPr>
        <w:spacing w:line="276" w:lineRule="auto"/>
        <w:ind w:firstLine="708"/>
        <w:jc w:val="both"/>
        <w:rPr>
          <w:rFonts w:ascii="Calibri" w:hAnsi="Calibri"/>
          <w:b/>
          <w:bCs/>
          <w:color w:val="000000"/>
          <w:sz w:val="24"/>
          <w:szCs w:val="24"/>
        </w:rPr>
      </w:pPr>
      <w:r w:rsidRPr="00361B14">
        <w:rPr>
          <w:rFonts w:ascii="Calibri" w:hAnsi="Calibri"/>
          <w:color w:val="000000"/>
          <w:sz w:val="24"/>
          <w:szCs w:val="24"/>
        </w:rPr>
        <w:t>O</w:t>
      </w:r>
      <w:r w:rsidRPr="00361B14">
        <w:rPr>
          <w:rFonts w:ascii="Calibri" w:hAnsi="Calibri"/>
          <w:color w:val="000000"/>
          <w:sz w:val="24"/>
          <w:szCs w:val="24"/>
        </w:rPr>
        <w:t xml:space="preserve"> Excelentíssim</w:t>
      </w:r>
      <w:r w:rsidRPr="00361B14">
        <w:rPr>
          <w:rFonts w:ascii="Calibri" w:hAnsi="Calibri"/>
          <w:color w:val="000000"/>
          <w:sz w:val="24"/>
          <w:szCs w:val="24"/>
        </w:rPr>
        <w:t>o</w:t>
      </w:r>
      <w:r w:rsidRPr="00361B14">
        <w:rPr>
          <w:rFonts w:ascii="Calibri" w:hAnsi="Calibri"/>
          <w:color w:val="000000"/>
          <w:sz w:val="24"/>
          <w:szCs w:val="24"/>
        </w:rPr>
        <w:t xml:space="preserve"> Senhor Vereador</w:t>
      </w:r>
      <w:r w:rsidRPr="00361B14">
        <w:rPr>
          <w:rFonts w:ascii="Calibri" w:hAnsi="Calibri"/>
          <w:color w:val="000000"/>
          <w:sz w:val="24"/>
          <w:szCs w:val="24"/>
        </w:rPr>
        <w:t xml:space="preserve"> Ademir Souza </w:t>
      </w:r>
      <w:r w:rsidRPr="00361B14">
        <w:rPr>
          <w:rFonts w:ascii="Calibri" w:hAnsi="Calibri"/>
          <w:color w:val="000000"/>
          <w:sz w:val="24"/>
          <w:szCs w:val="24"/>
        </w:rPr>
        <w:t>Floretti</w:t>
      </w:r>
      <w:r w:rsidRPr="00361B14">
        <w:rPr>
          <w:rFonts w:ascii="Calibri" w:hAnsi="Calibri"/>
          <w:color w:val="000000"/>
          <w:sz w:val="24"/>
          <w:szCs w:val="24"/>
        </w:rPr>
        <w:t xml:space="preserve"> Junior</w:t>
      </w:r>
      <w:r w:rsidRPr="00361B14">
        <w:rPr>
          <w:rFonts w:ascii="Calibri" w:hAnsi="Calibri"/>
          <w:color w:val="000000"/>
          <w:sz w:val="24"/>
          <w:szCs w:val="24"/>
        </w:rPr>
        <w:t xml:space="preserve"> protocolou nesta Casa de Leis o Projeto de </w:t>
      </w:r>
      <w:r w:rsidRPr="00361B14">
        <w:rPr>
          <w:rFonts w:ascii="Calibri" w:hAnsi="Calibri"/>
          <w:color w:val="000000"/>
          <w:sz w:val="24"/>
          <w:szCs w:val="24"/>
        </w:rPr>
        <w:t>Lei</w:t>
      </w:r>
      <w:r w:rsidRPr="00361B14">
        <w:rPr>
          <w:rFonts w:ascii="Calibri" w:hAnsi="Calibri"/>
          <w:color w:val="000000"/>
          <w:sz w:val="24"/>
          <w:szCs w:val="24"/>
        </w:rPr>
        <w:t xml:space="preserve"> nº </w:t>
      </w:r>
      <w:r w:rsidRPr="00361B14">
        <w:rPr>
          <w:rFonts w:ascii="Calibri" w:hAnsi="Calibri"/>
          <w:color w:val="000000"/>
          <w:sz w:val="24"/>
          <w:szCs w:val="24"/>
        </w:rPr>
        <w:t>126</w:t>
      </w:r>
      <w:r w:rsidRPr="00361B14">
        <w:rPr>
          <w:rFonts w:ascii="Calibri" w:hAnsi="Calibri"/>
          <w:color w:val="000000"/>
          <w:sz w:val="24"/>
          <w:szCs w:val="24"/>
        </w:rPr>
        <w:t>/2023, que “</w:t>
      </w:r>
      <w:r w:rsidRPr="00361B14">
        <w:rPr>
          <w:rFonts w:ascii="Calibri" w:hAnsi="Calibri"/>
          <w:b/>
          <w:bCs/>
          <w:color w:val="000000"/>
          <w:sz w:val="24"/>
          <w:szCs w:val="24"/>
        </w:rPr>
        <w:t>Institui a ‘Copa Mogi Mirim de Taekwondo’ e dá outras providências</w:t>
      </w:r>
      <w:r w:rsidRPr="00361B14">
        <w:rPr>
          <w:rFonts w:ascii="Calibri" w:hAnsi="Calibri"/>
          <w:b/>
          <w:bCs/>
          <w:i/>
          <w:iCs/>
          <w:color w:val="000000"/>
          <w:sz w:val="24"/>
          <w:szCs w:val="24"/>
        </w:rPr>
        <w:t>.</w:t>
      </w:r>
      <w:r w:rsidRPr="00361B14">
        <w:rPr>
          <w:rFonts w:ascii="Calibri" w:hAnsi="Calibri"/>
          <w:b/>
          <w:bCs/>
          <w:color w:val="000000"/>
          <w:sz w:val="24"/>
          <w:szCs w:val="24"/>
        </w:rPr>
        <w:t>”</w:t>
      </w:r>
    </w:p>
    <w:p w:rsidR="006B1B0E" w:rsidRPr="00361B14" w:rsidP="00462B0E" w14:paraId="5554C6D1" w14:textId="77777777">
      <w:pPr>
        <w:spacing w:line="276" w:lineRule="auto"/>
        <w:ind w:firstLine="708"/>
        <w:jc w:val="both"/>
        <w:rPr>
          <w:rFonts w:ascii="Calibri" w:hAnsi="Calibri"/>
          <w:b/>
          <w:bCs/>
          <w:color w:val="000000"/>
          <w:sz w:val="24"/>
          <w:szCs w:val="24"/>
        </w:rPr>
      </w:pPr>
    </w:p>
    <w:p w:rsidR="006B1B0E" w:rsidRPr="00361B14" w:rsidP="00462B0E" w14:paraId="0B086553" w14:textId="47F39491">
      <w:pPr>
        <w:spacing w:line="276" w:lineRule="auto"/>
        <w:ind w:firstLine="708"/>
        <w:jc w:val="both"/>
        <w:rPr>
          <w:rFonts w:asciiTheme="minorHAnsi" w:hAnsiTheme="minorHAnsi" w:cstheme="minorHAnsi"/>
          <w:i/>
          <w:iCs/>
          <w:sz w:val="24"/>
          <w:szCs w:val="24"/>
        </w:rPr>
      </w:pPr>
      <w:r w:rsidRPr="00361B14">
        <w:rPr>
          <w:rFonts w:asciiTheme="minorHAnsi" w:hAnsiTheme="minorHAnsi" w:cstheme="minorHAnsi"/>
          <w:sz w:val="24"/>
          <w:szCs w:val="24"/>
        </w:rPr>
        <w:t xml:space="preserve">De acordo com o texto do Projeto, o objetivo </w:t>
      </w:r>
      <w:r w:rsidRPr="00361B14" w:rsidR="00361B14">
        <w:rPr>
          <w:rFonts w:asciiTheme="minorHAnsi" w:hAnsiTheme="minorHAnsi" w:cstheme="minorHAnsi"/>
          <w:sz w:val="24"/>
          <w:szCs w:val="24"/>
        </w:rPr>
        <w:t>é “</w:t>
      </w:r>
      <w:r w:rsidRPr="00361B14" w:rsidR="00361B14">
        <w:rPr>
          <w:rFonts w:asciiTheme="minorHAnsi" w:hAnsiTheme="minorHAnsi" w:cstheme="minorHAnsi"/>
          <w:i/>
          <w:iCs/>
          <w:sz w:val="24"/>
          <w:szCs w:val="24"/>
        </w:rPr>
        <w:t>destacar a modalidade, valorizar e apoiar os atletas praticantes da atividade esportiva, principalmente atrair e inserir o maior número de crianças, jovens e adultos no contexto esportivo. Oferecendo a todos um caminho de possibilidades e crescimento.</w:t>
      </w:r>
      <w:r w:rsidRPr="00361B14" w:rsidR="00361B14">
        <w:rPr>
          <w:rFonts w:asciiTheme="minorHAnsi" w:hAnsiTheme="minorHAnsi" w:cstheme="minorHAnsi"/>
          <w:i/>
          <w:iCs/>
          <w:sz w:val="24"/>
          <w:szCs w:val="24"/>
        </w:rPr>
        <w:t>”</w:t>
      </w:r>
    </w:p>
    <w:p w:rsidR="006B1B0E" w:rsidRPr="00361B14" w:rsidP="00462B0E" w14:paraId="66F14707" w14:textId="77777777">
      <w:pPr>
        <w:spacing w:line="276" w:lineRule="auto"/>
        <w:ind w:firstLine="708"/>
        <w:jc w:val="both"/>
        <w:rPr>
          <w:rFonts w:asciiTheme="minorHAnsi" w:hAnsiTheme="minorHAnsi" w:cstheme="minorHAnsi"/>
          <w:sz w:val="24"/>
          <w:szCs w:val="24"/>
        </w:rPr>
      </w:pPr>
    </w:p>
    <w:p w:rsidR="006B1B0E" w:rsidRPr="00361B14" w:rsidP="00462B0E" w14:paraId="2B0C15D9" w14:textId="6F0B6700">
      <w:pPr>
        <w:spacing w:line="276" w:lineRule="auto"/>
        <w:ind w:firstLine="708"/>
        <w:jc w:val="both"/>
        <w:rPr>
          <w:rFonts w:asciiTheme="minorHAnsi" w:hAnsiTheme="minorHAnsi" w:cstheme="minorHAnsi"/>
          <w:i/>
          <w:iCs/>
          <w:sz w:val="24"/>
          <w:szCs w:val="24"/>
        </w:rPr>
      </w:pPr>
      <w:r w:rsidRPr="00361B14">
        <w:rPr>
          <w:rFonts w:asciiTheme="minorHAnsi" w:hAnsiTheme="minorHAnsi" w:cstheme="minorHAnsi"/>
          <w:sz w:val="24"/>
          <w:szCs w:val="24"/>
        </w:rPr>
        <w:t xml:space="preserve">A autoria </w:t>
      </w:r>
      <w:r w:rsidRPr="00361B14" w:rsidR="00361B14">
        <w:rPr>
          <w:rFonts w:asciiTheme="minorHAnsi" w:hAnsiTheme="minorHAnsi" w:cstheme="minorHAnsi"/>
          <w:sz w:val="24"/>
          <w:szCs w:val="24"/>
        </w:rPr>
        <w:t xml:space="preserve">acredita </w:t>
      </w:r>
      <w:r w:rsidRPr="00361B14" w:rsidR="00361B14">
        <w:rPr>
          <w:rFonts w:asciiTheme="minorHAnsi" w:hAnsiTheme="minorHAnsi" w:cstheme="minorHAnsi"/>
          <w:i/>
          <w:iCs/>
          <w:sz w:val="24"/>
          <w:szCs w:val="24"/>
        </w:rPr>
        <w:t>que “</w:t>
      </w:r>
      <w:r w:rsidRPr="00361B14" w:rsidR="00361B14">
        <w:rPr>
          <w:rFonts w:asciiTheme="minorHAnsi" w:hAnsiTheme="minorHAnsi" w:cstheme="minorHAnsi"/>
          <w:i/>
          <w:iCs/>
          <w:sz w:val="24"/>
          <w:szCs w:val="24"/>
        </w:rPr>
        <w:t>realização da Copa irá contribuir de forma efetiva e significativamente com o desenvolvimento social e esportivo, bem como engrandecer e enriquecer o esporte de Mogi Mirim.</w:t>
      </w:r>
      <w:r w:rsidRPr="00361B14" w:rsidR="00361B14">
        <w:rPr>
          <w:rFonts w:asciiTheme="minorHAnsi" w:hAnsiTheme="minorHAnsi" w:cstheme="minorHAnsi"/>
          <w:i/>
          <w:iCs/>
          <w:sz w:val="24"/>
          <w:szCs w:val="24"/>
        </w:rPr>
        <w:t>”</w:t>
      </w:r>
    </w:p>
    <w:p w:rsidR="006B1B0E" w:rsidRPr="00361B14" w:rsidP="00462B0E" w14:paraId="13DA7CBE" w14:textId="77777777">
      <w:pPr>
        <w:spacing w:line="276" w:lineRule="auto"/>
        <w:ind w:firstLine="708"/>
        <w:jc w:val="both"/>
        <w:rPr>
          <w:rFonts w:asciiTheme="minorHAnsi" w:hAnsiTheme="minorHAnsi" w:cstheme="minorHAnsi"/>
          <w:sz w:val="24"/>
          <w:szCs w:val="24"/>
        </w:rPr>
      </w:pPr>
    </w:p>
    <w:p w:rsidR="00281138" w:rsidRPr="00361B14" w:rsidP="00361B14" w14:paraId="0B592704" w14:textId="5450D262">
      <w:pPr>
        <w:spacing w:line="276" w:lineRule="auto"/>
        <w:ind w:firstLine="708"/>
        <w:jc w:val="both"/>
        <w:rPr>
          <w:rFonts w:asciiTheme="minorHAnsi" w:hAnsiTheme="minorHAnsi" w:cstheme="minorHAnsi"/>
          <w:sz w:val="24"/>
          <w:szCs w:val="24"/>
        </w:rPr>
      </w:pPr>
      <w:r w:rsidRPr="00361B14">
        <w:rPr>
          <w:rFonts w:asciiTheme="minorHAnsi" w:hAnsiTheme="minorHAnsi" w:cstheme="minorHAnsi"/>
          <w:sz w:val="24"/>
          <w:szCs w:val="24"/>
        </w:rPr>
        <w:t xml:space="preserve">Conforme Art. 2º do presente projeto de lei, o proponente pretende incluir </w:t>
      </w:r>
      <w:r w:rsidR="00FB2F43">
        <w:rPr>
          <w:rFonts w:asciiTheme="minorHAnsi" w:hAnsiTheme="minorHAnsi" w:cstheme="minorHAnsi"/>
          <w:sz w:val="24"/>
          <w:szCs w:val="24"/>
        </w:rPr>
        <w:t>(</w:t>
      </w:r>
      <w:r w:rsidRPr="00361B14">
        <w:rPr>
          <w:rFonts w:asciiTheme="minorHAnsi" w:hAnsiTheme="minorHAnsi" w:cstheme="minorHAnsi"/>
          <w:sz w:val="24"/>
          <w:szCs w:val="24"/>
        </w:rPr>
        <w:t>se aprovado) a referida Copa Municipal no calendário oficial do município, podendo ser realizado em qualquer período do ano, preferencialmente no mês de setembro.</w:t>
      </w:r>
    </w:p>
    <w:p w:rsidR="00281138" w:rsidRPr="00361B14" w:rsidP="00462B0E" w14:paraId="3A6E4A46" w14:textId="77777777">
      <w:pPr>
        <w:spacing w:line="276" w:lineRule="auto"/>
        <w:ind w:firstLine="708"/>
        <w:jc w:val="both"/>
        <w:rPr>
          <w:rFonts w:asciiTheme="minorHAnsi" w:hAnsiTheme="minorHAnsi" w:cstheme="minorHAnsi"/>
          <w:sz w:val="24"/>
          <w:szCs w:val="24"/>
          <w:highlight w:val="white"/>
        </w:rPr>
      </w:pPr>
    </w:p>
    <w:p w:rsidR="00462B0E" w:rsidRPr="00361B14" w:rsidP="00281138" w14:paraId="4D60CB41" w14:textId="5D9339FE">
      <w:pPr>
        <w:pBdr>
          <w:top w:val="nil"/>
          <w:left w:val="nil"/>
          <w:bottom w:val="nil"/>
          <w:right w:val="nil"/>
          <w:between w:val="nil"/>
        </w:pBdr>
        <w:spacing w:line="276" w:lineRule="auto"/>
        <w:jc w:val="both"/>
        <w:rPr>
          <w:rFonts w:asciiTheme="minorHAnsi" w:hAnsiTheme="minorHAnsi" w:cstheme="minorHAnsi"/>
          <w:color w:val="000000"/>
          <w:sz w:val="24"/>
          <w:szCs w:val="24"/>
        </w:rPr>
      </w:pPr>
      <w:r w:rsidRPr="00361B14">
        <w:rPr>
          <w:rFonts w:asciiTheme="minorHAnsi" w:hAnsiTheme="minorHAnsi" w:cstheme="minorHAnsi"/>
          <w:b/>
          <w:sz w:val="24"/>
          <w:szCs w:val="24"/>
          <w:highlight w:val="white"/>
        </w:rPr>
        <w:t xml:space="preserve">II </w:t>
      </w:r>
      <w:r w:rsidRPr="00361B14" w:rsidR="000976F9">
        <w:rPr>
          <w:rFonts w:asciiTheme="minorHAnsi" w:hAnsiTheme="minorHAnsi" w:cstheme="minorHAnsi"/>
          <w:b/>
          <w:sz w:val="24"/>
          <w:szCs w:val="24"/>
          <w:highlight w:val="white"/>
        </w:rPr>
        <w:t xml:space="preserve">- </w:t>
      </w:r>
      <w:r w:rsidRPr="00361B14" w:rsidR="000976F9">
        <w:rPr>
          <w:rFonts w:asciiTheme="minorHAnsi" w:hAnsiTheme="minorHAnsi" w:cstheme="minorHAnsi"/>
          <w:b/>
          <w:color w:val="000000"/>
          <w:sz w:val="24"/>
          <w:szCs w:val="24"/>
        </w:rPr>
        <w:t>Do</w:t>
      </w:r>
      <w:r w:rsidRPr="00361B14">
        <w:rPr>
          <w:rFonts w:asciiTheme="minorHAnsi" w:hAnsiTheme="minorHAnsi" w:cstheme="minorHAnsi"/>
          <w:b/>
          <w:color w:val="000000"/>
          <w:sz w:val="24"/>
          <w:szCs w:val="24"/>
        </w:rPr>
        <w:t xml:space="preserve"> Mérito e Conclusões do Relator</w:t>
      </w:r>
    </w:p>
    <w:p w:rsidR="00361B14" w:rsidRPr="00361B14" w:rsidP="00361B14" w14:paraId="2F74CFB3" w14:textId="77777777">
      <w:pPr>
        <w:spacing w:line="276" w:lineRule="auto"/>
        <w:ind w:firstLine="708"/>
        <w:jc w:val="both"/>
        <w:rPr>
          <w:rFonts w:asciiTheme="minorHAnsi" w:hAnsiTheme="minorHAnsi" w:cstheme="minorHAnsi"/>
          <w:sz w:val="24"/>
          <w:szCs w:val="24"/>
        </w:rPr>
      </w:pPr>
    </w:p>
    <w:p w:rsidR="00361B14" w:rsidRPr="00361B14" w:rsidP="00361B14" w14:paraId="62B9124C" w14:textId="54B2C390">
      <w:pPr>
        <w:spacing w:line="276" w:lineRule="auto"/>
        <w:ind w:firstLine="708"/>
        <w:jc w:val="both"/>
        <w:rPr>
          <w:rFonts w:asciiTheme="minorHAnsi" w:hAnsiTheme="minorHAnsi" w:cstheme="minorHAnsi"/>
          <w:sz w:val="24"/>
          <w:szCs w:val="24"/>
        </w:rPr>
      </w:pPr>
      <w:r w:rsidRPr="00361B14">
        <w:rPr>
          <w:rFonts w:asciiTheme="minorHAnsi" w:hAnsiTheme="minorHAnsi" w:cstheme="minorHAnsi"/>
          <w:sz w:val="24"/>
          <w:szCs w:val="24"/>
        </w:rPr>
        <w:t xml:space="preserve">Inicialmente, em análise técnica ao Projeto de </w:t>
      </w:r>
      <w:r w:rsidRPr="00361B14">
        <w:rPr>
          <w:rFonts w:asciiTheme="minorHAnsi" w:hAnsiTheme="minorHAnsi" w:cstheme="minorHAnsi"/>
          <w:sz w:val="24"/>
          <w:szCs w:val="24"/>
        </w:rPr>
        <w:t>Lei</w:t>
      </w:r>
      <w:r w:rsidRPr="00361B14">
        <w:rPr>
          <w:rFonts w:asciiTheme="minorHAnsi" w:hAnsiTheme="minorHAnsi" w:cstheme="minorHAnsi"/>
          <w:sz w:val="24"/>
          <w:szCs w:val="24"/>
        </w:rPr>
        <w:t xml:space="preserve"> em epígrafe, verificamos que </w:t>
      </w:r>
      <w:r w:rsidRPr="00361B14">
        <w:rPr>
          <w:rFonts w:asciiTheme="minorHAnsi" w:hAnsiTheme="minorHAnsi" w:cstheme="minorHAnsi"/>
          <w:sz w:val="24"/>
          <w:szCs w:val="24"/>
        </w:rPr>
        <w:t>o mesmo</w:t>
      </w:r>
      <w:r w:rsidRPr="00361B14">
        <w:rPr>
          <w:rFonts w:asciiTheme="minorHAnsi" w:hAnsiTheme="minorHAnsi" w:cstheme="minorHAnsi"/>
          <w:sz w:val="24"/>
          <w:szCs w:val="24"/>
        </w:rPr>
        <w:t xml:space="preserve"> se encontra em conformidade com artigo 30, inciso I da Constituição Federal, uma vez que se trata de assunto de interesse local. </w:t>
      </w:r>
    </w:p>
    <w:p w:rsidR="00361B14" w:rsidRPr="00361B14" w:rsidP="00361B14" w14:paraId="781A47AE" w14:textId="77777777">
      <w:pPr>
        <w:spacing w:line="276" w:lineRule="auto"/>
        <w:ind w:left="3540" w:firstLine="708"/>
        <w:jc w:val="both"/>
        <w:rPr>
          <w:rFonts w:asciiTheme="minorHAnsi" w:hAnsiTheme="minorHAnsi" w:cstheme="minorHAnsi"/>
          <w:sz w:val="22"/>
          <w:szCs w:val="22"/>
        </w:rPr>
      </w:pPr>
    </w:p>
    <w:p w:rsidR="00361B14" w:rsidRPr="00361B14" w:rsidP="00361B14" w14:paraId="70FFDA67" w14:textId="7A6B0E8E">
      <w:pPr>
        <w:spacing w:line="276" w:lineRule="auto"/>
        <w:ind w:left="3540" w:firstLine="708"/>
        <w:jc w:val="both"/>
        <w:rPr>
          <w:rFonts w:asciiTheme="minorHAnsi" w:hAnsiTheme="minorHAnsi" w:cstheme="minorHAnsi"/>
          <w:i/>
          <w:iCs/>
          <w:sz w:val="22"/>
          <w:szCs w:val="22"/>
        </w:rPr>
      </w:pPr>
      <w:r w:rsidRPr="00361B14">
        <w:rPr>
          <w:rFonts w:asciiTheme="minorHAnsi" w:hAnsiTheme="minorHAnsi" w:cstheme="minorHAnsi"/>
          <w:i/>
          <w:iCs/>
          <w:sz w:val="22"/>
          <w:szCs w:val="22"/>
        </w:rPr>
        <w:t>“Art. 30. Compete aos Municípios:</w:t>
      </w:r>
    </w:p>
    <w:p w:rsidR="00361B14" w:rsidRPr="00361B14" w:rsidP="00361B14" w14:paraId="226A97BB" w14:textId="1EC555FC">
      <w:pPr>
        <w:spacing w:line="276" w:lineRule="auto"/>
        <w:ind w:left="3540" w:firstLine="708"/>
        <w:jc w:val="both"/>
        <w:rPr>
          <w:rFonts w:asciiTheme="minorHAnsi" w:hAnsiTheme="minorHAnsi" w:cstheme="minorHAnsi"/>
          <w:i/>
          <w:iCs/>
          <w:sz w:val="22"/>
          <w:szCs w:val="22"/>
        </w:rPr>
      </w:pPr>
      <w:r w:rsidRPr="00361B14">
        <w:rPr>
          <w:rFonts w:asciiTheme="minorHAnsi" w:hAnsiTheme="minorHAnsi" w:cstheme="minorHAnsi"/>
          <w:i/>
          <w:iCs/>
          <w:sz w:val="22"/>
          <w:szCs w:val="22"/>
        </w:rPr>
        <w:t xml:space="preserve">I - </w:t>
      </w:r>
      <w:r w:rsidRPr="00361B14">
        <w:rPr>
          <w:rFonts w:asciiTheme="minorHAnsi" w:hAnsiTheme="minorHAnsi" w:cstheme="minorHAnsi"/>
          <w:i/>
          <w:iCs/>
          <w:sz w:val="22"/>
          <w:szCs w:val="22"/>
        </w:rPr>
        <w:t>legislar</w:t>
      </w:r>
      <w:r w:rsidRPr="00361B14">
        <w:rPr>
          <w:rFonts w:asciiTheme="minorHAnsi" w:hAnsiTheme="minorHAnsi" w:cstheme="minorHAnsi"/>
          <w:i/>
          <w:iCs/>
          <w:sz w:val="22"/>
          <w:szCs w:val="22"/>
        </w:rPr>
        <w:t xml:space="preserve"> sobre assuntos de interesse local;</w:t>
      </w:r>
      <w:r>
        <w:rPr>
          <w:rFonts w:asciiTheme="minorHAnsi" w:hAnsiTheme="minorHAnsi" w:cstheme="minorHAnsi"/>
          <w:i/>
          <w:iCs/>
          <w:sz w:val="22"/>
          <w:szCs w:val="22"/>
        </w:rPr>
        <w:t>”</w:t>
      </w:r>
    </w:p>
    <w:p w:rsidR="00361B14" w:rsidRPr="00361B14" w:rsidP="00361B14" w14:paraId="6E4BB394" w14:textId="77777777">
      <w:pPr>
        <w:spacing w:line="276" w:lineRule="auto"/>
        <w:ind w:left="3540" w:firstLine="708"/>
        <w:jc w:val="both"/>
        <w:rPr>
          <w:rFonts w:asciiTheme="minorHAnsi" w:hAnsiTheme="minorHAnsi" w:cstheme="minorHAnsi"/>
          <w:sz w:val="22"/>
          <w:szCs w:val="22"/>
        </w:rPr>
      </w:pPr>
    </w:p>
    <w:p w:rsidR="00361B14" w:rsidP="00361B14" w14:paraId="669858BA" w14:textId="77777777">
      <w:pPr>
        <w:spacing w:line="276" w:lineRule="auto"/>
        <w:ind w:firstLine="708"/>
        <w:jc w:val="both"/>
        <w:rPr>
          <w:rFonts w:asciiTheme="minorHAnsi" w:hAnsiTheme="minorHAnsi" w:cstheme="minorHAnsi"/>
          <w:sz w:val="24"/>
          <w:szCs w:val="24"/>
        </w:rPr>
      </w:pPr>
    </w:p>
    <w:p w:rsidR="00F93F66" w:rsidP="00361B14" w14:paraId="519D592A" w14:textId="77777777">
      <w:pPr>
        <w:spacing w:line="276" w:lineRule="auto"/>
        <w:ind w:firstLine="708"/>
        <w:jc w:val="both"/>
        <w:rPr>
          <w:rFonts w:asciiTheme="minorHAnsi" w:hAnsiTheme="minorHAnsi" w:cstheme="minorHAnsi"/>
          <w:sz w:val="24"/>
          <w:szCs w:val="24"/>
        </w:rPr>
      </w:pPr>
    </w:p>
    <w:p w:rsidR="00361B14" w:rsidP="00361B14" w14:paraId="69351C04" w14:textId="07B3B004">
      <w:pPr>
        <w:spacing w:line="276" w:lineRule="auto"/>
        <w:ind w:firstLine="708"/>
        <w:jc w:val="both"/>
        <w:rPr>
          <w:rFonts w:asciiTheme="minorHAnsi" w:hAnsiTheme="minorHAnsi" w:cstheme="minorHAnsi"/>
          <w:sz w:val="24"/>
          <w:szCs w:val="24"/>
        </w:rPr>
      </w:pPr>
      <w:r>
        <w:rPr>
          <w:rFonts w:asciiTheme="minorHAnsi" w:hAnsiTheme="minorHAnsi" w:cstheme="minorHAnsi"/>
          <w:sz w:val="24"/>
          <w:szCs w:val="24"/>
        </w:rPr>
        <w:t>Com relação à iniciativ</w:t>
      </w:r>
      <w:r w:rsidR="00F93F66">
        <w:rPr>
          <w:rFonts w:asciiTheme="minorHAnsi" w:hAnsiTheme="minorHAnsi" w:cstheme="minorHAnsi"/>
          <w:sz w:val="24"/>
          <w:szCs w:val="24"/>
        </w:rPr>
        <w:t xml:space="preserve">a parlamentar do presente projeto, entendemos que </w:t>
      </w:r>
      <w:r w:rsidR="00F93F66">
        <w:rPr>
          <w:rFonts w:asciiTheme="minorHAnsi" w:hAnsiTheme="minorHAnsi" w:cstheme="minorHAnsi"/>
          <w:sz w:val="24"/>
          <w:szCs w:val="24"/>
        </w:rPr>
        <w:t>o mesmo</w:t>
      </w:r>
      <w:r w:rsidR="00F93F66">
        <w:rPr>
          <w:rFonts w:asciiTheme="minorHAnsi" w:hAnsiTheme="minorHAnsi" w:cstheme="minorHAnsi"/>
          <w:sz w:val="24"/>
          <w:szCs w:val="24"/>
        </w:rPr>
        <w:t xml:space="preserve"> não se encontra enquadrado no rol taxativo de matérias exclusivas do Poder Executivo, que se encontram elencados na Constituição Federal e na Lei Orgânica do Município, de tal forma, que não verificamos vício de iniciativa.</w:t>
      </w:r>
    </w:p>
    <w:p w:rsidR="00F93F66" w:rsidP="00462B0E" w14:paraId="32C49C7D" w14:textId="77777777">
      <w:pPr>
        <w:spacing w:line="276" w:lineRule="auto"/>
        <w:ind w:firstLine="708"/>
        <w:jc w:val="both"/>
        <w:rPr>
          <w:rFonts w:asciiTheme="minorHAnsi" w:hAnsiTheme="minorHAnsi" w:cstheme="minorHAnsi"/>
          <w:sz w:val="24"/>
          <w:szCs w:val="24"/>
          <w:highlight w:val="white"/>
        </w:rPr>
      </w:pPr>
    </w:p>
    <w:p w:rsidR="000976F9" w:rsidRPr="00361B14" w:rsidP="00462B0E" w14:paraId="7F027516" w14:textId="0E5A35D8">
      <w:pPr>
        <w:spacing w:line="276" w:lineRule="auto"/>
        <w:ind w:firstLine="708"/>
        <w:jc w:val="both"/>
        <w:rPr>
          <w:rFonts w:asciiTheme="minorHAnsi" w:hAnsiTheme="minorHAnsi" w:cstheme="minorHAnsi"/>
          <w:sz w:val="24"/>
          <w:szCs w:val="24"/>
          <w:highlight w:val="white"/>
        </w:rPr>
      </w:pPr>
      <w:r w:rsidRPr="00361B14">
        <w:rPr>
          <w:rFonts w:asciiTheme="minorHAnsi" w:hAnsiTheme="minorHAnsi" w:cstheme="minorHAnsi"/>
          <w:sz w:val="24"/>
          <w:szCs w:val="24"/>
          <w:highlight w:val="white"/>
        </w:rPr>
        <w:t>No tocante ao mérito,</w:t>
      </w:r>
      <w:r w:rsidRPr="00361B14" w:rsidR="00FE1909">
        <w:rPr>
          <w:rFonts w:asciiTheme="minorHAnsi" w:hAnsiTheme="minorHAnsi" w:cstheme="minorHAnsi"/>
          <w:sz w:val="24"/>
          <w:szCs w:val="24"/>
          <w:highlight w:val="white"/>
        </w:rPr>
        <w:t xml:space="preserve"> temos que reconhecer e atenciosa intenção d</w:t>
      </w:r>
      <w:r w:rsidR="00F93F66">
        <w:rPr>
          <w:rFonts w:asciiTheme="minorHAnsi" w:hAnsiTheme="minorHAnsi" w:cstheme="minorHAnsi"/>
          <w:sz w:val="24"/>
          <w:szCs w:val="24"/>
          <w:highlight w:val="white"/>
        </w:rPr>
        <w:t>o</w:t>
      </w:r>
      <w:r w:rsidRPr="00361B14" w:rsidR="00FE1909">
        <w:rPr>
          <w:rFonts w:asciiTheme="minorHAnsi" w:hAnsiTheme="minorHAnsi" w:cstheme="minorHAnsi"/>
          <w:sz w:val="24"/>
          <w:szCs w:val="24"/>
          <w:highlight w:val="white"/>
        </w:rPr>
        <w:t xml:space="preserve"> proponente e</w:t>
      </w:r>
      <w:r w:rsidR="00F93F66">
        <w:rPr>
          <w:rFonts w:asciiTheme="minorHAnsi" w:hAnsiTheme="minorHAnsi" w:cstheme="minorHAnsi"/>
          <w:sz w:val="24"/>
          <w:szCs w:val="24"/>
          <w:highlight w:val="white"/>
        </w:rPr>
        <w:t>m fomentar o esporte no município, que sabidamente, traz inúmeros benefícios sociais, comportamentais e para saúde de seus praticantes.</w:t>
      </w:r>
    </w:p>
    <w:p w:rsidR="00955A3F" w:rsidP="00141247" w14:paraId="499E8DD3" w14:textId="77777777">
      <w:pPr>
        <w:pStyle w:val="BodyText"/>
        <w:spacing w:before="240" w:after="240" w:line="240" w:lineRule="auto"/>
        <w:ind w:firstLine="708"/>
        <w:jc w:val="both"/>
        <w:rPr>
          <w:rFonts w:ascii="Calibri" w:eastAsia="Arial" w:hAnsi="Calibri" w:cs="Arial"/>
          <w:color w:val="000000"/>
          <w:sz w:val="24"/>
          <w:szCs w:val="24"/>
        </w:rPr>
      </w:pPr>
      <w:r w:rsidRPr="00361B14">
        <w:rPr>
          <w:rFonts w:asciiTheme="minorHAnsi" w:hAnsiTheme="minorHAnsi" w:cstheme="minorHAnsi"/>
          <w:sz w:val="24"/>
          <w:szCs w:val="24"/>
          <w:highlight w:val="white"/>
        </w:rPr>
        <w:t>Do ponto de vista financeiro</w:t>
      </w:r>
      <w:r w:rsidR="00F93F66">
        <w:rPr>
          <w:rFonts w:asciiTheme="minorHAnsi" w:hAnsiTheme="minorHAnsi" w:cstheme="minorHAnsi"/>
          <w:sz w:val="24"/>
          <w:szCs w:val="24"/>
          <w:highlight w:val="white"/>
        </w:rPr>
        <w:t>,</w:t>
      </w:r>
      <w:r w:rsidR="00141247">
        <w:rPr>
          <w:rFonts w:asciiTheme="minorHAnsi" w:hAnsiTheme="minorHAnsi" w:cstheme="minorHAnsi"/>
          <w:sz w:val="24"/>
          <w:szCs w:val="24"/>
        </w:rPr>
        <w:t xml:space="preserve"> </w:t>
      </w:r>
      <w:r w:rsidR="00141247">
        <w:rPr>
          <w:rFonts w:ascii="Calibri" w:eastAsia="Arial" w:hAnsi="Calibri" w:cs="Arial"/>
          <w:color w:val="000000"/>
          <w:sz w:val="24"/>
          <w:szCs w:val="24"/>
        </w:rPr>
        <w:t xml:space="preserve">a instituição </w:t>
      </w:r>
      <w:r w:rsidR="00141247">
        <w:rPr>
          <w:rFonts w:ascii="Calibri" w:eastAsia="Arial" w:hAnsi="Calibri" w:cs="Arial"/>
          <w:color w:val="000000"/>
          <w:sz w:val="24"/>
          <w:szCs w:val="24"/>
        </w:rPr>
        <w:t>do torneio</w:t>
      </w:r>
      <w:r w:rsidR="00141247">
        <w:rPr>
          <w:rFonts w:ascii="Calibri" w:eastAsia="Arial" w:hAnsi="Calibri" w:cs="Arial"/>
          <w:color w:val="000000"/>
          <w:sz w:val="24"/>
          <w:szCs w:val="24"/>
        </w:rPr>
        <w:t>, gerar</w:t>
      </w:r>
      <w:r w:rsidR="00141247">
        <w:rPr>
          <w:rFonts w:ascii="Calibri" w:eastAsia="Arial" w:hAnsi="Calibri" w:cs="Arial"/>
          <w:color w:val="000000"/>
          <w:sz w:val="24"/>
          <w:szCs w:val="24"/>
        </w:rPr>
        <w:t>á</w:t>
      </w:r>
      <w:r w:rsidR="00141247">
        <w:rPr>
          <w:rFonts w:ascii="Calibri" w:eastAsia="Arial" w:hAnsi="Calibri" w:cs="Arial"/>
          <w:color w:val="000000"/>
          <w:sz w:val="24"/>
          <w:szCs w:val="24"/>
        </w:rPr>
        <w:t xml:space="preserve"> inúmeras despesas, tanto ao erário, público, </w:t>
      </w:r>
      <w:r w:rsidR="00141247">
        <w:rPr>
          <w:rFonts w:ascii="Calibri" w:eastAsia="Arial" w:hAnsi="Calibri" w:cs="Arial"/>
          <w:color w:val="000000"/>
          <w:sz w:val="24"/>
          <w:szCs w:val="24"/>
        </w:rPr>
        <w:t xml:space="preserve">considerando os gastos necessários para realização do torneio, tal como mão de obra, premiações, utilização de prédios </w:t>
      </w:r>
      <w:r w:rsidR="00141247">
        <w:rPr>
          <w:rFonts w:ascii="Calibri" w:eastAsia="Arial" w:hAnsi="Calibri" w:cs="Arial"/>
          <w:color w:val="000000"/>
          <w:sz w:val="24"/>
          <w:szCs w:val="24"/>
        </w:rPr>
        <w:t>públicos, etc.</w:t>
      </w:r>
      <w:r w:rsidR="00141247">
        <w:rPr>
          <w:rFonts w:ascii="Calibri" w:eastAsia="Arial" w:hAnsi="Calibri" w:cs="Arial"/>
          <w:color w:val="000000"/>
          <w:sz w:val="24"/>
          <w:szCs w:val="24"/>
        </w:rPr>
        <w:t xml:space="preserve"> </w:t>
      </w:r>
    </w:p>
    <w:p w:rsidR="00141247" w:rsidP="00955A3F" w14:paraId="13BEFF92" w14:textId="0889FAE9">
      <w:pPr>
        <w:pStyle w:val="BodyText"/>
        <w:spacing w:before="240" w:after="240" w:line="240" w:lineRule="auto"/>
        <w:ind w:firstLine="708"/>
        <w:jc w:val="both"/>
      </w:pPr>
      <w:r>
        <w:rPr>
          <w:rFonts w:ascii="Calibri" w:eastAsia="Arial" w:hAnsi="Calibri" w:cs="Arial"/>
          <w:color w:val="000000"/>
          <w:sz w:val="24"/>
          <w:szCs w:val="24"/>
        </w:rPr>
        <w:t>Entretanto, vale ressaltar que a</w:t>
      </w:r>
      <w:r w:rsidR="00955A3F">
        <w:rPr>
          <w:rFonts w:ascii="Calibri" w:eastAsia="Arial" w:hAnsi="Calibri" w:cs="Arial"/>
          <w:color w:val="000000"/>
          <w:sz w:val="24"/>
          <w:szCs w:val="24"/>
        </w:rPr>
        <w:t>pesar da importante iniciativa do edil, a propositura possui um caráter facultativa, não obrigando o poder executivo a realizar tal Copa. Ademais</w:t>
      </w:r>
      <w:r>
        <w:rPr>
          <w:rFonts w:ascii="Calibri" w:eastAsia="Arial" w:hAnsi="Calibri" w:cs="Arial"/>
          <w:color w:val="000000"/>
          <w:sz w:val="24"/>
          <w:szCs w:val="24"/>
        </w:rPr>
        <w:t>, o</w:t>
      </w:r>
      <w:r>
        <w:rPr>
          <w:rFonts w:ascii="Calibri" w:eastAsia="Arial" w:hAnsi="Calibri" w:cs="Arial"/>
          <w:iCs/>
          <w:color w:val="000000"/>
          <w:sz w:val="24"/>
          <w:szCs w:val="24"/>
        </w:rPr>
        <w:t xml:space="preserve"> Supremo Tribunal Federal – STF já julgou que não há afronta no princípio de separação harmônica dos Poderes, matéria de iniciativa parlamentar, que onere os cofres públicos, salvo aqueles dispostos no rol taxativo de iniciativa privativa do Chefe do Poder Executivo. Ou seja, o parlamentar pode deflagar processo legislativo, de modo concorrente nestes casos, entretanto, ficará a cargo do poder discricionário do Executivo, observando sua programação orçamentária e conveniência, a execução da referida Lei. É recomendável nestes casos, que o legislador faça as alterações e previsões necessárias no Plano Plurianual – PPA, a fim de garantir a execução dos projetos que tenham cunho financeiro.</w:t>
      </w:r>
    </w:p>
    <w:p w:rsidR="00462B0E" w:rsidRPr="00361B14" w:rsidP="00462B0E" w14:paraId="69E736E0" w14:textId="5636A579">
      <w:pPr>
        <w:spacing w:line="276" w:lineRule="auto"/>
        <w:ind w:firstLine="709"/>
        <w:jc w:val="both"/>
        <w:rPr>
          <w:rFonts w:asciiTheme="minorHAnsi" w:hAnsiTheme="minorHAnsi" w:cstheme="minorHAnsi"/>
          <w:sz w:val="24"/>
          <w:szCs w:val="24"/>
        </w:rPr>
      </w:pPr>
      <w:r w:rsidRPr="00361B14">
        <w:rPr>
          <w:rFonts w:asciiTheme="minorHAnsi" w:hAnsiTheme="minorHAnsi" w:cstheme="minorHAnsi"/>
          <w:sz w:val="24"/>
          <w:szCs w:val="24"/>
        </w:rPr>
        <w:t>Diante de todo exposto</w:t>
      </w:r>
      <w:r w:rsidRPr="00361B14">
        <w:rPr>
          <w:rFonts w:asciiTheme="minorHAnsi" w:hAnsiTheme="minorHAnsi" w:cstheme="minorHAnsi"/>
          <w:sz w:val="24"/>
          <w:szCs w:val="24"/>
        </w:rPr>
        <w:t xml:space="preserve">, </w:t>
      </w:r>
      <w:r w:rsidRPr="00361B14">
        <w:rPr>
          <w:rFonts w:asciiTheme="minorHAnsi" w:hAnsiTheme="minorHAnsi" w:cstheme="minorHAnsi"/>
          <w:sz w:val="24"/>
          <w:szCs w:val="24"/>
        </w:rPr>
        <w:t xml:space="preserve">considerando a legalidade da proposta e seu importante papel </w:t>
      </w:r>
      <w:r w:rsidR="00955A3F">
        <w:rPr>
          <w:rFonts w:asciiTheme="minorHAnsi" w:hAnsiTheme="minorHAnsi" w:cstheme="minorHAnsi"/>
          <w:sz w:val="24"/>
          <w:szCs w:val="24"/>
        </w:rPr>
        <w:t>para o fomento do esporte em nosso município</w:t>
      </w:r>
      <w:r w:rsidRPr="00361B14">
        <w:rPr>
          <w:rFonts w:asciiTheme="minorHAnsi" w:hAnsiTheme="minorHAnsi" w:cstheme="minorHAnsi"/>
          <w:sz w:val="24"/>
          <w:szCs w:val="24"/>
        </w:rPr>
        <w:t>, não</w:t>
      </w:r>
      <w:r w:rsidRPr="00361B14">
        <w:rPr>
          <w:rFonts w:asciiTheme="minorHAnsi" w:hAnsiTheme="minorHAnsi" w:cstheme="minorHAnsi"/>
          <w:sz w:val="24"/>
          <w:szCs w:val="24"/>
        </w:rPr>
        <w:t xml:space="preserve"> se verificam óbices para continuidade da proposta</w:t>
      </w:r>
      <w:r w:rsidRPr="00361B14">
        <w:rPr>
          <w:rFonts w:asciiTheme="minorHAnsi" w:hAnsiTheme="minorHAnsi" w:cstheme="minorHAnsi"/>
          <w:sz w:val="24"/>
          <w:szCs w:val="24"/>
        </w:rPr>
        <w:t>.</w:t>
      </w:r>
    </w:p>
    <w:p w:rsidR="00462B0E" w:rsidRPr="00361B14" w:rsidP="00462B0E" w14:paraId="663125D6" w14:textId="77777777">
      <w:pPr>
        <w:spacing w:line="276" w:lineRule="auto"/>
        <w:jc w:val="both"/>
        <w:rPr>
          <w:rFonts w:asciiTheme="minorHAnsi" w:hAnsiTheme="minorHAnsi" w:cstheme="minorHAnsi"/>
          <w:b/>
          <w:sz w:val="24"/>
          <w:szCs w:val="24"/>
        </w:rPr>
      </w:pPr>
    </w:p>
    <w:p w:rsidR="00462B0E" w:rsidRPr="00361B14" w:rsidP="00462B0E" w14:paraId="06856341" w14:textId="77777777">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III. Substitutivos, Emendas ou subemendas ao Projeto</w:t>
      </w:r>
    </w:p>
    <w:p w:rsidR="002E668A" w:rsidRPr="00361B14" w:rsidP="00462B0E" w14:paraId="713A9794" w14:textId="77777777">
      <w:pPr>
        <w:spacing w:line="276" w:lineRule="auto"/>
        <w:jc w:val="both"/>
        <w:rPr>
          <w:rFonts w:asciiTheme="minorHAnsi" w:hAnsiTheme="minorHAnsi" w:cstheme="minorHAnsi"/>
          <w:sz w:val="24"/>
          <w:szCs w:val="24"/>
        </w:rPr>
      </w:pPr>
    </w:p>
    <w:p w:rsidR="00462B0E" w:rsidRPr="00361B14" w:rsidP="00462B0E" w14:paraId="463D664A" w14:textId="35BA589C">
      <w:pPr>
        <w:spacing w:line="276" w:lineRule="auto"/>
        <w:jc w:val="both"/>
        <w:rPr>
          <w:rFonts w:asciiTheme="minorHAnsi" w:hAnsiTheme="minorHAnsi" w:cstheme="minorHAnsi"/>
          <w:sz w:val="24"/>
          <w:szCs w:val="24"/>
        </w:rPr>
      </w:pPr>
      <w:r w:rsidRPr="00361B14">
        <w:rPr>
          <w:rFonts w:asciiTheme="minorHAnsi" w:hAnsiTheme="minorHAnsi" w:cstheme="minorHAnsi"/>
          <w:sz w:val="24"/>
          <w:szCs w:val="24"/>
        </w:rPr>
        <w:t xml:space="preserve"> </w:t>
      </w:r>
      <w:r w:rsidRPr="00361B14">
        <w:rPr>
          <w:rFonts w:asciiTheme="minorHAnsi" w:hAnsiTheme="minorHAnsi" w:cstheme="minorHAnsi"/>
          <w:sz w:val="24"/>
          <w:szCs w:val="24"/>
        </w:rPr>
        <w:tab/>
      </w:r>
      <w:r w:rsidRPr="00361B14" w:rsidR="0049440A">
        <w:rPr>
          <w:rFonts w:asciiTheme="minorHAnsi" w:hAnsiTheme="minorHAnsi" w:cstheme="minorHAnsi"/>
          <w:sz w:val="24"/>
          <w:szCs w:val="24"/>
        </w:rPr>
        <w:t xml:space="preserve">Esta </w:t>
      </w:r>
      <w:r w:rsidRPr="00361B14" w:rsidR="002E668A">
        <w:rPr>
          <w:rFonts w:asciiTheme="minorHAnsi" w:hAnsiTheme="minorHAnsi" w:cstheme="minorHAnsi"/>
          <w:sz w:val="24"/>
          <w:szCs w:val="24"/>
        </w:rPr>
        <w:t>relatoria</w:t>
      </w:r>
      <w:r w:rsidR="00955A3F">
        <w:rPr>
          <w:rFonts w:asciiTheme="minorHAnsi" w:hAnsiTheme="minorHAnsi" w:cstheme="minorHAnsi"/>
          <w:sz w:val="24"/>
          <w:szCs w:val="24"/>
        </w:rPr>
        <w:t xml:space="preserve"> não possui emendas </w:t>
      </w:r>
      <w:r w:rsidR="00955A3F">
        <w:rPr>
          <w:rFonts w:asciiTheme="minorHAnsi" w:hAnsiTheme="minorHAnsi" w:cstheme="minorHAnsi"/>
          <w:sz w:val="24"/>
          <w:szCs w:val="24"/>
        </w:rPr>
        <w:t>à</w:t>
      </w:r>
      <w:r w:rsidRPr="00361B14" w:rsidR="002E668A">
        <w:rPr>
          <w:rFonts w:asciiTheme="minorHAnsi" w:hAnsiTheme="minorHAnsi" w:cstheme="minorHAnsi"/>
          <w:sz w:val="24"/>
          <w:szCs w:val="24"/>
        </w:rPr>
        <w:t xml:space="preserve"> prop</w:t>
      </w:r>
      <w:r w:rsidR="00955A3F">
        <w:rPr>
          <w:rFonts w:asciiTheme="minorHAnsi" w:hAnsiTheme="minorHAnsi" w:cstheme="minorHAnsi"/>
          <w:sz w:val="24"/>
          <w:szCs w:val="24"/>
        </w:rPr>
        <w:t>or.</w:t>
      </w:r>
    </w:p>
    <w:p w:rsidR="00462B0E" w:rsidRPr="00361B14" w:rsidP="00462B0E" w14:paraId="3C8A0F22" w14:textId="77777777">
      <w:pPr>
        <w:spacing w:line="276" w:lineRule="auto"/>
        <w:jc w:val="both"/>
        <w:rPr>
          <w:rFonts w:asciiTheme="minorHAnsi" w:hAnsiTheme="minorHAnsi" w:cstheme="minorHAnsi"/>
          <w:sz w:val="24"/>
          <w:szCs w:val="24"/>
        </w:rPr>
      </w:pPr>
    </w:p>
    <w:p w:rsidR="00462B0E" w:rsidRPr="00361B14" w:rsidP="00462B0E" w14:paraId="1773548F" w14:textId="4F1549E7">
      <w:pPr>
        <w:spacing w:line="276" w:lineRule="auto"/>
        <w:jc w:val="both"/>
        <w:rPr>
          <w:rFonts w:asciiTheme="minorHAnsi" w:hAnsiTheme="minorHAnsi" w:cstheme="minorHAnsi"/>
          <w:b/>
          <w:sz w:val="24"/>
          <w:szCs w:val="24"/>
        </w:rPr>
      </w:pPr>
      <w:r w:rsidRPr="00361B14">
        <w:rPr>
          <w:rFonts w:asciiTheme="minorHAnsi" w:hAnsiTheme="minorHAnsi" w:cstheme="minorHAnsi"/>
          <w:b/>
          <w:sz w:val="24"/>
          <w:szCs w:val="24"/>
        </w:rPr>
        <w:t>IV. Decisão d</w:t>
      </w:r>
      <w:r w:rsidR="00955A3F">
        <w:rPr>
          <w:rFonts w:asciiTheme="minorHAnsi" w:hAnsiTheme="minorHAnsi" w:cstheme="minorHAnsi"/>
          <w:b/>
          <w:sz w:val="24"/>
          <w:szCs w:val="24"/>
        </w:rPr>
        <w:t>a</w:t>
      </w:r>
      <w:r w:rsidRPr="00361B14">
        <w:rPr>
          <w:rFonts w:asciiTheme="minorHAnsi" w:hAnsiTheme="minorHAnsi" w:cstheme="minorHAnsi"/>
          <w:b/>
          <w:sz w:val="24"/>
          <w:szCs w:val="24"/>
        </w:rPr>
        <w:t xml:space="preserve"> Relator</w:t>
      </w:r>
      <w:r w:rsidR="00955A3F">
        <w:rPr>
          <w:rFonts w:asciiTheme="minorHAnsi" w:hAnsiTheme="minorHAnsi" w:cstheme="minorHAnsi"/>
          <w:b/>
          <w:sz w:val="24"/>
          <w:szCs w:val="24"/>
        </w:rPr>
        <w:t>a</w:t>
      </w:r>
      <w:r w:rsidRPr="00361B14">
        <w:rPr>
          <w:rFonts w:asciiTheme="minorHAnsi" w:hAnsiTheme="minorHAnsi" w:cstheme="minorHAnsi"/>
          <w:b/>
          <w:sz w:val="24"/>
          <w:szCs w:val="24"/>
        </w:rPr>
        <w:t>.</w:t>
      </w:r>
    </w:p>
    <w:p w:rsidR="00462B0E" w:rsidRPr="00361B14" w:rsidP="00462B0E" w14:paraId="3E7FB72F" w14:textId="10D95143">
      <w:pPr>
        <w:spacing w:line="276" w:lineRule="auto"/>
        <w:ind w:firstLine="720"/>
        <w:jc w:val="both"/>
        <w:rPr>
          <w:rFonts w:asciiTheme="minorHAnsi" w:hAnsiTheme="minorHAnsi" w:cstheme="minorHAnsi"/>
          <w:sz w:val="24"/>
          <w:szCs w:val="24"/>
        </w:rPr>
      </w:pPr>
      <w:r w:rsidRPr="00361B14">
        <w:rPr>
          <w:rFonts w:asciiTheme="minorHAnsi" w:hAnsiTheme="minorHAnsi" w:cstheme="minorHAnsi"/>
          <w:sz w:val="24"/>
          <w:szCs w:val="24"/>
        </w:rPr>
        <w:t xml:space="preserve">Portanto, diante do exposto, esta relatoria considera que a presente propositura não apresenta </w:t>
      </w:r>
      <w:r w:rsidR="00955A3F">
        <w:rPr>
          <w:rFonts w:asciiTheme="minorHAnsi" w:hAnsiTheme="minorHAnsi" w:cstheme="minorHAnsi"/>
          <w:sz w:val="24"/>
          <w:szCs w:val="24"/>
        </w:rPr>
        <w:t>óbices à sua continuidade</w:t>
      </w:r>
      <w:r w:rsidRPr="00361B14">
        <w:rPr>
          <w:rFonts w:asciiTheme="minorHAnsi" w:hAnsiTheme="minorHAnsi" w:cstheme="minorHAnsi"/>
          <w:sz w:val="24"/>
          <w:szCs w:val="24"/>
        </w:rPr>
        <w:t xml:space="preserve">, recebendo assim parecer </w:t>
      </w:r>
      <w:r w:rsidRPr="00361B14">
        <w:rPr>
          <w:rFonts w:asciiTheme="minorHAnsi" w:hAnsiTheme="minorHAnsi" w:cstheme="minorHAnsi"/>
          <w:b/>
          <w:sz w:val="24"/>
          <w:szCs w:val="24"/>
        </w:rPr>
        <w:t>FAVORÁVEL.</w:t>
      </w:r>
    </w:p>
    <w:p w:rsidR="00462B0E" w:rsidRPr="00361B14" w:rsidP="00462B0E" w14:paraId="44A3599F" w14:textId="77777777">
      <w:pPr>
        <w:spacing w:line="276" w:lineRule="auto"/>
        <w:jc w:val="both"/>
        <w:rPr>
          <w:rFonts w:eastAsia="Calibri" w:asciiTheme="minorHAnsi" w:hAnsiTheme="minorHAnsi" w:cstheme="minorHAnsi"/>
          <w:sz w:val="24"/>
          <w:szCs w:val="24"/>
        </w:rPr>
      </w:pPr>
    </w:p>
    <w:p w:rsidR="00462B0E" w:rsidRPr="00361B14" w:rsidP="00462B0E" w14:paraId="49B1F08B" w14:textId="77777777">
      <w:pPr>
        <w:spacing w:line="276" w:lineRule="auto"/>
        <w:jc w:val="both"/>
        <w:rPr>
          <w:rFonts w:eastAsia="Calibri" w:asciiTheme="minorHAnsi" w:hAnsiTheme="minorHAnsi" w:cstheme="minorHAnsi"/>
          <w:sz w:val="24"/>
          <w:szCs w:val="24"/>
        </w:rPr>
      </w:pPr>
    </w:p>
    <w:p w:rsidR="00462B0E" w:rsidRPr="00361B14" w:rsidP="00462B0E" w14:paraId="4A65DEC9" w14:textId="77777777">
      <w:pPr>
        <w:spacing w:line="276" w:lineRule="auto"/>
        <w:jc w:val="both"/>
        <w:rPr>
          <w:rFonts w:asciiTheme="minorHAnsi" w:hAnsiTheme="minorHAnsi" w:cstheme="minorHAnsi"/>
          <w:b/>
          <w:sz w:val="24"/>
          <w:szCs w:val="24"/>
        </w:rPr>
      </w:pPr>
    </w:p>
    <w:p w:rsidR="00462B0E" w:rsidRPr="00361B14" w:rsidP="00462B0E" w14:paraId="41209A23" w14:textId="77777777">
      <w:pPr>
        <w:spacing w:line="276" w:lineRule="auto"/>
        <w:jc w:val="both"/>
        <w:rPr>
          <w:rFonts w:asciiTheme="minorHAnsi" w:hAnsiTheme="minorHAnsi" w:cstheme="minorHAnsi"/>
          <w:b/>
          <w:sz w:val="24"/>
          <w:szCs w:val="24"/>
        </w:rPr>
      </w:pPr>
    </w:p>
    <w:p w:rsidR="00462B0E" w:rsidRPr="00361B14" w:rsidP="00462B0E" w14:paraId="1AC617BE" w14:textId="415CA5A7">
      <w:pPr>
        <w:spacing w:line="276" w:lineRule="auto"/>
        <w:jc w:val="center"/>
        <w:rPr>
          <w:rFonts w:asciiTheme="minorHAnsi" w:hAnsiTheme="minorHAnsi" w:cstheme="minorHAnsi"/>
          <w:b/>
          <w:sz w:val="24"/>
          <w:szCs w:val="24"/>
        </w:rPr>
      </w:pPr>
      <w:r w:rsidRPr="00361B14">
        <w:rPr>
          <w:rFonts w:asciiTheme="minorHAnsi" w:hAnsiTheme="minorHAnsi" w:cstheme="minorHAnsi"/>
          <w:b/>
          <w:sz w:val="24"/>
          <w:szCs w:val="24"/>
        </w:rPr>
        <w:t>VEREADOR</w:t>
      </w:r>
      <w:r w:rsidRPr="00361B14" w:rsidR="00FE1909">
        <w:rPr>
          <w:rFonts w:asciiTheme="minorHAnsi" w:hAnsiTheme="minorHAnsi" w:cstheme="minorHAnsi"/>
          <w:b/>
          <w:sz w:val="24"/>
          <w:szCs w:val="24"/>
        </w:rPr>
        <w:t>A MARA CRISTINA CHOQUETTA</w:t>
      </w:r>
    </w:p>
    <w:p w:rsidR="00462B0E" w:rsidRPr="00361B14" w:rsidP="00462B0E" w14:paraId="3C89A47F" w14:textId="028B1E6D">
      <w:pPr>
        <w:spacing w:line="276" w:lineRule="auto"/>
        <w:jc w:val="center"/>
        <w:rPr>
          <w:rFonts w:asciiTheme="minorHAnsi" w:hAnsiTheme="minorHAnsi" w:cstheme="minorHAnsi"/>
          <w:sz w:val="24"/>
          <w:szCs w:val="24"/>
        </w:rPr>
      </w:pPr>
      <w:r w:rsidRPr="00361B14">
        <w:rPr>
          <w:rFonts w:asciiTheme="minorHAnsi" w:hAnsiTheme="minorHAnsi" w:cstheme="minorHAnsi"/>
          <w:sz w:val="24"/>
          <w:szCs w:val="24"/>
        </w:rPr>
        <w:t>Relator</w:t>
      </w:r>
      <w:r w:rsidRPr="00361B14" w:rsidR="00FE1909">
        <w:rPr>
          <w:rFonts w:asciiTheme="minorHAnsi" w:hAnsiTheme="minorHAnsi" w:cstheme="minorHAnsi"/>
          <w:sz w:val="24"/>
          <w:szCs w:val="24"/>
        </w:rPr>
        <w:t>a</w:t>
      </w:r>
    </w:p>
    <w:p w:rsidR="00462B0E" w:rsidRPr="00361B14" w:rsidP="00462B0E" w14:paraId="07787920" w14:textId="77777777">
      <w:pPr>
        <w:spacing w:line="276" w:lineRule="auto"/>
        <w:jc w:val="center"/>
        <w:rPr>
          <w:rFonts w:asciiTheme="minorHAnsi" w:hAnsiTheme="minorHAnsi" w:cstheme="minorHAnsi"/>
          <w:b/>
          <w:sz w:val="24"/>
          <w:szCs w:val="24"/>
        </w:rPr>
      </w:pPr>
    </w:p>
    <w:p w:rsidR="00462B0E" w:rsidRPr="00361B14" w:rsidP="00462B0E" w14:paraId="7ACC5FAE" w14:textId="0574384E">
      <w:pPr>
        <w:spacing w:line="276" w:lineRule="auto"/>
        <w:jc w:val="both"/>
        <w:rPr>
          <w:rFonts w:asciiTheme="minorHAnsi" w:hAnsiTheme="minorHAnsi" w:cstheme="minorHAnsi"/>
          <w:b/>
          <w:sz w:val="24"/>
          <w:szCs w:val="24"/>
          <w:u w:val="single"/>
        </w:rPr>
      </w:pPr>
      <w:r w:rsidRPr="00361B14">
        <w:rPr>
          <w:rFonts w:asciiTheme="minorHAnsi" w:hAnsiTheme="minorHAnsi" w:cstheme="minorHAnsi"/>
          <w:b/>
          <w:sz w:val="24"/>
          <w:szCs w:val="24"/>
          <w:u w:val="single"/>
        </w:rPr>
        <w:t xml:space="preserve">PARECER CONJUNTO </w:t>
      </w:r>
      <w:r w:rsidRPr="00361B14" w:rsidR="002E668A">
        <w:rPr>
          <w:rFonts w:asciiTheme="minorHAnsi" w:hAnsiTheme="minorHAnsi" w:cstheme="minorHAnsi"/>
          <w:b/>
          <w:sz w:val="24"/>
          <w:szCs w:val="24"/>
          <w:u w:val="single"/>
        </w:rPr>
        <w:t>FAVORÁVEL DAS</w:t>
      </w:r>
      <w:r w:rsidRPr="00361B14">
        <w:rPr>
          <w:rFonts w:asciiTheme="minorHAnsi" w:hAnsiTheme="minorHAnsi" w:cstheme="minorHAnsi"/>
          <w:b/>
          <w:sz w:val="24"/>
          <w:szCs w:val="24"/>
          <w:u w:val="single"/>
        </w:rPr>
        <w:t xml:space="preserve"> </w:t>
      </w:r>
      <w:r w:rsidRPr="00361B14" w:rsidR="002E668A">
        <w:rPr>
          <w:rFonts w:asciiTheme="minorHAnsi" w:hAnsiTheme="minorHAnsi" w:cstheme="minorHAnsi"/>
          <w:b/>
          <w:sz w:val="24"/>
          <w:szCs w:val="24"/>
          <w:u w:val="single"/>
        </w:rPr>
        <w:t>C</w:t>
      </w:r>
      <w:r w:rsidRPr="00361B14">
        <w:rPr>
          <w:rFonts w:asciiTheme="minorHAnsi" w:hAnsiTheme="minorHAnsi" w:cstheme="minorHAnsi"/>
          <w:b/>
          <w:sz w:val="24"/>
          <w:szCs w:val="24"/>
          <w:u w:val="single"/>
        </w:rPr>
        <w:t>OMISS</w:t>
      </w:r>
      <w:r w:rsidRPr="00361B14" w:rsidR="002E668A">
        <w:rPr>
          <w:rFonts w:asciiTheme="minorHAnsi" w:hAnsiTheme="minorHAnsi" w:cstheme="minorHAnsi"/>
          <w:b/>
          <w:sz w:val="24"/>
          <w:szCs w:val="24"/>
          <w:u w:val="single"/>
        </w:rPr>
        <w:t>ÕES</w:t>
      </w:r>
      <w:r w:rsidRPr="00361B14">
        <w:rPr>
          <w:rFonts w:asciiTheme="minorHAnsi" w:hAnsiTheme="minorHAnsi" w:cstheme="minorHAnsi"/>
          <w:b/>
          <w:sz w:val="24"/>
          <w:szCs w:val="24"/>
          <w:u w:val="single"/>
        </w:rPr>
        <w:t xml:space="preserve"> DE JUSTIÇA E REDAÇÃO; DE EDUCAÇÃO, SAÚDE, CULTURA, ESPORTE E ASSISTÊNCIA SOCIAL; </w:t>
      </w:r>
      <w:r w:rsidRPr="00361B14" w:rsidR="002E668A">
        <w:rPr>
          <w:rFonts w:asciiTheme="minorHAnsi" w:hAnsiTheme="minorHAnsi" w:cstheme="minorHAnsi"/>
          <w:b/>
          <w:sz w:val="24"/>
          <w:szCs w:val="24"/>
          <w:u w:val="single"/>
        </w:rPr>
        <w:t>E</w:t>
      </w:r>
      <w:r w:rsidRPr="00361B14">
        <w:rPr>
          <w:rFonts w:asciiTheme="minorHAnsi" w:hAnsiTheme="minorHAnsi" w:cstheme="minorHAnsi"/>
          <w:b/>
          <w:sz w:val="24"/>
          <w:szCs w:val="24"/>
          <w:u w:val="single"/>
        </w:rPr>
        <w:t xml:space="preserve"> DE FINANÇAS E ORÇAMENTO. </w:t>
      </w:r>
    </w:p>
    <w:p w:rsidR="00462B0E" w:rsidRPr="00361B14" w:rsidP="00955A3F" w14:paraId="52744A49" w14:textId="1BEFDDD5">
      <w:pPr>
        <w:spacing w:before="240" w:line="288" w:lineRule="auto"/>
        <w:ind w:firstLine="720"/>
        <w:jc w:val="both"/>
        <w:rPr>
          <w:rFonts w:asciiTheme="minorHAnsi" w:hAnsiTheme="minorHAnsi" w:cstheme="minorHAnsi"/>
          <w:sz w:val="24"/>
          <w:szCs w:val="24"/>
        </w:rPr>
      </w:pPr>
      <w:r w:rsidRPr="00361B14">
        <w:rPr>
          <w:rFonts w:asciiTheme="minorHAnsi" w:hAnsiTheme="minorHAnsi" w:cstheme="minorHAnsi"/>
          <w:sz w:val="24"/>
          <w:szCs w:val="24"/>
        </w:rPr>
        <w:t>Seguindo o Voto exarado pel</w:t>
      </w:r>
      <w:r w:rsidRPr="00361B14" w:rsidR="002E668A">
        <w:rPr>
          <w:rFonts w:asciiTheme="minorHAnsi" w:hAnsiTheme="minorHAnsi" w:cstheme="minorHAnsi"/>
          <w:sz w:val="24"/>
          <w:szCs w:val="24"/>
        </w:rPr>
        <w:t>a</w:t>
      </w:r>
      <w:r w:rsidRPr="00361B14">
        <w:rPr>
          <w:rFonts w:asciiTheme="minorHAnsi" w:hAnsiTheme="minorHAnsi" w:cstheme="minorHAnsi"/>
          <w:sz w:val="24"/>
          <w:szCs w:val="24"/>
        </w:rPr>
        <w:t xml:space="preserve"> Relator</w:t>
      </w:r>
      <w:r w:rsidRPr="00361B14" w:rsidR="002E668A">
        <w:rPr>
          <w:rFonts w:asciiTheme="minorHAnsi" w:hAnsiTheme="minorHAnsi" w:cstheme="minorHAnsi"/>
          <w:sz w:val="24"/>
          <w:szCs w:val="24"/>
        </w:rPr>
        <w:t>a</w:t>
      </w:r>
      <w:r w:rsidRPr="00361B14">
        <w:rPr>
          <w:rFonts w:asciiTheme="minorHAnsi" w:hAnsiTheme="minorHAnsi" w:cstheme="minorHAnsi"/>
          <w:sz w:val="24"/>
          <w:szCs w:val="24"/>
        </w:rPr>
        <w:t xml:space="preserve"> e conforme determinam os artigos 35, 37   e 39, combinados com artigo 45 da Resolução 276 de 09 de novembro de 2010 – Regimento Interno da Câmara Municipal, a Comissão Permanente de Justiça e Redação, conjuntamente com as Comissões Permanentes de Educação, Saúde, Cultura, Esporte e Assistência Social e de Finanças e Orçamento formalizam o presente </w:t>
      </w:r>
      <w:r w:rsidRPr="00361B14">
        <w:rPr>
          <w:rFonts w:asciiTheme="minorHAnsi" w:hAnsiTheme="minorHAnsi" w:cstheme="minorHAnsi"/>
          <w:b/>
          <w:sz w:val="24"/>
          <w:szCs w:val="24"/>
        </w:rPr>
        <w:t xml:space="preserve">PARECER FAVORÁVEL </w:t>
      </w:r>
      <w:r w:rsidRPr="00361B14">
        <w:rPr>
          <w:rFonts w:asciiTheme="minorHAnsi" w:hAnsiTheme="minorHAnsi" w:cstheme="minorHAnsi"/>
          <w:sz w:val="24"/>
          <w:szCs w:val="24"/>
        </w:rPr>
        <w:t>ao</w:t>
      </w:r>
      <w:r w:rsidRPr="00361B14">
        <w:rPr>
          <w:rFonts w:asciiTheme="minorHAnsi" w:hAnsiTheme="minorHAnsi" w:cstheme="minorHAnsi"/>
          <w:b/>
          <w:sz w:val="24"/>
          <w:szCs w:val="24"/>
        </w:rPr>
        <w:t xml:space="preserve"> Projeto de </w:t>
      </w:r>
      <w:r w:rsidR="00955A3F">
        <w:rPr>
          <w:rFonts w:asciiTheme="minorHAnsi" w:hAnsiTheme="minorHAnsi" w:cstheme="minorHAnsi"/>
          <w:b/>
          <w:sz w:val="24"/>
          <w:szCs w:val="24"/>
        </w:rPr>
        <w:t>Lei nº 126/2023.</w:t>
      </w:r>
    </w:p>
    <w:p w:rsidR="00462B0E" w:rsidRPr="00361B14" w:rsidP="00462B0E" w14:paraId="5252B041" w14:textId="0E7897AB">
      <w:pPr>
        <w:spacing w:line="276" w:lineRule="auto"/>
        <w:jc w:val="center"/>
        <w:rPr>
          <w:rFonts w:asciiTheme="minorHAnsi" w:hAnsiTheme="minorHAnsi" w:cstheme="minorHAnsi"/>
          <w:sz w:val="24"/>
          <w:szCs w:val="24"/>
        </w:rPr>
      </w:pPr>
      <w:r w:rsidRPr="00361B14">
        <w:rPr>
          <w:rFonts w:asciiTheme="minorHAnsi" w:hAnsiTheme="minorHAnsi" w:cstheme="minorHAnsi"/>
          <w:sz w:val="24"/>
          <w:szCs w:val="24"/>
        </w:rPr>
        <w:t xml:space="preserve">Sala das Comissões, </w:t>
      </w:r>
      <w:r w:rsidR="00955A3F">
        <w:rPr>
          <w:rFonts w:asciiTheme="minorHAnsi" w:hAnsiTheme="minorHAnsi" w:cstheme="minorHAnsi"/>
          <w:sz w:val="24"/>
          <w:szCs w:val="24"/>
        </w:rPr>
        <w:t>01</w:t>
      </w:r>
      <w:r w:rsidRPr="00361B14">
        <w:rPr>
          <w:rFonts w:asciiTheme="minorHAnsi" w:hAnsiTheme="minorHAnsi" w:cstheme="minorHAnsi"/>
          <w:sz w:val="24"/>
          <w:szCs w:val="24"/>
        </w:rPr>
        <w:t xml:space="preserve"> de </w:t>
      </w:r>
      <w:r w:rsidR="00955A3F">
        <w:rPr>
          <w:rFonts w:asciiTheme="minorHAnsi" w:hAnsiTheme="minorHAnsi" w:cstheme="minorHAnsi"/>
          <w:sz w:val="24"/>
          <w:szCs w:val="24"/>
        </w:rPr>
        <w:t>fevereiro</w:t>
      </w:r>
      <w:r w:rsidRPr="00361B14">
        <w:rPr>
          <w:rFonts w:asciiTheme="minorHAnsi" w:hAnsiTheme="minorHAnsi" w:cstheme="minorHAnsi"/>
          <w:sz w:val="24"/>
          <w:szCs w:val="24"/>
        </w:rPr>
        <w:t xml:space="preserve"> de 202</w:t>
      </w:r>
      <w:r w:rsidR="00955A3F">
        <w:rPr>
          <w:rFonts w:asciiTheme="minorHAnsi" w:hAnsiTheme="minorHAnsi" w:cstheme="minorHAnsi"/>
          <w:sz w:val="24"/>
          <w:szCs w:val="24"/>
        </w:rPr>
        <w:t>4</w:t>
      </w:r>
      <w:r w:rsidRPr="00361B14">
        <w:rPr>
          <w:rFonts w:asciiTheme="minorHAnsi" w:hAnsiTheme="minorHAnsi" w:cstheme="minorHAnsi"/>
          <w:sz w:val="24"/>
          <w:szCs w:val="24"/>
        </w:rPr>
        <w:t>.</w:t>
      </w:r>
    </w:p>
    <w:p w:rsidR="00462B0E" w:rsidRPr="00361B14" w:rsidP="00462B0E" w14:paraId="4940905E" w14:textId="77777777">
      <w:pPr>
        <w:spacing w:line="276" w:lineRule="auto"/>
        <w:rPr>
          <w:rFonts w:asciiTheme="minorHAnsi" w:hAnsiTheme="minorHAnsi" w:cstheme="minorHAnsi"/>
          <w:b/>
          <w:sz w:val="24"/>
          <w:szCs w:val="24"/>
        </w:rPr>
      </w:pPr>
    </w:p>
    <w:p w:rsidR="00462B0E" w:rsidRPr="00361B14" w:rsidP="00462B0E" w14:paraId="4CEF4F6C" w14:textId="77777777">
      <w:pPr>
        <w:pBdr>
          <w:top w:val="nil"/>
          <w:left w:val="nil"/>
          <w:bottom w:val="nil"/>
          <w:right w:val="nil"/>
          <w:between w:val="nil"/>
        </w:pBdr>
        <w:tabs>
          <w:tab w:val="center" w:pos="4419"/>
          <w:tab w:val="right" w:pos="7513"/>
          <w:tab w:val="right" w:pos="8838"/>
        </w:tabs>
        <w:spacing w:line="276" w:lineRule="auto"/>
        <w:rPr>
          <w:rFonts w:asciiTheme="minorHAnsi" w:hAnsiTheme="minorHAnsi" w:cstheme="minorHAnsi"/>
          <w:color w:val="000000"/>
          <w:sz w:val="24"/>
          <w:szCs w:val="24"/>
        </w:rPr>
      </w:pPr>
    </w:p>
    <w:p w:rsidR="00462B0E" w:rsidRPr="00361B14" w:rsidP="00462B0E" w14:paraId="13C6C3F2" w14:textId="77777777">
      <w:pPr>
        <w:spacing w:line="276" w:lineRule="auto"/>
        <w:jc w:val="center"/>
        <w:rPr>
          <w:rFonts w:asciiTheme="minorHAnsi" w:hAnsiTheme="minorHAnsi" w:cstheme="minorHAnsi"/>
          <w:b/>
          <w:sz w:val="24"/>
          <w:szCs w:val="24"/>
          <w:u w:val="single"/>
        </w:rPr>
      </w:pPr>
      <w:r w:rsidRPr="00361B14">
        <w:rPr>
          <w:rFonts w:asciiTheme="minorHAnsi" w:hAnsiTheme="minorHAnsi" w:cstheme="minorHAnsi"/>
          <w:b/>
          <w:sz w:val="24"/>
          <w:szCs w:val="24"/>
          <w:u w:val="single"/>
        </w:rPr>
        <w:t>COMISSÃO DE JUSTIÇA E REDAÇÃO</w:t>
      </w:r>
    </w:p>
    <w:p w:rsidR="00462B0E" w:rsidRPr="00361B14" w:rsidP="00462B0E" w14:paraId="4B57C8FF" w14:textId="77777777">
      <w:pPr>
        <w:spacing w:line="276" w:lineRule="auto"/>
        <w:jc w:val="center"/>
        <w:rPr>
          <w:rFonts w:asciiTheme="minorHAnsi" w:hAnsiTheme="minorHAnsi" w:cstheme="minorHAnsi"/>
          <w:b/>
          <w:sz w:val="24"/>
          <w:szCs w:val="24"/>
        </w:rPr>
      </w:pPr>
    </w:p>
    <w:p w:rsidR="00462B0E" w:rsidRPr="00361B14" w:rsidP="00462B0E" w14:paraId="78518EC5" w14:textId="0094DA09">
      <w:pPr>
        <w:jc w:val="center"/>
        <w:rPr>
          <w:rFonts w:asciiTheme="minorHAnsi" w:hAnsiTheme="minorHAnsi" w:cstheme="minorHAnsi"/>
          <w:b/>
          <w:sz w:val="24"/>
          <w:szCs w:val="24"/>
          <w:highlight w:val="white"/>
        </w:rPr>
      </w:pPr>
      <w:r w:rsidRPr="00361B14">
        <w:rPr>
          <w:rFonts w:asciiTheme="minorHAnsi" w:hAnsiTheme="minorHAnsi" w:cstheme="minorHAnsi"/>
          <w:b/>
          <w:sz w:val="24"/>
          <w:szCs w:val="24"/>
          <w:highlight w:val="white"/>
        </w:rPr>
        <w:t>VEREADOR MARCOS PAULO CEGATTI</w:t>
      </w:r>
    </w:p>
    <w:p w:rsidR="00462B0E" w:rsidRPr="00361B14" w:rsidP="00462B0E" w14:paraId="6BDF1E9D" w14:textId="77777777">
      <w:pPr>
        <w:jc w:val="center"/>
        <w:rPr>
          <w:rFonts w:asciiTheme="minorHAnsi" w:hAnsiTheme="minorHAnsi" w:cstheme="minorHAnsi"/>
          <w:sz w:val="24"/>
          <w:szCs w:val="24"/>
          <w:highlight w:val="white"/>
        </w:rPr>
      </w:pPr>
      <w:r w:rsidRPr="00361B14">
        <w:rPr>
          <w:rFonts w:asciiTheme="minorHAnsi" w:hAnsiTheme="minorHAnsi" w:cstheme="minorHAnsi"/>
          <w:sz w:val="24"/>
          <w:szCs w:val="24"/>
          <w:highlight w:val="white"/>
        </w:rPr>
        <w:t>Presidente</w:t>
      </w:r>
    </w:p>
    <w:p w:rsidR="00462B0E" w:rsidRPr="00361B14" w:rsidP="00462B0E" w14:paraId="3638EFA5" w14:textId="77777777">
      <w:pPr>
        <w:jc w:val="center"/>
        <w:rPr>
          <w:rFonts w:asciiTheme="minorHAnsi" w:hAnsiTheme="minorHAnsi" w:cstheme="minorHAnsi"/>
          <w:b/>
          <w:sz w:val="24"/>
          <w:szCs w:val="24"/>
          <w:highlight w:val="white"/>
        </w:rPr>
      </w:pPr>
      <w:r w:rsidRPr="00361B14">
        <w:rPr>
          <w:rFonts w:asciiTheme="minorHAnsi" w:hAnsiTheme="minorHAnsi" w:cstheme="minorHAnsi"/>
          <w:b/>
          <w:sz w:val="24"/>
          <w:szCs w:val="24"/>
          <w:highlight w:val="white"/>
        </w:rPr>
        <w:t>VEREADOR JOÃO VICTOR GASPARINI</w:t>
      </w:r>
    </w:p>
    <w:p w:rsidR="00462B0E" w:rsidRPr="00361B14" w:rsidP="00462B0E" w14:paraId="414E6C66" w14:textId="77777777">
      <w:pPr>
        <w:jc w:val="center"/>
        <w:rPr>
          <w:rFonts w:asciiTheme="minorHAnsi" w:hAnsiTheme="minorHAnsi" w:cstheme="minorHAnsi"/>
          <w:sz w:val="24"/>
          <w:szCs w:val="24"/>
        </w:rPr>
      </w:pPr>
      <w:r w:rsidRPr="00361B14">
        <w:rPr>
          <w:rFonts w:asciiTheme="minorHAnsi" w:hAnsiTheme="minorHAnsi" w:cstheme="minorHAnsi"/>
          <w:sz w:val="24"/>
          <w:szCs w:val="24"/>
          <w:highlight w:val="white"/>
        </w:rPr>
        <w:t>Vice-presidente</w:t>
      </w:r>
    </w:p>
    <w:p w:rsidR="00462B0E" w:rsidRPr="00361B14" w:rsidP="00462B0E" w14:paraId="6ACFC8A7" w14:textId="77777777">
      <w:pPr>
        <w:jc w:val="center"/>
        <w:rPr>
          <w:rFonts w:asciiTheme="minorHAnsi" w:hAnsiTheme="minorHAnsi" w:cstheme="minorHAnsi"/>
          <w:b/>
          <w:sz w:val="24"/>
          <w:szCs w:val="24"/>
          <w:highlight w:val="white"/>
        </w:rPr>
      </w:pPr>
      <w:r w:rsidRPr="00361B14">
        <w:rPr>
          <w:rFonts w:asciiTheme="minorHAnsi" w:hAnsiTheme="minorHAnsi" w:cstheme="minorHAnsi"/>
          <w:b/>
          <w:sz w:val="24"/>
          <w:szCs w:val="24"/>
          <w:highlight w:val="white"/>
        </w:rPr>
        <w:t>VEREADOR MARCIO EVANDRO RIBEIRO</w:t>
      </w:r>
    </w:p>
    <w:p w:rsidR="00462B0E" w:rsidRPr="00361B14" w:rsidP="00462B0E" w14:paraId="4051964B" w14:textId="77777777">
      <w:pPr>
        <w:jc w:val="center"/>
        <w:rPr>
          <w:rFonts w:asciiTheme="minorHAnsi" w:hAnsiTheme="minorHAnsi" w:cstheme="minorHAnsi"/>
          <w:b/>
          <w:sz w:val="24"/>
          <w:szCs w:val="24"/>
        </w:rPr>
      </w:pPr>
      <w:r w:rsidRPr="00361B14">
        <w:rPr>
          <w:rFonts w:asciiTheme="minorHAnsi" w:hAnsiTheme="minorHAnsi" w:cstheme="minorHAnsi"/>
          <w:sz w:val="24"/>
          <w:szCs w:val="24"/>
          <w:highlight w:val="white"/>
        </w:rPr>
        <w:t xml:space="preserve">Membro </w:t>
      </w:r>
    </w:p>
    <w:p w:rsidR="00462B0E" w:rsidRPr="00361B14" w:rsidP="00462B0E" w14:paraId="2393BB83" w14:textId="77777777">
      <w:pPr>
        <w:spacing w:line="276" w:lineRule="auto"/>
        <w:rPr>
          <w:rFonts w:asciiTheme="minorHAnsi" w:hAnsiTheme="minorHAnsi" w:cstheme="minorHAnsi"/>
          <w:b/>
          <w:sz w:val="24"/>
          <w:szCs w:val="24"/>
          <w:highlight w:val="white"/>
          <w:u w:val="single"/>
        </w:rPr>
      </w:pPr>
    </w:p>
    <w:p w:rsidR="00462B0E" w:rsidRPr="00361B14" w:rsidP="00462B0E" w14:paraId="758D5C44" w14:textId="77777777">
      <w:pPr>
        <w:spacing w:line="276" w:lineRule="auto"/>
        <w:jc w:val="center"/>
        <w:rPr>
          <w:rFonts w:asciiTheme="minorHAnsi" w:hAnsiTheme="minorHAnsi" w:cstheme="minorHAnsi"/>
          <w:b/>
          <w:sz w:val="24"/>
          <w:szCs w:val="24"/>
          <w:highlight w:val="white"/>
          <w:u w:val="single"/>
        </w:rPr>
      </w:pPr>
      <w:r w:rsidRPr="00361B14">
        <w:rPr>
          <w:rFonts w:asciiTheme="minorHAnsi" w:hAnsiTheme="minorHAnsi" w:cstheme="minorHAnsi"/>
          <w:b/>
          <w:sz w:val="24"/>
          <w:szCs w:val="24"/>
          <w:highlight w:val="white"/>
          <w:u w:val="single"/>
        </w:rPr>
        <w:t>COMISSÃO DE EDUCAÇÃO, SAÚDE, CULTURA, ESPORTE E ASSISTÊNCIA SOCIAL</w:t>
      </w:r>
    </w:p>
    <w:p w:rsidR="00955A3F" w:rsidP="00462B0E" w14:paraId="6DE88736" w14:textId="77777777">
      <w:pPr>
        <w:spacing w:line="276" w:lineRule="auto"/>
        <w:jc w:val="center"/>
        <w:rPr>
          <w:rFonts w:asciiTheme="minorHAnsi" w:hAnsiTheme="minorHAnsi" w:cstheme="minorHAnsi"/>
          <w:b/>
          <w:sz w:val="24"/>
          <w:szCs w:val="24"/>
          <w:highlight w:val="white"/>
        </w:rPr>
      </w:pPr>
    </w:p>
    <w:p w:rsidR="00462B0E" w:rsidRPr="00361B14" w:rsidP="00462B0E" w14:paraId="5CE1DDA7" w14:textId="2C3AFC29">
      <w:pPr>
        <w:spacing w:line="276" w:lineRule="auto"/>
        <w:jc w:val="center"/>
        <w:rPr>
          <w:rFonts w:asciiTheme="minorHAnsi" w:hAnsiTheme="minorHAnsi" w:cstheme="minorHAnsi"/>
          <w:b/>
          <w:sz w:val="24"/>
          <w:szCs w:val="24"/>
          <w:highlight w:val="white"/>
        </w:rPr>
      </w:pPr>
      <w:r w:rsidRPr="00361B14">
        <w:rPr>
          <w:rFonts w:asciiTheme="minorHAnsi" w:hAnsiTheme="minorHAnsi" w:cstheme="minorHAnsi"/>
          <w:b/>
          <w:sz w:val="24"/>
          <w:szCs w:val="24"/>
          <w:highlight w:val="white"/>
        </w:rPr>
        <w:t>VEREADORA LUZIA CRISTINA CORTES NOGUEIRA</w:t>
      </w:r>
    </w:p>
    <w:p w:rsidR="00462B0E" w:rsidRPr="00361B14" w:rsidP="00462B0E" w14:paraId="60012FB9" w14:textId="0901FC5C">
      <w:pPr>
        <w:spacing w:line="276" w:lineRule="auto"/>
        <w:jc w:val="center"/>
        <w:rPr>
          <w:rFonts w:asciiTheme="minorHAnsi" w:hAnsiTheme="minorHAnsi" w:cstheme="minorHAnsi"/>
          <w:sz w:val="24"/>
          <w:szCs w:val="24"/>
          <w:highlight w:val="white"/>
        </w:rPr>
      </w:pPr>
      <w:r w:rsidRPr="00361B14">
        <w:rPr>
          <w:rFonts w:asciiTheme="minorHAnsi" w:hAnsiTheme="minorHAnsi" w:cstheme="minorHAnsi"/>
          <w:sz w:val="24"/>
          <w:szCs w:val="24"/>
          <w:highlight w:val="white"/>
        </w:rPr>
        <w:t>P</w:t>
      </w:r>
      <w:r w:rsidR="00955A3F">
        <w:rPr>
          <w:rFonts w:asciiTheme="minorHAnsi" w:hAnsiTheme="minorHAnsi" w:cstheme="minorHAnsi"/>
          <w:sz w:val="24"/>
          <w:szCs w:val="24"/>
          <w:highlight w:val="white"/>
        </w:rPr>
        <w:t>r</w:t>
      </w:r>
      <w:r w:rsidRPr="00361B14">
        <w:rPr>
          <w:rFonts w:asciiTheme="minorHAnsi" w:hAnsiTheme="minorHAnsi" w:cstheme="minorHAnsi"/>
          <w:sz w:val="24"/>
          <w:szCs w:val="24"/>
          <w:highlight w:val="white"/>
        </w:rPr>
        <w:t>esidente</w:t>
      </w:r>
    </w:p>
    <w:p w:rsidR="00462B0E" w:rsidRPr="00361B14" w:rsidP="00462B0E" w14:paraId="40605375" w14:textId="792D4F55">
      <w:pPr>
        <w:spacing w:line="276" w:lineRule="auto"/>
        <w:jc w:val="center"/>
        <w:rPr>
          <w:rFonts w:asciiTheme="minorHAnsi" w:hAnsiTheme="minorHAnsi" w:cstheme="minorHAnsi"/>
          <w:b/>
          <w:sz w:val="24"/>
          <w:szCs w:val="24"/>
          <w:highlight w:val="white"/>
        </w:rPr>
      </w:pPr>
      <w:r w:rsidRPr="00361B14">
        <w:rPr>
          <w:rFonts w:asciiTheme="minorHAnsi" w:hAnsiTheme="minorHAnsi" w:cstheme="minorHAnsi"/>
          <w:b/>
          <w:sz w:val="24"/>
          <w:szCs w:val="24"/>
          <w:highlight w:val="white"/>
        </w:rPr>
        <w:t>VEREADORA DRA. LUCIA FERREIRA TENÓRIO</w:t>
      </w:r>
    </w:p>
    <w:p w:rsidR="00462B0E" w:rsidRPr="00361B14" w:rsidP="00462B0E" w14:paraId="4A6E8BBE" w14:textId="77777777">
      <w:pPr>
        <w:spacing w:line="276" w:lineRule="auto"/>
        <w:jc w:val="center"/>
        <w:rPr>
          <w:rFonts w:asciiTheme="minorHAnsi" w:hAnsiTheme="minorHAnsi" w:cstheme="minorHAnsi"/>
          <w:sz w:val="24"/>
          <w:szCs w:val="24"/>
          <w:highlight w:val="white"/>
        </w:rPr>
      </w:pPr>
      <w:r w:rsidRPr="00361B14">
        <w:rPr>
          <w:rFonts w:asciiTheme="minorHAnsi" w:hAnsiTheme="minorHAnsi" w:cstheme="minorHAnsi"/>
          <w:sz w:val="24"/>
          <w:szCs w:val="24"/>
          <w:highlight w:val="white"/>
        </w:rPr>
        <w:t>Vice-Presidente</w:t>
      </w:r>
    </w:p>
    <w:p w:rsidR="00462B0E" w:rsidRPr="00361B14" w:rsidP="00462B0E" w14:paraId="62B4B0CE" w14:textId="03AB9CC5">
      <w:pPr>
        <w:spacing w:line="276" w:lineRule="auto"/>
        <w:jc w:val="center"/>
        <w:rPr>
          <w:rFonts w:asciiTheme="minorHAnsi" w:hAnsiTheme="minorHAnsi" w:cstheme="minorHAnsi"/>
          <w:b/>
          <w:sz w:val="24"/>
          <w:szCs w:val="24"/>
          <w:highlight w:val="white"/>
        </w:rPr>
      </w:pPr>
      <w:r w:rsidRPr="00361B14">
        <w:rPr>
          <w:rFonts w:asciiTheme="minorHAnsi" w:hAnsiTheme="minorHAnsi" w:cstheme="minorHAnsi"/>
          <w:b/>
          <w:sz w:val="24"/>
          <w:szCs w:val="24"/>
          <w:highlight w:val="white"/>
        </w:rPr>
        <w:t>VEREADORA DRA JOELMA FRANCO DA CUNHA</w:t>
      </w:r>
    </w:p>
    <w:p w:rsidR="00462B0E" w:rsidRPr="00361B14" w:rsidP="00462B0E" w14:paraId="48EFC359" w14:textId="77777777">
      <w:pPr>
        <w:spacing w:line="276" w:lineRule="auto"/>
        <w:jc w:val="center"/>
        <w:rPr>
          <w:rFonts w:asciiTheme="minorHAnsi" w:hAnsiTheme="minorHAnsi" w:cstheme="minorHAnsi"/>
          <w:sz w:val="24"/>
          <w:szCs w:val="24"/>
        </w:rPr>
      </w:pPr>
      <w:r w:rsidRPr="00361B14">
        <w:rPr>
          <w:rFonts w:asciiTheme="minorHAnsi" w:hAnsiTheme="minorHAnsi" w:cstheme="minorHAnsi"/>
          <w:sz w:val="24"/>
          <w:szCs w:val="24"/>
          <w:highlight w:val="white"/>
        </w:rPr>
        <w:t>Membro</w:t>
      </w:r>
    </w:p>
    <w:p w:rsidR="002E668A" w:rsidRPr="00361B14" w14:paraId="7731606F" w14:textId="77777777">
      <w:pPr>
        <w:jc w:val="center"/>
        <w:rPr>
          <w:rFonts w:asciiTheme="minorHAnsi" w:hAnsiTheme="minorHAnsi" w:cstheme="minorHAnsi"/>
          <w:b/>
          <w:bCs/>
          <w:color w:val="000000"/>
          <w:sz w:val="24"/>
          <w:szCs w:val="24"/>
          <w:u w:val="single"/>
          <w:shd w:val="clear" w:color="auto" w:fill="FFFFFF"/>
        </w:rPr>
      </w:pPr>
    </w:p>
    <w:p w:rsidR="008D597A" w:rsidRPr="00361B14" w14:paraId="7D982A1E" w14:textId="716CD4EC">
      <w:pPr>
        <w:jc w:val="center"/>
        <w:rPr>
          <w:rFonts w:asciiTheme="minorHAnsi" w:hAnsiTheme="minorHAnsi" w:cstheme="minorHAnsi"/>
          <w:b/>
          <w:bCs/>
          <w:color w:val="000000"/>
          <w:sz w:val="24"/>
          <w:szCs w:val="24"/>
          <w:u w:val="single"/>
          <w:shd w:val="clear" w:color="auto" w:fill="FFFFFF"/>
        </w:rPr>
      </w:pPr>
      <w:r w:rsidRPr="00361B14">
        <w:rPr>
          <w:rFonts w:asciiTheme="minorHAnsi" w:hAnsiTheme="minorHAnsi" w:cstheme="minorHAnsi"/>
          <w:b/>
          <w:bCs/>
          <w:color w:val="000000"/>
          <w:sz w:val="24"/>
          <w:szCs w:val="24"/>
          <w:u w:val="single"/>
          <w:shd w:val="clear" w:color="auto" w:fill="FFFFFF"/>
        </w:rPr>
        <w:t>COMISSÃO DE FINANÇAS E ORÇAMENTO</w:t>
      </w:r>
    </w:p>
    <w:p w:rsidR="008D597A" w:rsidRPr="00361B14" w14:paraId="7D982A22" w14:textId="77777777">
      <w:pPr>
        <w:jc w:val="center"/>
        <w:rPr>
          <w:rFonts w:asciiTheme="minorHAnsi" w:hAnsiTheme="minorHAnsi" w:cstheme="minorHAnsi"/>
          <w:sz w:val="24"/>
          <w:szCs w:val="24"/>
        </w:rPr>
      </w:pPr>
    </w:p>
    <w:p w:rsidR="008D597A" w:rsidRPr="00361B14" w14:paraId="7D982A23" w14:textId="77777777">
      <w:pPr>
        <w:jc w:val="center"/>
        <w:rPr>
          <w:rFonts w:asciiTheme="minorHAnsi" w:hAnsiTheme="minorHAnsi" w:cstheme="minorHAnsi"/>
          <w:b/>
          <w:bCs/>
          <w:color w:val="000000"/>
          <w:sz w:val="24"/>
          <w:szCs w:val="24"/>
          <w:shd w:val="clear" w:color="auto" w:fill="FFFFFF"/>
        </w:rPr>
      </w:pPr>
      <w:r w:rsidRPr="00361B14">
        <w:rPr>
          <w:rFonts w:asciiTheme="minorHAnsi" w:hAnsiTheme="minorHAnsi" w:cstheme="minorHAnsi"/>
          <w:b/>
          <w:bCs/>
          <w:color w:val="000000"/>
          <w:sz w:val="24"/>
          <w:szCs w:val="24"/>
          <w:shd w:val="clear" w:color="auto" w:fill="FFFFFF"/>
        </w:rPr>
        <w:t>VEREADOR JOÃO VICTOR GASPARINI</w:t>
      </w:r>
    </w:p>
    <w:p w:rsidR="008D597A" w:rsidRPr="00361B14" w14:paraId="7D982A24" w14:textId="77777777">
      <w:pPr>
        <w:jc w:val="center"/>
        <w:rPr>
          <w:rFonts w:asciiTheme="minorHAnsi" w:hAnsiTheme="minorHAnsi" w:cstheme="minorHAnsi"/>
          <w:b/>
          <w:bCs/>
          <w:color w:val="000000"/>
          <w:sz w:val="24"/>
          <w:szCs w:val="24"/>
          <w:shd w:val="clear" w:color="auto" w:fill="FFFFFF"/>
        </w:rPr>
      </w:pPr>
      <w:r w:rsidRPr="00361B14">
        <w:rPr>
          <w:rFonts w:asciiTheme="minorHAnsi" w:hAnsiTheme="minorHAnsi" w:cstheme="minorHAnsi"/>
          <w:b/>
          <w:bCs/>
          <w:color w:val="000000"/>
          <w:sz w:val="24"/>
          <w:szCs w:val="24"/>
          <w:shd w:val="clear" w:color="auto" w:fill="FFFFFF"/>
        </w:rPr>
        <w:t xml:space="preserve"> Presidente </w:t>
      </w:r>
    </w:p>
    <w:p w:rsidR="008D597A" w:rsidRPr="00361B14" w14:paraId="7D982A29" w14:textId="77777777">
      <w:pPr>
        <w:jc w:val="center"/>
        <w:rPr>
          <w:rFonts w:asciiTheme="minorHAnsi" w:hAnsiTheme="minorHAnsi" w:cstheme="minorHAnsi"/>
          <w:b/>
          <w:bCs/>
          <w:color w:val="000000"/>
          <w:sz w:val="24"/>
          <w:szCs w:val="24"/>
          <w:shd w:val="clear" w:color="auto" w:fill="FFFFFF"/>
        </w:rPr>
      </w:pPr>
      <w:r w:rsidRPr="00361B14">
        <w:rPr>
          <w:rFonts w:asciiTheme="minorHAnsi" w:hAnsiTheme="minorHAnsi" w:cstheme="minorHAnsi"/>
          <w:b/>
          <w:bCs/>
          <w:color w:val="000000"/>
          <w:sz w:val="24"/>
          <w:szCs w:val="24"/>
          <w:shd w:val="clear" w:color="auto" w:fill="FFFFFF"/>
        </w:rPr>
        <w:t>VEREADORA MARA CRISTINA CHOQUETTA</w:t>
      </w:r>
    </w:p>
    <w:p w:rsidR="008D597A" w:rsidRPr="00361B14" w14:paraId="7D982A2A" w14:textId="77777777">
      <w:pPr>
        <w:jc w:val="center"/>
        <w:rPr>
          <w:rFonts w:asciiTheme="minorHAnsi" w:hAnsiTheme="minorHAnsi" w:cstheme="minorHAnsi"/>
          <w:b/>
          <w:bCs/>
          <w:color w:val="000000"/>
          <w:sz w:val="24"/>
          <w:szCs w:val="24"/>
          <w:shd w:val="clear" w:color="auto" w:fill="FFFFFF"/>
        </w:rPr>
      </w:pPr>
      <w:r w:rsidRPr="00361B14">
        <w:rPr>
          <w:rFonts w:asciiTheme="minorHAnsi" w:hAnsiTheme="minorHAnsi" w:cstheme="minorHAnsi"/>
          <w:b/>
          <w:bCs/>
          <w:color w:val="000000"/>
          <w:sz w:val="24"/>
          <w:szCs w:val="24"/>
          <w:shd w:val="clear" w:color="auto" w:fill="FFFFFF"/>
        </w:rPr>
        <w:t>Vice-Presidente/Relatora</w:t>
      </w:r>
    </w:p>
    <w:p w:rsidR="008D597A" w:rsidRPr="00361B14" w14:paraId="7D982A30" w14:textId="77777777">
      <w:pPr>
        <w:jc w:val="center"/>
        <w:rPr>
          <w:rFonts w:asciiTheme="minorHAnsi" w:hAnsiTheme="minorHAnsi" w:cstheme="minorHAnsi"/>
          <w:b/>
          <w:bCs/>
          <w:color w:val="000000"/>
          <w:sz w:val="24"/>
          <w:szCs w:val="24"/>
          <w:shd w:val="clear" w:color="auto" w:fill="FFFFFF"/>
        </w:rPr>
      </w:pPr>
      <w:r w:rsidRPr="00361B14">
        <w:rPr>
          <w:rFonts w:asciiTheme="minorHAnsi" w:hAnsiTheme="minorHAnsi" w:cstheme="minorHAnsi"/>
          <w:b/>
          <w:bCs/>
          <w:color w:val="000000"/>
          <w:sz w:val="24"/>
          <w:szCs w:val="24"/>
          <w:shd w:val="clear" w:color="auto" w:fill="FFFFFF"/>
        </w:rPr>
        <w:t>VEREADORA LUZIA CRISTINA CORTES NOGUEIRA</w:t>
      </w:r>
    </w:p>
    <w:p w:rsidR="008D597A" w:rsidRPr="00361B14" w14:paraId="7D982A31" w14:textId="77777777">
      <w:pPr>
        <w:jc w:val="center"/>
        <w:rPr>
          <w:rFonts w:asciiTheme="minorHAnsi" w:hAnsiTheme="minorHAnsi" w:cstheme="minorHAnsi"/>
          <w:b/>
          <w:bCs/>
          <w:color w:val="000000"/>
          <w:sz w:val="24"/>
          <w:szCs w:val="24"/>
          <w:shd w:val="clear" w:color="auto" w:fill="FFFFFF"/>
        </w:rPr>
      </w:pPr>
      <w:r w:rsidRPr="00361B14">
        <w:rPr>
          <w:rFonts w:asciiTheme="minorHAnsi" w:hAnsiTheme="minorHAnsi" w:cstheme="minorHAnsi"/>
          <w:b/>
          <w:bCs/>
          <w:color w:val="000000"/>
          <w:sz w:val="24"/>
          <w:szCs w:val="24"/>
          <w:shd w:val="clear" w:color="auto" w:fill="FFFFFF"/>
        </w:rPr>
        <w:t>Membro</w:t>
      </w:r>
    </w:p>
    <w:sectPr>
      <w:headerReference w:type="default" r:id="rId4"/>
      <w:footerReference w:type="default" r:id="rId5"/>
      <w:pgSz w:w="11906" w:h="16838"/>
      <w:pgMar w:top="2268" w:right="1321" w:bottom="1134" w:left="1418" w:header="720" w:footer="72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97A" w14:paraId="7D982A34" w14:textId="77777777">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597A" w14:paraId="7D982A32" w14:textId="7777777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09362"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8D597A" w14:textId="77777777">
                          <w:pPr>
                            <w:pStyle w:val="Header"/>
                            <w:rPr>
                              <w:color w:val="000000"/>
                            </w:rPr>
                          </w:pPr>
                        </w:p>
                      </w:txbxContent>
                    </wps:txbx>
                    <wps:bodyPr lIns="0" tIns="0" rIns="0" bIns="0" anchor="t">
                      <a:spAutoFit/>
                    </wps:bodyPr>
                  </wps:wsp>
                </a:graphicData>
              </a:graphic>
            </wp:anchor>
          </w:drawing>
        </mc:Choice>
        <mc:Fallback>
          <w:pict>
            <v:rect id="Quadro2" o:spid="_x0000_s2049" style="width:1.15pt;height:11.4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style="mso-fit-shape-to-text:t" inset="0,0,0,0">
                <w:txbxContent>
                  <w:p w:rsidR="008D597A" w14:paraId="7D982A39" w14:textId="77777777">
                    <w:pPr>
                      <w:pStyle w:val="Header"/>
                      <w:rPr>
                        <w:color w:val="000000"/>
                      </w:rPr>
                    </w:pPr>
                  </w:p>
                </w:txbxContent>
              </v:textbox>
              <w10:wrap type="square"/>
            </v:rect>
          </w:pict>
        </mc:Fallback>
      </mc:AlternateContent>
    </w:r>
    <w:r>
      <w:rPr>
        <w:rFonts w:ascii="Bookman Old Style" w:hAnsi="Bookman Old Style"/>
        <w:b/>
        <w:sz w:val="34"/>
      </w:rPr>
      <w:t>CÂMARA MUNICIPAL DE MOGI MIRIM</w:t>
    </w:r>
  </w:p>
  <w:p w:rsidR="008D597A" w14:paraId="7D982A33" w14:textId="7777777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7A"/>
    <w:rsid w:val="000976F9"/>
    <w:rsid w:val="00141247"/>
    <w:rsid w:val="00215FAA"/>
    <w:rsid w:val="00281138"/>
    <w:rsid w:val="002E668A"/>
    <w:rsid w:val="00361B14"/>
    <w:rsid w:val="00462B0E"/>
    <w:rsid w:val="0049440A"/>
    <w:rsid w:val="004F1E55"/>
    <w:rsid w:val="0053141E"/>
    <w:rsid w:val="006B1B0E"/>
    <w:rsid w:val="007B1C74"/>
    <w:rsid w:val="008D597A"/>
    <w:rsid w:val="0090489C"/>
    <w:rsid w:val="00955A3F"/>
    <w:rsid w:val="00B14DCC"/>
    <w:rsid w:val="00BB4690"/>
    <w:rsid w:val="00CE3C6C"/>
    <w:rsid w:val="00E0261E"/>
    <w:rsid w:val="00F93F66"/>
    <w:rsid w:val="00FB2F43"/>
    <w:rsid w:val="00FE1909"/>
  </w:rsids>
  <m:mathPr>
    <m:mathFont m:val="Cambria Math"/>
  </m:mathPr>
  <w:clrSchemeMapping w:bg1="light1" w:t1="dark1" w:bg2="light2" w:t2="dark2" w:accent1="accent1" w:accent2="accent2" w:accent3="accent3" w:accent4="accent4" w:accent5="accent5" w:accent6="accent6" w:hyperlink="hyperlink" w:followedHyperlink="followedHyperlink"/>
  <w15:docId w15:val="{C721D52E-3038-43A6-985E-C0F3D461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ind w:left="720"/>
      <w:contextualSpacing/>
    </w:pPr>
  </w:style>
  <w:style w:type="paragraph" w:styleId="NormalWeb">
    <w:name w:val="Normal (Web)"/>
    <w:basedOn w:val="Normal"/>
    <w:uiPriority w:val="99"/>
    <w:qFormat/>
    <w:pPr>
      <w:spacing w:before="280" w:after="280"/>
    </w:pPr>
    <w:rPr>
      <w:sz w:val="24"/>
      <w:szCs w:val="24"/>
    </w:rPr>
  </w:style>
  <w:style w:type="paragraph" w:customStyle="1" w:styleId="Textoembloco1">
    <w:name w:val="Texto em bloco1"/>
    <w:basedOn w:val="Normal"/>
    <w:qFormat/>
    <w:pPr>
      <w:ind w:left="-709" w:right="-943"/>
      <w:jc w:val="both"/>
    </w:pPr>
    <w:rPr>
      <w:sz w:val="22"/>
      <w:lang w:eastAsia="ar-SA"/>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5976</TotalTime>
  <Pages>3</Pages>
  <Words>806</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5</cp:revision>
  <cp:lastPrinted>2024-02-01T17:37:55Z</cp:lastPrinted>
  <dcterms:created xsi:type="dcterms:W3CDTF">2023-11-22T18:33:00Z</dcterms:created>
  <dcterms:modified xsi:type="dcterms:W3CDTF">2024-02-01T17:19:00Z</dcterms:modified>
  <dc:language>pt-BR</dc:language>
</cp:coreProperties>
</file>