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7B7D" w14:textId="1F1CF9A7" w:rsidR="00894043" w:rsidRPr="00894043" w:rsidRDefault="00000000" w:rsidP="0089404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894043" w:rsidRPr="008940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8940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10 DE 2024</w:t>
      </w:r>
    </w:p>
    <w:p w14:paraId="71242754" w14:textId="77777777" w:rsidR="00894043" w:rsidRPr="00894043" w:rsidRDefault="00894043" w:rsidP="008940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05A5D9" w14:textId="77777777" w:rsidR="00894043" w:rsidRPr="00894043" w:rsidRDefault="00894043" w:rsidP="008940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40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R$ 74.137,70.</w:t>
      </w:r>
    </w:p>
    <w:p w14:paraId="5AB831B3" w14:textId="77777777" w:rsidR="00894043" w:rsidRPr="00894043" w:rsidRDefault="00894043" w:rsidP="008940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577EE2" w14:textId="77777777" w:rsidR="00894043" w:rsidRPr="00894043" w:rsidRDefault="00894043" w:rsidP="0089404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940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940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9404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940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9404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2ABA2A8" w14:textId="77777777" w:rsidR="00894043" w:rsidRPr="00894043" w:rsidRDefault="00894043" w:rsidP="0089404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8BD8DB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R$ 74.137,70 (setenta e quatro mil, cento e trinta e sete reais e setenta centavos), na seguinte classificação funcional programática:</w:t>
      </w:r>
    </w:p>
    <w:p w14:paraId="690B0A85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894043" w:rsidRPr="00894043" w14:paraId="74D2F076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F7CA9" w14:textId="77777777" w:rsidR="00894043" w:rsidRPr="00894043" w:rsidRDefault="00894043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5242" w14:textId="77777777" w:rsidR="00894043" w:rsidRPr="00894043" w:rsidRDefault="00894043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946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894043" w:rsidRPr="00894043" w14:paraId="5072E679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FDD7F" w14:textId="77777777" w:rsidR="00894043" w:rsidRPr="00894043" w:rsidRDefault="00894043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12A15" w14:textId="77777777" w:rsidR="00894043" w:rsidRPr="00894043" w:rsidRDefault="00894043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C0C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4043" w:rsidRPr="00894043" w14:paraId="278458CF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A00C" w14:textId="77777777" w:rsidR="00894043" w:rsidRPr="00894043" w:rsidRDefault="00894043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01.44.11.27.812.1004.2028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8E260" w14:textId="77777777" w:rsidR="00894043" w:rsidRPr="00894043" w:rsidRDefault="00894043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Manut. Ativ. do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3393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94043" w:rsidRPr="00894043" w14:paraId="4AB10D4D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FBED7" w14:textId="77777777" w:rsidR="00894043" w:rsidRPr="00894043" w:rsidRDefault="00894043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8F613" w14:textId="77777777" w:rsidR="00894043" w:rsidRPr="00894043" w:rsidRDefault="00894043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52B0B" w14:textId="77777777" w:rsidR="00894043" w:rsidRPr="00894043" w:rsidRDefault="00894043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74.137,70</w:t>
            </w:r>
          </w:p>
        </w:tc>
      </w:tr>
      <w:tr w:rsidR="00894043" w:rsidRPr="00894043" w14:paraId="2511B911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827AE" w14:textId="77777777" w:rsidR="00894043" w:rsidRPr="00894043" w:rsidRDefault="00894043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F67C" w14:textId="77777777" w:rsidR="00894043" w:rsidRPr="00894043" w:rsidRDefault="00894043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Emendas Parlamentares Individuais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B656" w14:textId="77777777" w:rsidR="00894043" w:rsidRPr="00894043" w:rsidRDefault="00894043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4043" w:rsidRPr="00894043" w14:paraId="36EFAC78" w14:textId="77777777" w:rsidTr="0089404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8104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4700" w14:textId="77777777" w:rsidR="00894043" w:rsidRPr="00894043" w:rsidRDefault="00894043" w:rsidP="00894043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AEF5" w14:textId="77777777" w:rsidR="00894043" w:rsidRPr="00894043" w:rsidRDefault="00894043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74.137,70</w:t>
            </w:r>
          </w:p>
        </w:tc>
      </w:tr>
    </w:tbl>
    <w:p w14:paraId="23B84BAA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3B8AF4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 e III do PPA – 2022 a 2025 e anexos V e VI  da LDO de  2024,  pelo valor ora suplementado na respectiva classificação programática constante do artigo 1º desta Lei. </w:t>
      </w:r>
    </w:p>
    <w:p w14:paraId="374E9672" w14:textId="77777777" w:rsidR="00894043" w:rsidRPr="00894043" w:rsidRDefault="00894043" w:rsidP="00894043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89404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94043">
        <w:rPr>
          <w:rFonts w:ascii="Times New Roman" w:eastAsia="Times New Roman" w:hAnsi="Times New Roman" w:cs="Times New Roman"/>
          <w:lang w:eastAsia="ar-SA"/>
        </w:rPr>
        <w:tab/>
      </w:r>
    </w:p>
    <w:p w14:paraId="5CEE6B27" w14:textId="77777777" w:rsidR="00894043" w:rsidRPr="00894043" w:rsidRDefault="00894043" w:rsidP="00894043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4191ABE8" w14:textId="77777777" w:rsidR="00894043" w:rsidRPr="00894043" w:rsidRDefault="00894043" w:rsidP="0089404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7CBCF9" w14:textId="77777777" w:rsidR="00894043" w:rsidRPr="00894043" w:rsidRDefault="00894043" w:rsidP="0089404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404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286A6032" w14:textId="77777777" w:rsidR="00894043" w:rsidRPr="00894043" w:rsidRDefault="00894043" w:rsidP="008940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F9196F" w14:textId="77777777" w:rsidR="00894043" w:rsidRPr="00894043" w:rsidRDefault="00894043" w:rsidP="008940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5184CD" w14:textId="77777777" w:rsidR="00894043" w:rsidRPr="00894043" w:rsidRDefault="00894043" w:rsidP="008940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607F46" w14:textId="77777777" w:rsidR="00894043" w:rsidRPr="00894043" w:rsidRDefault="00894043" w:rsidP="0089404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9404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60FF48E4" w14:textId="77777777" w:rsidR="00894043" w:rsidRPr="00894043" w:rsidRDefault="00894043" w:rsidP="00894043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94043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89404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3C9C2FF7" w14:textId="77777777" w:rsidR="00894043" w:rsidRPr="00894043" w:rsidRDefault="00894043" w:rsidP="00894043">
      <w:pPr>
        <w:rPr>
          <w:rFonts w:ascii="Times New Roman" w:eastAsia="MS Mincho" w:hAnsi="Times New Roman" w:cs="Times New Roman"/>
          <w:lang w:eastAsia="pt-BR"/>
        </w:rPr>
      </w:pPr>
    </w:p>
    <w:p w14:paraId="4EE8E81A" w14:textId="77777777" w:rsidR="00894043" w:rsidRPr="00894043" w:rsidRDefault="00894043" w:rsidP="00894043">
      <w:pPr>
        <w:rPr>
          <w:rFonts w:ascii="Times New Roman" w:eastAsia="MS Mincho" w:hAnsi="Times New Roman" w:cs="Times New Roman"/>
          <w:lang w:eastAsia="pt-BR"/>
        </w:rPr>
      </w:pPr>
    </w:p>
    <w:p w14:paraId="581D1153" w14:textId="77777777" w:rsidR="00894043" w:rsidRPr="00894043" w:rsidRDefault="00894043" w:rsidP="00894043">
      <w:pPr>
        <w:rPr>
          <w:rFonts w:ascii="Times New Roman" w:eastAsia="MS Mincho" w:hAnsi="Times New Roman" w:cs="Times New Roman"/>
          <w:lang w:eastAsia="pt-BR"/>
        </w:rPr>
      </w:pPr>
    </w:p>
    <w:p w14:paraId="6E2E7BDC" w14:textId="7FCC587B" w:rsidR="00894043" w:rsidRPr="00894043" w:rsidRDefault="00894043" w:rsidP="0089404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940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 de 2024</w:t>
      </w:r>
    </w:p>
    <w:p w14:paraId="0852978B" w14:textId="77777777" w:rsidR="00894043" w:rsidRPr="00894043" w:rsidRDefault="00894043" w:rsidP="0089404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940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F083FFC" w14:textId="638C6345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A8BA09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7538F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98F3" w14:textId="77777777" w:rsidR="007538F4" w:rsidRDefault="007538F4">
      <w:r>
        <w:separator/>
      </w:r>
    </w:p>
  </w:endnote>
  <w:endnote w:type="continuationSeparator" w:id="0">
    <w:p w14:paraId="4517AC68" w14:textId="77777777" w:rsidR="007538F4" w:rsidRDefault="0075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77869" w14:textId="77777777" w:rsidR="007538F4" w:rsidRDefault="007538F4">
      <w:r>
        <w:separator/>
      </w:r>
    </w:p>
  </w:footnote>
  <w:footnote w:type="continuationSeparator" w:id="0">
    <w:p w14:paraId="3415F24D" w14:textId="77777777" w:rsidR="007538F4" w:rsidRDefault="00753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4CF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767A386" wp14:editId="0DF931E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297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96C0AF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0EDE69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1B443E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B9D402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538F4"/>
    <w:rsid w:val="00894043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73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2024-02-06T19:35:00Z</dcterms:modified>
</cp:coreProperties>
</file>