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7F8AA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7D8F816B" w14:textId="43E7A06A" w:rsidR="00FD2EDC" w:rsidRPr="00FD2EDC" w:rsidRDefault="00FD2EDC" w:rsidP="00FD2EDC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D2ED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14 DE 2024</w:t>
      </w:r>
    </w:p>
    <w:p w14:paraId="0564D285" w14:textId="77777777" w:rsidR="00FD2EDC" w:rsidRPr="00FD2EDC" w:rsidRDefault="00FD2EDC" w:rsidP="00FD2EDC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ECFA7B" w14:textId="77777777" w:rsidR="00FD2EDC" w:rsidRPr="00FD2EDC" w:rsidRDefault="00FD2EDC" w:rsidP="00FD2EDC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D2ED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DISPÕE SOBRE A ABERTURA DE  CRÉDITO ADICIONAL ESPECIAL SUPLEMENTAR, POR  EXCESSO DE ARRECADAÇÃO, DE DOTAÇÕES  ORÇAMENTÁRIAS NO VALOR DE R$ 164.908,44.</w:t>
      </w:r>
    </w:p>
    <w:p w14:paraId="29520312" w14:textId="77777777" w:rsidR="00FD2EDC" w:rsidRPr="00FD2EDC" w:rsidRDefault="00FD2EDC" w:rsidP="00FD2EDC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A4CA0D5" w14:textId="77777777" w:rsidR="00FD2EDC" w:rsidRPr="00FD2EDC" w:rsidRDefault="00FD2EDC" w:rsidP="00FD2EDC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FD2EDC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FD2EDC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FD2EDC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FD2EDC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FD2EDC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78C2D64E" w14:textId="77777777" w:rsidR="00FD2EDC" w:rsidRPr="00FD2EDC" w:rsidRDefault="00FD2EDC" w:rsidP="00FD2EDC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A460C0" w14:textId="77777777" w:rsidR="00FD2EDC" w:rsidRPr="00FD2EDC" w:rsidRDefault="00FD2EDC" w:rsidP="00FD2EDC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D2EDC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excesso de arrecadação, na importância de R$ 164.908,44 (cento e sessenta e quatro mil, novecentos e oito reais e quarenta e quatro centavos), nas seguintes classificações funcionais programáticas:</w:t>
      </w:r>
    </w:p>
    <w:p w14:paraId="6E208DAC" w14:textId="77777777" w:rsidR="00FD2EDC" w:rsidRPr="00FD2EDC" w:rsidRDefault="00FD2EDC" w:rsidP="00FD2EDC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5245"/>
        <w:gridCol w:w="1417"/>
      </w:tblGrid>
      <w:tr w:rsidR="00FD2EDC" w:rsidRPr="00FD2EDC" w14:paraId="3D401713" w14:textId="77777777" w:rsidTr="00FD2ED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7FD36" w14:textId="77777777" w:rsidR="00FD2EDC" w:rsidRPr="00FD2EDC" w:rsidRDefault="00FD2EDC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D2E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01.43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9F906" w14:textId="77777777" w:rsidR="00FD2EDC" w:rsidRPr="00FD2EDC" w:rsidRDefault="00FD2EDC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D2E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SECRETARIA DE EDUCAÇÃO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577D" w14:textId="77777777" w:rsidR="00FD2EDC" w:rsidRPr="00FD2EDC" w:rsidRDefault="00FD2EDC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2EDC" w:rsidRPr="00FD2EDC" w14:paraId="6A0AC6F7" w14:textId="77777777" w:rsidTr="00FD2ED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20460" w14:textId="77777777" w:rsidR="00FD2EDC" w:rsidRPr="00FD2EDC" w:rsidRDefault="00FD2EDC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01.43.12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B3DC" w14:textId="77777777" w:rsidR="00FD2EDC" w:rsidRPr="00FD2EDC" w:rsidRDefault="00FD2EDC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Gestão do Ensino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E8B9" w14:textId="77777777" w:rsidR="00FD2EDC" w:rsidRPr="00FD2EDC" w:rsidRDefault="00FD2EDC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2EDC" w:rsidRPr="00FD2EDC" w14:paraId="2871809B" w14:textId="77777777" w:rsidTr="00FD2ED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FCFB1" w14:textId="77777777" w:rsidR="00FD2EDC" w:rsidRPr="00FD2EDC" w:rsidRDefault="00FD2EDC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01.43.12.12.361.1003.2078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8A99" w14:textId="77777777" w:rsidR="00FD2EDC" w:rsidRPr="00FD2EDC" w:rsidRDefault="00FD2EDC" w:rsidP="00FD2ED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do Ensino Fundamental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EC7F" w14:textId="77777777" w:rsidR="00FD2EDC" w:rsidRPr="00FD2EDC" w:rsidRDefault="00FD2EDC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2EDC" w:rsidRPr="00FD2EDC" w14:paraId="619C1527" w14:textId="77777777" w:rsidTr="00FD2ED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8431" w14:textId="77777777" w:rsidR="00FD2EDC" w:rsidRPr="00FD2EDC" w:rsidRDefault="00FD2EDC" w:rsidP="00FD2EDC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0306" w14:textId="77777777" w:rsidR="00FD2EDC" w:rsidRPr="00FD2EDC" w:rsidRDefault="00FD2EDC" w:rsidP="00FD2ED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D200" w14:textId="77777777" w:rsidR="00FD2EDC" w:rsidRPr="00FD2EDC" w:rsidRDefault="00FD2EDC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115.435,91</w:t>
            </w:r>
          </w:p>
        </w:tc>
      </w:tr>
      <w:tr w:rsidR="00FD2EDC" w:rsidRPr="00FD2EDC" w14:paraId="1E742DE8" w14:textId="77777777" w:rsidTr="00FD2ED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45A20" w14:textId="77777777" w:rsidR="00FD2EDC" w:rsidRPr="00FD2EDC" w:rsidRDefault="00FD2EDC" w:rsidP="00FD2EDC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591D" w14:textId="77777777" w:rsidR="00FD2EDC" w:rsidRPr="00FD2EDC" w:rsidRDefault="00FD2EDC" w:rsidP="00FD2ED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7F0E" w14:textId="77777777" w:rsidR="00FD2EDC" w:rsidRPr="00FD2EDC" w:rsidRDefault="00FD2EDC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49.472,53</w:t>
            </w:r>
          </w:p>
        </w:tc>
      </w:tr>
      <w:tr w:rsidR="00FD2EDC" w:rsidRPr="00FD2EDC" w14:paraId="6719C643" w14:textId="77777777" w:rsidTr="00FD2ED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CD62" w14:textId="77777777" w:rsidR="00FD2EDC" w:rsidRPr="00FD2EDC" w:rsidRDefault="00FD2EDC" w:rsidP="00FD2EDC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19F8" w14:textId="77777777" w:rsidR="00FD2EDC" w:rsidRPr="00FD2EDC" w:rsidRDefault="00FD2EDC" w:rsidP="00FD2ED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D2ED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Transferências e Convênios Federais - Vinculados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121D" w14:textId="77777777" w:rsidR="00FD2EDC" w:rsidRPr="00FD2EDC" w:rsidRDefault="00FD2EDC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2EDC" w:rsidRPr="00FD2EDC" w14:paraId="515D15FB" w14:textId="77777777" w:rsidTr="00FD2ED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EF8D" w14:textId="77777777" w:rsidR="00FD2EDC" w:rsidRPr="00FD2EDC" w:rsidRDefault="00FD2EDC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CDB1" w14:textId="77777777" w:rsidR="00FD2EDC" w:rsidRPr="00FD2EDC" w:rsidRDefault="00FD2EDC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D2E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AE21" w14:textId="77777777" w:rsidR="00FD2EDC" w:rsidRPr="00FD2EDC" w:rsidRDefault="00FD2EDC" w:rsidP="00FD2EDC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FD2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    164.908,44</w:t>
            </w:r>
          </w:p>
        </w:tc>
      </w:tr>
    </w:tbl>
    <w:p w14:paraId="7B2130E5" w14:textId="77777777" w:rsidR="00FD2EDC" w:rsidRPr="00FD2EDC" w:rsidRDefault="00FD2EDC" w:rsidP="00FD2EDC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5DC4EA" w14:textId="77777777" w:rsidR="00FD2EDC" w:rsidRPr="00FD2EDC" w:rsidRDefault="00FD2EDC" w:rsidP="00FD2EDC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D2E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2024, pelos valores ora suplementados nas respectivas classificações programáticas constantes do artigo 1º desta Lei. </w:t>
      </w:r>
    </w:p>
    <w:p w14:paraId="7F582B6E" w14:textId="77777777" w:rsidR="00FD2EDC" w:rsidRPr="00FD2EDC" w:rsidRDefault="00FD2EDC" w:rsidP="00FD2EDC">
      <w:pPr>
        <w:suppressAutoHyphens/>
        <w:ind w:right="-801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FD2EDC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D2EDC">
        <w:rPr>
          <w:rFonts w:ascii="Times New Roman" w:eastAsia="Times New Roman" w:hAnsi="Times New Roman" w:cs="Times New Roman"/>
          <w:lang w:eastAsia="ar-SA"/>
        </w:rPr>
        <w:tab/>
      </w:r>
    </w:p>
    <w:p w14:paraId="748726C6" w14:textId="77777777" w:rsidR="00FD2EDC" w:rsidRPr="00FD2EDC" w:rsidRDefault="00FD2EDC" w:rsidP="00FD2EDC">
      <w:pPr>
        <w:suppressAutoHyphens/>
        <w:ind w:right="-801"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D2EDC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7FE77808" w14:textId="77777777" w:rsidR="00FD2EDC" w:rsidRPr="00FD2EDC" w:rsidRDefault="00FD2EDC" w:rsidP="00FD2EDC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F4BFB8" w14:textId="77777777" w:rsidR="00FD2EDC" w:rsidRPr="00FD2EDC" w:rsidRDefault="00FD2EDC" w:rsidP="00FD2EDC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D2EDC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5 de fevereiro de 2 024.</w:t>
      </w:r>
    </w:p>
    <w:p w14:paraId="616BD693" w14:textId="77777777" w:rsidR="00FD2EDC" w:rsidRPr="00FD2EDC" w:rsidRDefault="00FD2EDC" w:rsidP="00FD2EDC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13B26D" w14:textId="77777777" w:rsidR="00FD2EDC" w:rsidRPr="00FD2EDC" w:rsidRDefault="00FD2EDC" w:rsidP="00FD2EDC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B0BE16" w14:textId="77777777" w:rsidR="00FD2EDC" w:rsidRPr="00FD2EDC" w:rsidRDefault="00FD2EDC" w:rsidP="00FD2EDC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793E90" w14:textId="77777777" w:rsidR="00FD2EDC" w:rsidRPr="00FD2EDC" w:rsidRDefault="00FD2EDC" w:rsidP="00FD2EDC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FD2EDC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24620756" w14:textId="77777777" w:rsidR="00FD2EDC" w:rsidRPr="00FD2EDC" w:rsidRDefault="00FD2EDC" w:rsidP="00FD2EDC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FD2EDC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FD2EDC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5FC02CCE" w14:textId="77777777" w:rsidR="00FD2EDC" w:rsidRPr="00FD2EDC" w:rsidRDefault="00FD2EDC" w:rsidP="00FD2EDC">
      <w:pPr>
        <w:rPr>
          <w:rFonts w:ascii="Times New Roman" w:eastAsia="MS Mincho" w:hAnsi="Times New Roman" w:cs="Times New Roman"/>
          <w:lang w:eastAsia="pt-BR"/>
        </w:rPr>
      </w:pPr>
    </w:p>
    <w:p w14:paraId="6A83CE60" w14:textId="77777777" w:rsidR="00FD2EDC" w:rsidRPr="00FD2EDC" w:rsidRDefault="00FD2EDC" w:rsidP="00FD2EDC">
      <w:pPr>
        <w:rPr>
          <w:rFonts w:ascii="Times New Roman" w:eastAsia="MS Mincho" w:hAnsi="Times New Roman" w:cs="Times New Roman"/>
          <w:lang w:eastAsia="pt-BR"/>
        </w:rPr>
      </w:pPr>
    </w:p>
    <w:p w14:paraId="5D911629" w14:textId="77777777" w:rsidR="00FD2EDC" w:rsidRPr="00FD2EDC" w:rsidRDefault="00FD2EDC" w:rsidP="00FD2EDC">
      <w:pPr>
        <w:rPr>
          <w:rFonts w:ascii="Times New Roman" w:eastAsia="MS Mincho" w:hAnsi="Times New Roman" w:cs="Times New Roman"/>
          <w:lang w:eastAsia="pt-BR"/>
        </w:rPr>
      </w:pPr>
    </w:p>
    <w:p w14:paraId="220C0235" w14:textId="09E07A4D" w:rsidR="00FD2EDC" w:rsidRPr="00FD2EDC" w:rsidRDefault="00FD2EDC" w:rsidP="00FD2EDC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FD2EDC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14 de 2024</w:t>
      </w:r>
    </w:p>
    <w:p w14:paraId="41BD6087" w14:textId="77777777" w:rsidR="00FD2EDC" w:rsidRPr="00FD2EDC" w:rsidRDefault="00FD2EDC" w:rsidP="00FD2EDC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FD2EDC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4D6B6873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4E3A59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6A3DF" w14:textId="77777777" w:rsidR="004E3A59" w:rsidRDefault="004E3A59">
      <w:r>
        <w:separator/>
      </w:r>
    </w:p>
  </w:endnote>
  <w:endnote w:type="continuationSeparator" w:id="0">
    <w:p w14:paraId="75BA68F6" w14:textId="77777777" w:rsidR="004E3A59" w:rsidRDefault="004E3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4F715" w14:textId="77777777" w:rsidR="004E3A59" w:rsidRDefault="004E3A59">
      <w:r>
        <w:separator/>
      </w:r>
    </w:p>
  </w:footnote>
  <w:footnote w:type="continuationSeparator" w:id="0">
    <w:p w14:paraId="772D4431" w14:textId="77777777" w:rsidR="004E3A59" w:rsidRDefault="004E3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00D55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3F105191" wp14:editId="701606C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864459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7C4C5423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744AFE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411C63F8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7933E606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E3A59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25D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2024-02-06T19:38:00Z</dcterms:modified>
</cp:coreProperties>
</file>