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6B3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348F445" w14:textId="56B3668D" w:rsidR="00693E86" w:rsidRPr="00693E86" w:rsidRDefault="00693E86" w:rsidP="00693E86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18 DE 2024</w:t>
      </w:r>
    </w:p>
    <w:p w14:paraId="60CFC2D9" w14:textId="77777777" w:rsidR="00693E86" w:rsidRPr="00693E86" w:rsidRDefault="00693E86" w:rsidP="00693E8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72D920" w14:textId="77777777" w:rsidR="00693E86" w:rsidRPr="00693E86" w:rsidRDefault="00693E86" w:rsidP="00693E86">
      <w:pPr>
        <w:ind w:left="37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Dispõe sobre a revisão do Plano Municipal de Turismo, e dá outras providências.</w:t>
      </w:r>
    </w:p>
    <w:p w14:paraId="5A004F61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F22343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693E8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Dr. PAULO DE OLIVEIRA E SILVA </w:t>
      </w: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sanciona e promulga a seguinte Lei:</w:t>
      </w:r>
    </w:p>
    <w:p w14:paraId="5C3FB82D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897356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instituída a revisão do Plano Municipal de Turismo, nos termos desta Lei.</w:t>
      </w:r>
    </w:p>
    <w:p w14:paraId="1B1A6DAE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EE71F8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Plano Municipal de Turismo, instituído pela Lei Municipal nº 5.953/2017, passará por revisão bienal, a ser realizada pelo órgão responsável pelo turismo no Município de Mogi Mirim, com a participação de representantes do setor público, privado e da sociedade civil.</w:t>
      </w:r>
    </w:p>
    <w:p w14:paraId="5997150D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0F8B63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 revisão do Plano Municipal de Turismo incluirá, mas não se limitará a:</w:t>
      </w:r>
    </w:p>
    <w:p w14:paraId="33630B84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BD836B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a) análise da evolução do setor turístico local;</w:t>
      </w:r>
    </w:p>
    <w:p w14:paraId="7667901C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108644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b) avaliação da eficácia das ações implementadas no Plano anterior;</w:t>
      </w:r>
    </w:p>
    <w:p w14:paraId="5AFBE7E5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FC2C83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c) identificação de novas oportunidades e desafios no setor;</w:t>
      </w:r>
    </w:p>
    <w:p w14:paraId="41445BC8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81D85A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d) consulta pública para colher contribuições da comunidade;</w:t>
      </w:r>
    </w:p>
    <w:p w14:paraId="6E55E695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7BE5ED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e) atualização das metas e objetivos estratégicos.</w:t>
      </w:r>
    </w:p>
    <w:p w14:paraId="5C30A26B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D3BD4F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órgão responsável pelo turismo deverá elaborar relatório detalhado sobre a revisão do Plano Municipal de Turismo, apresentando-o à Câmara Municipal e à comunidade em audiência pública.</w:t>
      </w:r>
    </w:p>
    <w:p w14:paraId="661262C1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364E5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As alterações aprovadas serão incorporadas ao Plano Municipal de Turismo, que será publicado e divulgado de forma ampla.</w:t>
      </w:r>
    </w:p>
    <w:p w14:paraId="02229CC8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5543D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Fica o Poder Executivo autorizado a buscar recursos junto a órgãos governamentais, entidades privadas e organismos internacionais, visando implementar as ações propostas no Plano revisado.</w:t>
      </w:r>
    </w:p>
    <w:p w14:paraId="6CDD68C0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086E41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7A5628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480C42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0AFDA4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1693B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EAF29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32909C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29E28CE9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44911F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Revoga-se a Lei Municipal nº 5.965/2017.</w:t>
      </w:r>
    </w:p>
    <w:p w14:paraId="2880413B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534EB9" w14:textId="77777777" w:rsidR="00693E86" w:rsidRPr="00693E86" w:rsidRDefault="00693E86" w:rsidP="00693E86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6 de fevereiro de 2 024.</w:t>
      </w:r>
    </w:p>
    <w:p w14:paraId="25FFE454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E72B2D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705430" w14:textId="77777777" w:rsidR="00693E86" w:rsidRPr="00693E86" w:rsidRDefault="00693E86" w:rsidP="00693E8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5A6C0F" w14:textId="77777777" w:rsidR="00693E86" w:rsidRPr="00693E86" w:rsidRDefault="00693E86" w:rsidP="00693E86">
      <w:pPr>
        <w:keepNext/>
        <w:ind w:left="3782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DR. PAULO DE OLIVEIRA E SILVA</w:t>
      </w:r>
    </w:p>
    <w:p w14:paraId="42F06540" w14:textId="77777777" w:rsidR="00693E86" w:rsidRPr="00693E86" w:rsidRDefault="00693E86" w:rsidP="00693E86">
      <w:pPr>
        <w:keepNext/>
        <w:ind w:left="3782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</w:pPr>
      <w:r w:rsidRPr="00693E86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 xml:space="preserve">                  Prefeito Municipal</w:t>
      </w:r>
    </w:p>
    <w:p w14:paraId="1B690E03" w14:textId="77777777" w:rsidR="00693E86" w:rsidRPr="00693E86" w:rsidRDefault="00693E86" w:rsidP="00693E86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284B40B0" w14:textId="77777777" w:rsidR="00693E86" w:rsidRPr="00693E86" w:rsidRDefault="00693E86" w:rsidP="00693E86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9FD713C" w14:textId="53CC7AFC" w:rsidR="00693E86" w:rsidRPr="00693E86" w:rsidRDefault="00693E86" w:rsidP="00693E8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93E8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18 de 2024</w:t>
      </w:r>
    </w:p>
    <w:p w14:paraId="3AEDE7B5" w14:textId="77777777" w:rsidR="00693E86" w:rsidRPr="00693E86" w:rsidRDefault="00693E86" w:rsidP="00693E86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693E8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3DEED95" w14:textId="77777777" w:rsidR="00693E86" w:rsidRPr="00693E86" w:rsidRDefault="00693E86" w:rsidP="00693E8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B745E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833999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09C9" w14:textId="77777777" w:rsidR="00833999" w:rsidRDefault="00833999">
      <w:r>
        <w:separator/>
      </w:r>
    </w:p>
  </w:endnote>
  <w:endnote w:type="continuationSeparator" w:id="0">
    <w:p w14:paraId="7F66267D" w14:textId="77777777" w:rsidR="00833999" w:rsidRDefault="0083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92D9F" w14:textId="77777777" w:rsidR="00833999" w:rsidRDefault="00833999">
      <w:r>
        <w:separator/>
      </w:r>
    </w:p>
  </w:footnote>
  <w:footnote w:type="continuationSeparator" w:id="0">
    <w:p w14:paraId="22CCEB37" w14:textId="77777777" w:rsidR="00833999" w:rsidRDefault="00833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474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B3AD64C" wp14:editId="5B3BE3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6447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B1E59A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662E95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B9E578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49043B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3E86"/>
    <w:rsid w:val="00697F7F"/>
    <w:rsid w:val="00700224"/>
    <w:rsid w:val="00833999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B05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2024-02-08T18:11:00Z</dcterms:modified>
</cp:coreProperties>
</file>