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307B" w14:paraId="14CB65FE" w14:textId="77777777">
      <w:pPr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Parecer Nº 1 ao Projeto de Lei Nº 16/2024</w:t>
      </w:r>
    </w:p>
    <w:p w:rsidR="000C53F8" w14:paraId="68B806C5" w14:textId="77777777">
      <w:pPr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</w:p>
    <w:p w:rsidR="009D3B32" w:rsidRPr="00340DB1" w14:paraId="406433C3" w14:textId="4A6B6340">
      <w:pPr>
        <w:contextualSpacing/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</w:pP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Parecer Nº 1 ao Projeto de Lei Nº </w:t>
      </w:r>
      <w:r w:rsidR="00065678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1</w:t>
      </w:r>
      <w:r w:rsidR="00916FEB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6</w:t>
      </w: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/2024</w:t>
      </w:r>
      <w:bookmarkStart w:id="0" w:name="docs-internal-guid-6dc14b50-7fff-3068-6d"/>
      <w:bookmarkEnd w:id="0"/>
    </w:p>
    <w:p w:rsidR="00601427" w:rsidRPr="00340DB1" w14:paraId="5F229BC7" w14:textId="07800739">
      <w:pPr>
        <w:contextualSpacing/>
        <w:rPr>
          <w:sz w:val="18"/>
          <w:szCs w:val="18"/>
        </w:rPr>
      </w:pP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 xml:space="preserve">Projeto de Lei n.º </w:t>
      </w:r>
      <w:r w:rsidR="0046168C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1</w:t>
      </w:r>
      <w:r w:rsidR="00916FEB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6</w:t>
      </w:r>
      <w:r w:rsidRPr="00340DB1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/202</w:t>
      </w:r>
      <w:r w:rsidRPr="00340DB1" w:rsidR="009D3B32">
        <w:rPr>
          <w:rFonts w:ascii="Calibri" w:hAnsi="Calibri" w:cs="Arial"/>
          <w:b/>
          <w:bCs/>
          <w:iCs/>
          <w:color w:val="000000"/>
          <w:sz w:val="24"/>
          <w:szCs w:val="24"/>
          <w:shd w:val="clear" w:color="auto" w:fill="FFFFFF"/>
        </w:rPr>
        <w:t>4</w:t>
      </w:r>
    </w:p>
    <w:p w:rsidR="00601427" w:rsidRPr="00340DB1" w14:paraId="4DBF0D44" w14:textId="33C2E598">
      <w:pPr>
        <w:pStyle w:val="BodyText"/>
        <w:spacing w:after="0" w:line="240" w:lineRule="auto"/>
        <w:contextualSpacing/>
        <w:rPr>
          <w:sz w:val="18"/>
          <w:szCs w:val="18"/>
        </w:rPr>
      </w:pPr>
      <w:r w:rsidRPr="00340DB1">
        <w:rPr>
          <w:rFonts w:ascii="Calibri" w:hAnsi="Calibri"/>
          <w:b/>
          <w:color w:val="000000"/>
          <w:sz w:val="24"/>
          <w:szCs w:val="24"/>
        </w:rPr>
        <w:t xml:space="preserve">Processo nº </w:t>
      </w:r>
      <w:r w:rsidR="0046168C">
        <w:rPr>
          <w:rFonts w:ascii="Calibri" w:hAnsi="Calibri"/>
          <w:b/>
          <w:color w:val="000000"/>
          <w:sz w:val="24"/>
          <w:szCs w:val="24"/>
        </w:rPr>
        <w:t>16</w:t>
      </w:r>
      <w:r w:rsidRPr="00340DB1">
        <w:rPr>
          <w:rFonts w:ascii="Calibri" w:hAnsi="Calibri"/>
          <w:b/>
          <w:color w:val="000000"/>
          <w:sz w:val="24"/>
          <w:szCs w:val="24"/>
        </w:rPr>
        <w:t>/202</w:t>
      </w:r>
      <w:r w:rsidRPr="00340DB1" w:rsidR="009D3B32">
        <w:rPr>
          <w:rFonts w:ascii="Calibri" w:hAnsi="Calibri"/>
          <w:b/>
          <w:color w:val="000000"/>
          <w:sz w:val="24"/>
          <w:szCs w:val="24"/>
        </w:rPr>
        <w:t>4</w:t>
      </w:r>
    </w:p>
    <w:p w:rsidR="00601427" w:rsidRPr="00340DB1" w14:paraId="356CB9BA" w14:textId="3A1197FF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4"/>
          <w:szCs w:val="24"/>
        </w:rPr>
      </w:pPr>
      <w:r w:rsidRPr="00340DB1">
        <w:rPr>
          <w:rFonts w:ascii="Calibri" w:hAnsi="Calibri"/>
          <w:color w:val="000000"/>
          <w:sz w:val="24"/>
          <w:szCs w:val="24"/>
        </w:rPr>
        <w:tab/>
        <w:t>Conforme determinam os artigos 35, 3</w:t>
      </w:r>
      <w:r w:rsidR="00E14800">
        <w:rPr>
          <w:rFonts w:ascii="Calibri" w:hAnsi="Calibri"/>
          <w:color w:val="000000"/>
          <w:sz w:val="24"/>
          <w:szCs w:val="24"/>
        </w:rPr>
        <w:t>7</w:t>
      </w:r>
      <w:r w:rsidR="0046168C">
        <w:rPr>
          <w:rFonts w:ascii="Calibri" w:hAnsi="Calibri"/>
          <w:color w:val="000000"/>
          <w:sz w:val="24"/>
          <w:szCs w:val="24"/>
        </w:rPr>
        <w:t xml:space="preserve"> </w:t>
      </w:r>
      <w:r w:rsidR="0030399B">
        <w:rPr>
          <w:rFonts w:ascii="Calibri" w:hAnsi="Calibri"/>
          <w:color w:val="000000"/>
          <w:sz w:val="24"/>
          <w:szCs w:val="24"/>
        </w:rPr>
        <w:t xml:space="preserve">e </w:t>
      </w:r>
      <w:r w:rsidRPr="00340DB1">
        <w:rPr>
          <w:rFonts w:ascii="Calibri" w:hAnsi="Calibri"/>
          <w:color w:val="000000"/>
          <w:sz w:val="24"/>
          <w:szCs w:val="24"/>
        </w:rPr>
        <w:t>3</w:t>
      </w:r>
      <w:r w:rsidRPr="00340DB1" w:rsidR="009D3B32">
        <w:rPr>
          <w:rFonts w:ascii="Calibri" w:hAnsi="Calibri"/>
          <w:color w:val="000000"/>
          <w:sz w:val="24"/>
          <w:szCs w:val="24"/>
        </w:rPr>
        <w:t>8</w:t>
      </w:r>
      <w:r w:rsidR="00E14800">
        <w:rPr>
          <w:rFonts w:ascii="Calibri" w:hAnsi="Calibri"/>
          <w:color w:val="000000"/>
          <w:sz w:val="24"/>
          <w:szCs w:val="24"/>
        </w:rPr>
        <w:t xml:space="preserve"> </w:t>
      </w:r>
      <w:r w:rsidRPr="00340DB1">
        <w:rPr>
          <w:rFonts w:ascii="Calibri" w:hAnsi="Calibri"/>
          <w:color w:val="000000"/>
          <w:sz w:val="24"/>
          <w:szCs w:val="24"/>
        </w:rPr>
        <w:t>da Resolução 276 de 09 de novembro de 2010 – Regimento Interno da Câmara Municipal, a Comissão Permanente de Justiça e Redação conjuntamente com as Comissões Permanentes</w:t>
      </w:r>
      <w:r w:rsidR="000619DC">
        <w:rPr>
          <w:rFonts w:ascii="Calibri" w:hAnsi="Calibri"/>
          <w:color w:val="000000"/>
          <w:sz w:val="24"/>
          <w:szCs w:val="24"/>
        </w:rPr>
        <w:t xml:space="preserve"> de</w:t>
      </w:r>
      <w:r w:rsidRPr="00340DB1">
        <w:rPr>
          <w:rFonts w:ascii="Calibri" w:hAnsi="Calibri"/>
          <w:color w:val="000000"/>
          <w:sz w:val="24"/>
          <w:szCs w:val="24"/>
        </w:rPr>
        <w:t xml:space="preserve"> </w:t>
      </w:r>
      <w:r w:rsidRPr="00340DB1" w:rsidR="009D3B32">
        <w:rPr>
          <w:rFonts w:ascii="Calibri" w:hAnsi="Calibri"/>
          <w:color w:val="000000"/>
          <w:sz w:val="24"/>
          <w:szCs w:val="24"/>
        </w:rPr>
        <w:t xml:space="preserve">Obras Serviços Públicos e Atividades Privadas e </w:t>
      </w:r>
      <w:r w:rsidRPr="00340DB1">
        <w:rPr>
          <w:rFonts w:ascii="Calibri" w:hAnsi="Calibri"/>
          <w:color w:val="000000"/>
          <w:sz w:val="24"/>
          <w:szCs w:val="24"/>
        </w:rPr>
        <w:t xml:space="preserve">de Finanças e Orçamento emitem o presente Relatório acerca do Projeto de Lei nº </w:t>
      </w:r>
      <w:r w:rsidR="0030399B">
        <w:rPr>
          <w:rFonts w:ascii="Calibri" w:hAnsi="Calibri"/>
          <w:color w:val="000000"/>
          <w:sz w:val="24"/>
          <w:szCs w:val="24"/>
        </w:rPr>
        <w:t>1</w:t>
      </w:r>
      <w:r w:rsidR="00D02D6E">
        <w:rPr>
          <w:rFonts w:ascii="Calibri" w:hAnsi="Calibri"/>
          <w:color w:val="000000"/>
          <w:sz w:val="24"/>
          <w:szCs w:val="24"/>
        </w:rPr>
        <w:t>6</w:t>
      </w:r>
      <w:r w:rsidRPr="00340DB1">
        <w:rPr>
          <w:rFonts w:ascii="Calibri" w:hAnsi="Calibri"/>
          <w:color w:val="000000"/>
          <w:sz w:val="24"/>
          <w:szCs w:val="24"/>
        </w:rPr>
        <w:t>/202</w:t>
      </w:r>
      <w:r w:rsidRPr="00340DB1" w:rsidR="009D3B32">
        <w:rPr>
          <w:rFonts w:ascii="Calibri" w:hAnsi="Calibri"/>
          <w:color w:val="000000"/>
          <w:sz w:val="24"/>
          <w:szCs w:val="24"/>
        </w:rPr>
        <w:t>4</w:t>
      </w:r>
      <w:r w:rsidRPr="00340DB1">
        <w:rPr>
          <w:rFonts w:ascii="Calibri" w:hAnsi="Calibri"/>
          <w:color w:val="000000"/>
          <w:sz w:val="24"/>
          <w:szCs w:val="24"/>
        </w:rPr>
        <w:t xml:space="preserve">, de autoria do Exmo. Sr. Prefeito Municipal, sob relatoria da Vereadora </w:t>
      </w:r>
      <w:r w:rsidR="00D02D6E">
        <w:rPr>
          <w:rFonts w:ascii="Calibri" w:hAnsi="Calibri"/>
          <w:color w:val="000000"/>
          <w:sz w:val="24"/>
          <w:szCs w:val="24"/>
        </w:rPr>
        <w:t>Luzia Cristina Cortes Nogueira</w:t>
      </w:r>
      <w:r w:rsidRPr="00340DB1">
        <w:rPr>
          <w:rFonts w:ascii="Calibri" w:hAnsi="Calibri"/>
          <w:color w:val="000000"/>
          <w:sz w:val="24"/>
          <w:szCs w:val="24"/>
        </w:rPr>
        <w:t>.</w:t>
      </w:r>
    </w:p>
    <w:p w:rsidR="00601427" w:rsidRPr="00340DB1" w14:paraId="271DEE1D" w14:textId="7777777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340DB1">
        <w:rPr>
          <w:rFonts w:ascii="Calibri" w:hAnsi="Calibri"/>
          <w:b/>
          <w:color w:val="000000"/>
          <w:sz w:val="24"/>
          <w:szCs w:val="24"/>
        </w:rPr>
        <w:t>I. Exposição da Matéria</w:t>
      </w:r>
    </w:p>
    <w:p w:rsidR="00601427" w:rsidRPr="00340DB1" w14:paraId="42448455" w14:textId="6285151B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 w:rsidRPr="00340DB1">
        <w:rPr>
          <w:rFonts w:ascii="Calibri" w:hAnsi="Calibri"/>
          <w:color w:val="000000"/>
          <w:sz w:val="24"/>
          <w:szCs w:val="24"/>
        </w:rPr>
        <w:tab/>
        <w:t xml:space="preserve">O Excelentíssimo Senhor Prefeito Dr. Paulo de Oliveira e Silva encaminha a esta Casa de Leis o Projeto de Lei nº </w:t>
      </w:r>
      <w:r w:rsidR="0030399B">
        <w:rPr>
          <w:rFonts w:ascii="Calibri" w:hAnsi="Calibri"/>
          <w:color w:val="000000"/>
          <w:sz w:val="24"/>
          <w:szCs w:val="24"/>
        </w:rPr>
        <w:t>1</w:t>
      </w:r>
      <w:r w:rsidR="00D02D6E">
        <w:rPr>
          <w:rFonts w:ascii="Calibri" w:hAnsi="Calibri"/>
          <w:color w:val="000000"/>
          <w:sz w:val="24"/>
          <w:szCs w:val="24"/>
        </w:rPr>
        <w:t>6</w:t>
      </w:r>
      <w:r w:rsidRPr="00340DB1">
        <w:rPr>
          <w:rFonts w:ascii="Calibri" w:hAnsi="Calibri"/>
          <w:color w:val="000000"/>
          <w:sz w:val="24"/>
          <w:szCs w:val="24"/>
        </w:rPr>
        <w:t>/202</w:t>
      </w:r>
      <w:r w:rsidRPr="00340DB1" w:rsidR="009D3B32">
        <w:rPr>
          <w:rFonts w:ascii="Calibri" w:hAnsi="Calibri"/>
          <w:color w:val="000000"/>
          <w:sz w:val="24"/>
          <w:szCs w:val="24"/>
        </w:rPr>
        <w:t>4</w:t>
      </w:r>
      <w:r w:rsidRPr="00340DB1">
        <w:rPr>
          <w:rFonts w:ascii="Calibri" w:hAnsi="Calibri"/>
          <w:color w:val="000000"/>
          <w:sz w:val="24"/>
          <w:szCs w:val="24"/>
        </w:rPr>
        <w:t xml:space="preserve">, que </w:t>
      </w:r>
      <w:r w:rsidRPr="00340DB1">
        <w:rPr>
          <w:rFonts w:ascii="Calibri" w:hAnsi="Calibri"/>
          <w:i/>
          <w:iCs/>
          <w:color w:val="000000"/>
          <w:sz w:val="24"/>
          <w:szCs w:val="24"/>
        </w:rPr>
        <w:t>“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DISPÕE SOBRE A ABERTURA DE CRÉDITO ADICIONAL </w:t>
      </w:r>
      <w:r w:rsidRPr="00340DB1" w:rsidR="007330ED">
        <w:rPr>
          <w:rFonts w:ascii="Calibri" w:hAnsi="Calibri"/>
          <w:b/>
          <w:bCs/>
          <w:i/>
          <w:iCs/>
          <w:color w:val="000000"/>
          <w:sz w:val="24"/>
          <w:szCs w:val="24"/>
        </w:rPr>
        <w:t>ESPECIAL</w:t>
      </w:r>
      <w:r w:rsidRPr="00340DB1" w:rsidR="007330ED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 </w:t>
      </w:r>
      <w:r w:rsidRPr="00340DB1" w:rsidR="006E1E86">
        <w:rPr>
          <w:rFonts w:ascii="Calibri" w:hAnsi="Calibri"/>
          <w:b/>
          <w:bCs/>
          <w:i/>
          <w:iCs/>
          <w:color w:val="000000"/>
          <w:sz w:val="24"/>
          <w:szCs w:val="24"/>
        </w:rPr>
        <w:t>SUPLEMENTAR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, POR </w:t>
      </w:r>
      <w:r w:rsidR="0026131E">
        <w:rPr>
          <w:rFonts w:ascii="Calibri" w:hAnsi="Calibri"/>
          <w:b/>
          <w:bCs/>
          <w:i/>
          <w:iCs/>
          <w:color w:val="000000"/>
          <w:sz w:val="24"/>
          <w:szCs w:val="24"/>
        </w:rPr>
        <w:t>SUPERAVIT FINANCEIRO DE 2023</w:t>
      </w:r>
      <w:r w:rsidR="00D85FD8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, </w:t>
      </w:r>
      <w:r w:rsidRPr="00340DB1" w:rsidR="009D3B32">
        <w:rPr>
          <w:rFonts w:ascii="Calibri" w:hAnsi="Calibri"/>
          <w:b/>
          <w:bCs/>
          <w:i/>
          <w:iCs/>
          <w:color w:val="000000"/>
          <w:sz w:val="24"/>
          <w:szCs w:val="24"/>
        </w:rPr>
        <w:t>NO VALOR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 DE R$ </w:t>
      </w:r>
      <w:r w:rsidR="0026131E">
        <w:rPr>
          <w:rFonts w:ascii="Calibri" w:hAnsi="Calibri"/>
          <w:b/>
          <w:bCs/>
          <w:i/>
          <w:iCs/>
          <w:color w:val="000000"/>
          <w:sz w:val="24"/>
          <w:szCs w:val="24"/>
        </w:rPr>
        <w:t>550.000,00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>”</w:t>
      </w:r>
      <w:r w:rsidR="00AD5ADC">
        <w:rPr>
          <w:rFonts w:ascii="Calibri" w:hAnsi="Calibri"/>
          <w:b/>
          <w:bCs/>
          <w:i/>
          <w:iCs/>
          <w:color w:val="000000"/>
          <w:sz w:val="24"/>
          <w:szCs w:val="24"/>
        </w:rPr>
        <w:t>.</w:t>
      </w:r>
    </w:p>
    <w:p w:rsidR="00DF1372" w:rsidP="009D3B32" w14:paraId="568DE672" w14:textId="1CCE91B6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</w:r>
    </w:p>
    <w:p w:rsidR="00601427" w:rsidRPr="00340DB1" w14:paraId="21EBBC97" w14:textId="7777777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  <w:r w:rsidRPr="00340DB1">
        <w:rPr>
          <w:rFonts w:ascii="Calibri" w:hAnsi="Calibri"/>
          <w:b/>
          <w:color w:val="000000"/>
          <w:sz w:val="24"/>
          <w:szCs w:val="24"/>
        </w:rPr>
        <w:t>II. Do mérito e conclusões da relatora</w:t>
      </w:r>
    </w:p>
    <w:p w:rsidR="008F1D68" w:rsidRPr="00340DB1" w:rsidP="008F1D68" w14:paraId="20B87585" w14:textId="156FFB36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 w:rsidRPr="00340DB1">
        <w:rPr>
          <w:rFonts w:ascii="Calibri" w:hAnsi="Calibri"/>
          <w:color w:val="000000"/>
          <w:sz w:val="24"/>
          <w:szCs w:val="24"/>
        </w:rPr>
        <w:tab/>
      </w:r>
      <w:r w:rsidRPr="00340DB1">
        <w:rPr>
          <w:rFonts w:ascii="Calibri" w:eastAsia="Arial" w:hAnsi="Calibri" w:cs="Arial"/>
          <w:color w:val="000000"/>
          <w:sz w:val="22"/>
          <w:szCs w:val="22"/>
        </w:rPr>
        <w:t>O Projeto de Lei busca a autorização legislativa desta Casa de Leis para a abertura de crédito suplementar, por excesso de arrecadação durante o exercício</w:t>
      </w:r>
      <w:r>
        <w:rPr>
          <w:rFonts w:ascii="Calibri" w:eastAsia="Arial" w:hAnsi="Calibri" w:cs="Arial"/>
          <w:color w:val="000000"/>
          <w:sz w:val="22"/>
          <w:szCs w:val="22"/>
        </w:rPr>
        <w:t xml:space="preserve"> de 2023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 xml:space="preserve">, dentro da Secretaria Municipal de </w:t>
      </w:r>
      <w:r>
        <w:rPr>
          <w:rFonts w:ascii="Calibri" w:eastAsia="Arial" w:hAnsi="Calibri" w:cs="Arial"/>
          <w:color w:val="000000"/>
          <w:sz w:val="22"/>
          <w:szCs w:val="22"/>
        </w:rPr>
        <w:t>Segurança Pública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>.</w:t>
      </w:r>
    </w:p>
    <w:p w:rsidR="008F1D68" w:rsidP="008F1D68" w14:paraId="5F81415D" w14:textId="7777777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 w:rsidRPr="00340DB1">
        <w:rPr>
          <w:rFonts w:ascii="Calibri" w:eastAsia="Arial" w:hAnsi="Calibri" w:cs="Arial"/>
          <w:color w:val="000000"/>
          <w:sz w:val="22"/>
          <w:szCs w:val="22"/>
        </w:rPr>
        <w:tab/>
      </w:r>
      <w:r>
        <w:rPr>
          <w:rFonts w:ascii="Calibri" w:eastAsia="Arial" w:hAnsi="Calibri" w:cs="Arial"/>
          <w:color w:val="000000"/>
          <w:sz w:val="22"/>
          <w:szCs w:val="22"/>
        </w:rPr>
        <w:t>A propositura enviada pelo Chefe do Executivo Municipal encontra-se dentro das prerrogativas do Prefeito Municipal em respeito à sua constitucionalidade e legalidade. Trata-se de matéria de interesse municipal e dentro dos preceitos e obrigações para continuidade de tramitação na Casa de Leis.</w:t>
      </w:r>
    </w:p>
    <w:p w:rsidR="008F1D68" w:rsidP="008F1D68" w14:paraId="7CB57109" w14:textId="77777777">
      <w:pPr>
        <w:pStyle w:val="BodyText"/>
        <w:spacing w:before="240" w:after="0" w:line="240" w:lineRule="auto"/>
        <w:ind w:firstLine="708"/>
        <w:jc w:val="both"/>
        <w:rPr>
          <w:rFonts w:ascii="Calibri" w:eastAsia="Arial" w:hAnsi="Calibri" w:cs="Arial"/>
          <w:color w:val="000000"/>
          <w:sz w:val="22"/>
          <w:szCs w:val="22"/>
        </w:rPr>
      </w:pPr>
      <w:r w:rsidRPr="00340DB1">
        <w:rPr>
          <w:rFonts w:ascii="Calibri" w:eastAsia="Arial" w:hAnsi="Calibri" w:cs="Arial"/>
          <w:color w:val="000000"/>
          <w:sz w:val="22"/>
          <w:szCs w:val="22"/>
        </w:rPr>
        <w:t xml:space="preserve">O Poder Executivo protocolou a mensagem nº </w:t>
      </w:r>
      <w:r>
        <w:rPr>
          <w:rFonts w:ascii="Calibri" w:eastAsia="Arial" w:hAnsi="Calibri" w:cs="Arial"/>
          <w:color w:val="000000"/>
          <w:sz w:val="22"/>
          <w:szCs w:val="22"/>
        </w:rPr>
        <w:t>11</w:t>
      </w:r>
      <w:r w:rsidRPr="00340DB1">
        <w:rPr>
          <w:rFonts w:ascii="Calibri" w:eastAsia="Arial" w:hAnsi="Calibri" w:cs="Arial"/>
          <w:color w:val="000000"/>
          <w:sz w:val="22"/>
          <w:szCs w:val="22"/>
        </w:rPr>
        <w:t xml:space="preserve">/24 que afirma que o referido recurso será utilizado para </w:t>
      </w:r>
      <w:r>
        <w:rPr>
          <w:rFonts w:ascii="Calibri" w:eastAsia="Arial" w:hAnsi="Calibri" w:cs="Arial"/>
          <w:color w:val="000000"/>
          <w:sz w:val="22"/>
          <w:szCs w:val="22"/>
        </w:rPr>
        <w:t>a adequação predial de parte do prédio da Secretária de Segurança do Município onde será construído o C.C.O. – Centro de Controle Operacional da Guarda Municipal, além da compra de Câmeras de Videomonitoramento que serão distribuídas em toda cidade, e melhoria do serviço de cabeamento de Fibra Ótica para atendimento ao Centro de Videomonitoramento, totalizando estas ações o  valor de R$550.000,00</w:t>
      </w:r>
    </w:p>
    <w:p w:rsidR="008F1D68" w:rsidP="008F1D68" w14:paraId="57BE67D2" w14:textId="7777777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  <w:r>
        <w:rPr>
          <w:rFonts w:ascii="Calibri" w:eastAsia="Arial" w:hAnsi="Calibri" w:cs="Arial"/>
          <w:color w:val="000000"/>
          <w:sz w:val="22"/>
          <w:szCs w:val="22"/>
        </w:rPr>
        <w:tab/>
        <w:t>Na reunião das Comissões Permanentes e membros do Executivo Municipal realizada no dia 09 de fevereiro, recebemos a informação que a adequação vai possibilitar que sejam utilizadas até 600 câmeras no mesmo sistema, com possibilidade inclusive de monitoramento interno e externo de prédios públicos, conexão com áreas particulares de interesse do Município que podem ser firmadas com futuros acordos de cooperação e principalmente, que a nova configuração não anula e não retira do ar o sistema já existente em diversas áreas do município.</w:t>
      </w:r>
    </w:p>
    <w:p w:rsidR="00F9307B" w:rsidP="008F1D68" w14:paraId="69F0DE51" w14:textId="7777777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</w:p>
    <w:p w:rsidR="00F9307B" w:rsidP="008F1D68" w14:paraId="6E0DFC24" w14:textId="77777777">
      <w:pPr>
        <w:pStyle w:val="BodyText"/>
        <w:spacing w:before="240" w:after="0" w:line="240" w:lineRule="auto"/>
        <w:jc w:val="both"/>
        <w:rPr>
          <w:rFonts w:ascii="Calibri" w:eastAsia="Arial" w:hAnsi="Calibri" w:cs="Arial"/>
          <w:color w:val="000000"/>
          <w:sz w:val="22"/>
          <w:szCs w:val="22"/>
        </w:rPr>
      </w:pPr>
    </w:p>
    <w:p w:rsidR="00601427" w:rsidRPr="00340DB1" w14:paraId="474C25E7" w14:textId="77777777">
      <w:pPr>
        <w:pStyle w:val="BodyText"/>
        <w:spacing w:before="240" w:after="0" w:line="240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>III. Substitutivos, Emendas ou subemendas ao Projeto</w:t>
      </w:r>
    </w:p>
    <w:p w:rsidR="004B24B4" w:rsidRPr="00340DB1" w:rsidP="003237EE" w14:paraId="7E74E977" w14:textId="7E531D37">
      <w:pPr>
        <w:pStyle w:val="BodyText"/>
        <w:spacing w:before="240" w:after="0" w:line="24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 Relatoria não apresenta nenhuma emenda ao Projeto de Lei em </w:t>
      </w:r>
      <w:r>
        <w:rPr>
          <w:rFonts w:ascii="Calibri" w:hAnsi="Calibri"/>
          <w:color w:val="000000"/>
          <w:sz w:val="22"/>
          <w:szCs w:val="22"/>
        </w:rPr>
        <w:t>destque</w:t>
      </w:r>
      <w:r>
        <w:rPr>
          <w:rFonts w:ascii="Calibri" w:hAnsi="Calibri"/>
          <w:color w:val="000000"/>
          <w:sz w:val="22"/>
          <w:szCs w:val="22"/>
        </w:rPr>
        <w:t>.</w:t>
      </w:r>
    </w:p>
    <w:p w:rsidR="00601427" w:rsidRPr="00340DB1" w14:paraId="55401FBB" w14:textId="77777777">
      <w:pPr>
        <w:pStyle w:val="BodyText"/>
        <w:spacing w:before="240" w:after="0" w:line="240" w:lineRule="auto"/>
        <w:jc w:val="both"/>
        <w:rPr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>IV. Decisão da Relatora</w:t>
      </w:r>
    </w:p>
    <w:p w:rsidR="00601427" w:rsidRPr="00340DB1" w14:paraId="180E3CB3" w14:textId="5186A282">
      <w:pPr>
        <w:pStyle w:val="BodyText"/>
        <w:spacing w:before="240" w:after="0" w:line="240" w:lineRule="auto"/>
        <w:jc w:val="both"/>
        <w:rPr>
          <w:rFonts w:ascii="Calibri" w:hAnsi="Calibri"/>
          <w:color w:val="000000"/>
          <w:sz w:val="22"/>
          <w:szCs w:val="22"/>
        </w:rPr>
      </w:pPr>
      <w:r w:rsidRPr="00340DB1">
        <w:rPr>
          <w:rFonts w:ascii="Calibri" w:hAnsi="Calibri"/>
          <w:color w:val="000000"/>
          <w:sz w:val="22"/>
          <w:szCs w:val="22"/>
        </w:rPr>
        <w:tab/>
        <w:t>P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>ortanto, esta Relatoria considera que a presente propositura não apresenta vícios de constitucionalidade,</w:t>
      </w:r>
      <w:r w:rsidR="00D7077B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está amparada pelos </w:t>
      </w:r>
      <w:r w:rsidR="00B868F1">
        <w:rPr>
          <w:rFonts w:ascii="Calibri" w:hAnsi="Calibri"/>
          <w:color w:val="000000"/>
          <w:sz w:val="22"/>
          <w:szCs w:val="22"/>
          <w:shd w:val="clear" w:color="auto" w:fill="FFFFFF"/>
        </w:rPr>
        <w:t>preceitos legais e corresponde aos anseios da sociedade</w:t>
      </w:r>
      <w:r w:rsidR="001E20F4">
        <w:rPr>
          <w:rFonts w:ascii="Calibri" w:hAnsi="Calibri"/>
          <w:color w:val="000000"/>
          <w:sz w:val="22"/>
          <w:szCs w:val="22"/>
          <w:shd w:val="clear" w:color="auto" w:fill="FFFFFF"/>
        </w:rPr>
        <w:t>,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recebendo </w:t>
      </w:r>
      <w:r w:rsidRPr="001E20F4" w:rsidR="001E20F4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  <w:t>PARECER</w:t>
      </w:r>
      <w:r w:rsidRPr="001E20F4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  <w:t xml:space="preserve"> FAVORÁVEL</w:t>
      </w:r>
      <w:r w:rsidRPr="001E20F4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:rsidR="000C53F8" w14:paraId="61E796C7" w14:textId="77777777">
      <w:pPr>
        <w:pStyle w:val="BodyText"/>
        <w:spacing w:before="240" w:after="0" w:line="240" w:lineRule="auto"/>
        <w:jc w:val="center"/>
        <w:rPr>
          <w:rFonts w:ascii="Calibri" w:hAnsi="Calibri"/>
          <w:color w:val="000000"/>
          <w:sz w:val="22"/>
          <w:szCs w:val="22"/>
          <w:shd w:val="clear" w:color="auto" w:fill="FFFFFF"/>
        </w:rPr>
      </w:pPr>
    </w:p>
    <w:p w:rsidR="00601427" w:rsidRPr="00340DB1" w14:paraId="753B6ADA" w14:textId="3B55B402">
      <w:pPr>
        <w:pStyle w:val="BodyText"/>
        <w:spacing w:before="240" w:after="0" w:line="240" w:lineRule="auto"/>
        <w:jc w:val="center"/>
        <w:rPr>
          <w:sz w:val="22"/>
          <w:szCs w:val="22"/>
        </w:rPr>
      </w:pP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Sala das Comissões, em </w:t>
      </w:r>
      <w:r w:rsidR="001B5ABC">
        <w:rPr>
          <w:rFonts w:ascii="Calibri" w:hAnsi="Calibri"/>
          <w:color w:val="000000"/>
          <w:sz w:val="22"/>
          <w:szCs w:val="22"/>
          <w:shd w:val="clear" w:color="auto" w:fill="FFFFFF"/>
        </w:rPr>
        <w:t>14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de </w:t>
      </w:r>
      <w:r w:rsidRPr="00340DB1" w:rsidR="00542F6D">
        <w:rPr>
          <w:rFonts w:ascii="Calibri" w:hAnsi="Calibri"/>
          <w:color w:val="000000"/>
          <w:sz w:val="22"/>
          <w:szCs w:val="22"/>
          <w:shd w:val="clear" w:color="auto" w:fill="FFFFFF"/>
        </w:rPr>
        <w:t>fevereiro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 xml:space="preserve"> de 202</w:t>
      </w:r>
      <w:r w:rsidRPr="00340DB1" w:rsidR="00542F6D">
        <w:rPr>
          <w:rFonts w:ascii="Calibri" w:hAnsi="Calibri"/>
          <w:color w:val="000000"/>
          <w:sz w:val="22"/>
          <w:szCs w:val="22"/>
          <w:shd w:val="clear" w:color="auto" w:fill="FFFFFF"/>
        </w:rPr>
        <w:t>4</w:t>
      </w:r>
      <w:r w:rsidRPr="00340DB1">
        <w:rPr>
          <w:rFonts w:ascii="Calibri" w:hAnsi="Calibri"/>
          <w:color w:val="000000"/>
          <w:sz w:val="22"/>
          <w:szCs w:val="22"/>
          <w:shd w:val="clear" w:color="auto" w:fill="FFFFFF"/>
        </w:rPr>
        <w:t>.</w:t>
      </w:r>
    </w:p>
    <w:p w:rsidR="00601427" w:rsidRPr="00340DB1" w14:paraId="037F2682" w14:textId="77777777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340DB1" w14:paraId="3FF4FFB3" w14:textId="77777777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601427" w:rsidRPr="00340DB1" w14:paraId="350251E4" w14:textId="03C0932E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 xml:space="preserve">Vereadora </w:t>
      </w:r>
      <w:r w:rsidR="001B5ABC">
        <w:rPr>
          <w:rFonts w:ascii="Calibri" w:hAnsi="Calibri"/>
          <w:b/>
          <w:color w:val="000000"/>
          <w:sz w:val="22"/>
          <w:szCs w:val="22"/>
        </w:rPr>
        <w:t>Luzia Cristina Cortes Nogueira</w:t>
      </w:r>
    </w:p>
    <w:p w:rsidR="00601427" w:rsidRPr="00340DB1" w14:paraId="350C65D4" w14:textId="77777777">
      <w:pPr>
        <w:pStyle w:val="BodyText"/>
        <w:spacing w:before="238" w:after="0" w:line="240" w:lineRule="auto"/>
        <w:contextualSpacing/>
        <w:jc w:val="center"/>
        <w:rPr>
          <w:rFonts w:ascii="Calibri" w:hAnsi="Calibri"/>
          <w:b/>
          <w:color w:val="000000"/>
          <w:sz w:val="22"/>
          <w:szCs w:val="22"/>
        </w:rPr>
      </w:pPr>
      <w:r w:rsidRPr="00340DB1">
        <w:rPr>
          <w:rFonts w:ascii="Calibri" w:hAnsi="Calibri"/>
          <w:b/>
          <w:color w:val="000000"/>
          <w:sz w:val="22"/>
          <w:szCs w:val="22"/>
        </w:rPr>
        <w:t xml:space="preserve">Relatora </w:t>
      </w:r>
    </w:p>
    <w:p w:rsidR="00542F6D" w14:paraId="37AB533A" w14:textId="77777777">
      <w:pPr>
        <w:overflowPunct/>
        <w:rPr>
          <w:sz w:val="24"/>
          <w:szCs w:val="24"/>
        </w:rPr>
      </w:pPr>
    </w:p>
    <w:p w:rsidR="00542F6D" w14:paraId="42A4B069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1B5ABC" w14:paraId="2323E124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1B5ABC" w14:paraId="16143D2A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1B5ABC" w14:paraId="0BA4D500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13F1D1E7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2225E73A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4390B995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1C2292AA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2FEC6F50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1F47FA5B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179709E8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47D1132E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4A43A8CF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17A6B7A7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4215D618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0F0D99E6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7DDE8874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0C53F8" w14:paraId="0F06D5C0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6A78CB" w14:paraId="5EC39E6D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6"/>
          <w:szCs w:val="26"/>
        </w:rPr>
      </w:pPr>
    </w:p>
    <w:p w:rsidR="00712A25" w:rsidRPr="00340DB1" w:rsidP="00712A25" w14:paraId="62D47CAA" w14:textId="36C70F16">
      <w:pPr>
        <w:pStyle w:val="BodyText"/>
        <w:spacing w:before="240" w:after="0" w:line="240" w:lineRule="auto"/>
        <w:jc w:val="both"/>
        <w:rPr>
          <w:sz w:val="18"/>
          <w:szCs w:val="18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PARECER </w:t>
      </w:r>
      <w:r w:rsidRPr="00542F6D" w:rsidR="00000000">
        <w:rPr>
          <w:rFonts w:ascii="Calibri" w:hAnsi="Calibri"/>
          <w:b/>
          <w:color w:val="000000"/>
          <w:sz w:val="24"/>
          <w:szCs w:val="24"/>
        </w:rPr>
        <w:t>CONJUNTO DA COMISS</w:t>
      </w:r>
      <w:r w:rsidR="004E11B2">
        <w:rPr>
          <w:rFonts w:ascii="Calibri" w:hAnsi="Calibri"/>
          <w:b/>
          <w:color w:val="000000"/>
          <w:sz w:val="24"/>
          <w:szCs w:val="24"/>
        </w:rPr>
        <w:t>ÃO</w:t>
      </w:r>
      <w:r w:rsidRPr="00542F6D" w:rsidR="00000000">
        <w:rPr>
          <w:rFonts w:ascii="Calibri" w:hAnsi="Calibri"/>
          <w:b/>
          <w:color w:val="000000"/>
          <w:sz w:val="24"/>
          <w:szCs w:val="24"/>
        </w:rPr>
        <w:t xml:space="preserve"> DE JUSTIÇA E REDAÇÃO</w:t>
      </w:r>
      <w:r w:rsidR="004E11B2">
        <w:rPr>
          <w:rFonts w:ascii="Calibri" w:hAnsi="Calibri"/>
          <w:b/>
          <w:color w:val="000000"/>
          <w:sz w:val="24"/>
          <w:szCs w:val="24"/>
        </w:rPr>
        <w:t xml:space="preserve">; </w:t>
      </w:r>
      <w:r w:rsidR="00FC199C">
        <w:rPr>
          <w:rFonts w:ascii="Calibri" w:hAnsi="Calibri"/>
          <w:b/>
          <w:color w:val="000000"/>
          <w:sz w:val="24"/>
          <w:szCs w:val="24"/>
        </w:rPr>
        <w:t>COMISSÃO DE OBRAS E SERVIÇOES PÚBLICOS E ATIVIDADES PRIVADAS</w:t>
      </w:r>
      <w:r w:rsidR="00717401">
        <w:rPr>
          <w:rFonts w:ascii="Calibri" w:hAnsi="Calibri"/>
          <w:b/>
          <w:color w:val="000000"/>
          <w:sz w:val="24"/>
          <w:szCs w:val="24"/>
        </w:rPr>
        <w:t xml:space="preserve"> E COMISSÃO DE FINANÇAS E ORÇAMENTO, ao Projeto de Lei 06/</w:t>
      </w:r>
      <w:r w:rsidR="00F91036">
        <w:rPr>
          <w:rFonts w:ascii="Calibri" w:hAnsi="Calibri"/>
          <w:b/>
          <w:color w:val="000000"/>
          <w:sz w:val="24"/>
          <w:szCs w:val="24"/>
        </w:rPr>
        <w:t>2024, de autoria do Senhor Prefeito Municipal Dr. Paulo de Oliveira e Silva,</w:t>
      </w:r>
      <w:r w:rsidRPr="00712A25">
        <w:rPr>
          <w:rFonts w:ascii="Calibri" w:hAnsi="Calibri"/>
          <w:i/>
          <w:iCs/>
          <w:color w:val="000000"/>
          <w:sz w:val="24"/>
          <w:szCs w:val="24"/>
        </w:rPr>
        <w:t xml:space="preserve"> </w:t>
      </w:r>
      <w:r w:rsidRPr="00340DB1">
        <w:rPr>
          <w:rFonts w:ascii="Calibri" w:hAnsi="Calibri"/>
          <w:i/>
          <w:iCs/>
          <w:color w:val="000000"/>
          <w:sz w:val="24"/>
          <w:szCs w:val="24"/>
        </w:rPr>
        <w:t>“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DISPÕE SOBRE A ABERTURA DE CRÉDITO ADICIONAL </w:t>
      </w:r>
      <w:r w:rsidRPr="00340DB1" w:rsidR="00707E91">
        <w:rPr>
          <w:rFonts w:ascii="Calibri" w:hAnsi="Calibri"/>
          <w:b/>
          <w:bCs/>
          <w:i/>
          <w:iCs/>
          <w:color w:val="000000"/>
          <w:sz w:val="24"/>
          <w:szCs w:val="24"/>
        </w:rPr>
        <w:t>ESPECIAL</w:t>
      </w:r>
      <w:r w:rsidRPr="00340DB1" w:rsidR="00707E9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 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SUPLEMENTAR, POR </w:t>
      </w:r>
      <w:r w:rsidR="00571112">
        <w:rPr>
          <w:rFonts w:ascii="Calibri" w:hAnsi="Calibri"/>
          <w:b/>
          <w:bCs/>
          <w:i/>
          <w:iCs/>
          <w:color w:val="000000"/>
          <w:sz w:val="24"/>
          <w:szCs w:val="24"/>
        </w:rPr>
        <w:t>SUPERÁVIT FINANCEIRO DE 2023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 xml:space="preserve">, 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>NO VALOR DE R$</w:t>
      </w:r>
      <w:r w:rsidR="00A04D3A">
        <w:rPr>
          <w:rFonts w:ascii="Calibri" w:hAnsi="Calibri"/>
          <w:b/>
          <w:bCs/>
          <w:i/>
          <w:iCs/>
          <w:color w:val="000000"/>
          <w:sz w:val="24"/>
          <w:szCs w:val="24"/>
        </w:rPr>
        <w:t>550.000,00</w:t>
      </w:r>
      <w:r w:rsidRPr="00340DB1">
        <w:rPr>
          <w:rFonts w:ascii="Calibri" w:hAnsi="Calibri"/>
          <w:b/>
          <w:bCs/>
          <w:i/>
          <w:iCs/>
          <w:color w:val="000000"/>
          <w:sz w:val="24"/>
          <w:szCs w:val="24"/>
        </w:rPr>
        <w:t>”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</w:rPr>
        <w:t>.</w:t>
      </w:r>
    </w:p>
    <w:p w:rsidR="00CE73E7" w:rsidP="000619DC" w14:paraId="41405274" w14:textId="0CBF6EE3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D5431A" w:rsidP="000619DC" w14:paraId="2E09960C" w14:textId="77777777">
      <w:pPr>
        <w:pStyle w:val="BodyText"/>
        <w:spacing w:line="240" w:lineRule="auto"/>
        <w:jc w:val="both"/>
        <w:rPr>
          <w:rFonts w:ascii="Calibri" w:hAnsi="Calibri"/>
          <w:b/>
          <w:color w:val="000000"/>
          <w:sz w:val="24"/>
          <w:szCs w:val="24"/>
        </w:rPr>
      </w:pPr>
    </w:p>
    <w:p w:rsidR="00601427" w:rsidP="00F91036" w14:paraId="6CD3FC00" w14:textId="53E6A985">
      <w:pPr>
        <w:pStyle w:val="BodyText"/>
        <w:spacing w:line="240" w:lineRule="auto"/>
        <w:ind w:firstLine="708"/>
        <w:jc w:val="both"/>
        <w:rPr>
          <w:rFonts w:ascii="Calibri" w:hAnsi="Calibri"/>
          <w:color w:val="000000"/>
          <w:sz w:val="24"/>
          <w:szCs w:val="18"/>
        </w:rPr>
      </w:pPr>
      <w:r w:rsidRPr="00542F6D">
        <w:rPr>
          <w:rFonts w:ascii="Calibri" w:hAnsi="Calibri"/>
          <w:color w:val="000000"/>
          <w:sz w:val="24"/>
          <w:szCs w:val="18"/>
        </w:rPr>
        <w:t>Seguindo o Voto exarado pela Relatora e conforme determinam os artigos 35, 37</w:t>
      </w:r>
      <w:r w:rsidR="00A04D3A">
        <w:rPr>
          <w:rFonts w:ascii="Calibri" w:hAnsi="Calibri"/>
          <w:color w:val="000000"/>
          <w:sz w:val="24"/>
          <w:szCs w:val="18"/>
        </w:rPr>
        <w:t>e</w:t>
      </w:r>
      <w:r w:rsidR="00712A25">
        <w:rPr>
          <w:rFonts w:ascii="Calibri" w:hAnsi="Calibri"/>
          <w:color w:val="000000"/>
          <w:sz w:val="24"/>
          <w:szCs w:val="18"/>
        </w:rPr>
        <w:t xml:space="preserve"> </w:t>
      </w:r>
      <w:r w:rsidRPr="00542F6D">
        <w:rPr>
          <w:rFonts w:ascii="Calibri" w:hAnsi="Calibri"/>
          <w:color w:val="000000"/>
          <w:sz w:val="24"/>
          <w:szCs w:val="18"/>
        </w:rPr>
        <w:t>3</w:t>
      </w:r>
      <w:r w:rsidRPr="00542F6D" w:rsidR="00542F6D">
        <w:rPr>
          <w:rFonts w:ascii="Calibri" w:hAnsi="Calibri"/>
          <w:color w:val="000000"/>
          <w:sz w:val="24"/>
          <w:szCs w:val="18"/>
        </w:rPr>
        <w:t>8</w:t>
      </w:r>
      <w:r w:rsidRPr="00542F6D">
        <w:rPr>
          <w:rFonts w:ascii="Calibri" w:hAnsi="Calibri"/>
          <w:color w:val="000000"/>
          <w:sz w:val="24"/>
          <w:szCs w:val="18"/>
        </w:rPr>
        <w:t xml:space="preserve"> da Resolução n.º 276 de 09 de novembro de 2.010, </w:t>
      </w:r>
      <w:r w:rsidRPr="00340DB1" w:rsidR="00523814">
        <w:rPr>
          <w:rFonts w:ascii="Calibri" w:hAnsi="Calibri"/>
          <w:color w:val="000000"/>
          <w:sz w:val="24"/>
          <w:szCs w:val="24"/>
        </w:rPr>
        <w:t>as Comissões Permanentes</w:t>
      </w:r>
      <w:r w:rsidR="00523814">
        <w:rPr>
          <w:rFonts w:ascii="Calibri" w:hAnsi="Calibri"/>
          <w:color w:val="000000"/>
          <w:sz w:val="24"/>
          <w:szCs w:val="24"/>
        </w:rPr>
        <w:t xml:space="preserve"> de</w:t>
      </w:r>
      <w:r w:rsidR="00523814">
        <w:rPr>
          <w:rFonts w:ascii="Calibri" w:hAnsi="Calibri"/>
          <w:color w:val="000000"/>
          <w:sz w:val="24"/>
          <w:szCs w:val="24"/>
        </w:rPr>
        <w:t xml:space="preserve"> Justiça e Redação</w:t>
      </w:r>
      <w:r w:rsidR="00523814">
        <w:rPr>
          <w:rFonts w:ascii="Calibri" w:hAnsi="Calibri"/>
          <w:color w:val="000000"/>
          <w:sz w:val="24"/>
          <w:szCs w:val="24"/>
        </w:rPr>
        <w:t xml:space="preserve">; </w:t>
      </w:r>
      <w:r w:rsidRPr="00340DB1" w:rsidR="00523814">
        <w:rPr>
          <w:rFonts w:ascii="Calibri" w:hAnsi="Calibri"/>
          <w:color w:val="000000"/>
          <w:sz w:val="24"/>
          <w:szCs w:val="24"/>
        </w:rPr>
        <w:t>Obras Serviços Públicos e Atividades Privadas e de Finanças e Orçamento</w:t>
      </w:r>
      <w:r w:rsidRPr="00542F6D">
        <w:rPr>
          <w:rFonts w:ascii="Calibri" w:hAnsi="Calibri"/>
          <w:color w:val="000000"/>
          <w:sz w:val="24"/>
          <w:szCs w:val="18"/>
        </w:rPr>
        <w:t xml:space="preserve">, formalizam o presente </w:t>
      </w:r>
      <w:r w:rsidRPr="00542F6D">
        <w:rPr>
          <w:rFonts w:ascii="Calibri" w:hAnsi="Calibri"/>
          <w:b/>
          <w:color w:val="000000"/>
          <w:sz w:val="24"/>
          <w:szCs w:val="18"/>
        </w:rPr>
        <w:t>PARECER FAVORÁVEL</w:t>
      </w:r>
      <w:r w:rsidRPr="00542F6D">
        <w:rPr>
          <w:rFonts w:ascii="Calibri" w:hAnsi="Calibri"/>
          <w:color w:val="000000"/>
          <w:sz w:val="24"/>
          <w:szCs w:val="18"/>
        </w:rPr>
        <w:t>.</w:t>
      </w:r>
    </w:p>
    <w:p w:rsidR="00D5431A" w:rsidRPr="00542F6D" w:rsidP="00F91036" w14:paraId="3C0DEFB4" w14:textId="77777777">
      <w:pPr>
        <w:pStyle w:val="BodyText"/>
        <w:spacing w:line="240" w:lineRule="auto"/>
        <w:ind w:firstLine="708"/>
        <w:jc w:val="both"/>
        <w:rPr>
          <w:sz w:val="18"/>
          <w:szCs w:val="18"/>
        </w:rPr>
      </w:pPr>
    </w:p>
    <w:p w:rsidR="00601427" w:rsidRPr="00542F6D" w14:paraId="1B777919" w14:textId="5A6F54FC">
      <w:pPr>
        <w:pStyle w:val="BodyText"/>
        <w:spacing w:before="240" w:after="0" w:line="240" w:lineRule="auto"/>
        <w:jc w:val="center"/>
        <w:rPr>
          <w:sz w:val="18"/>
          <w:szCs w:val="18"/>
        </w:rPr>
      </w:pP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>Sala das Comissões, em</w:t>
      </w:r>
      <w:r w:rsidR="006A78CB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 </w:t>
      </w:r>
      <w:r w:rsidR="00BF6218">
        <w:rPr>
          <w:rFonts w:ascii="Calibri" w:hAnsi="Calibri"/>
          <w:color w:val="000000"/>
          <w:sz w:val="24"/>
          <w:szCs w:val="18"/>
          <w:shd w:val="clear" w:color="auto" w:fill="FFFFFF"/>
        </w:rPr>
        <w:t>14</w:t>
      </w: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 de </w:t>
      </w:r>
      <w:r w:rsidRPr="00542F6D" w:rsidR="00542F6D">
        <w:rPr>
          <w:rFonts w:ascii="Calibri" w:hAnsi="Calibri"/>
          <w:color w:val="000000"/>
          <w:sz w:val="24"/>
          <w:szCs w:val="18"/>
          <w:shd w:val="clear" w:color="auto" w:fill="FFFFFF"/>
        </w:rPr>
        <w:t xml:space="preserve">fevereiro </w:t>
      </w: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>de 202</w:t>
      </w:r>
      <w:r w:rsidRPr="00542F6D" w:rsidR="00542F6D">
        <w:rPr>
          <w:rFonts w:ascii="Calibri" w:hAnsi="Calibri"/>
          <w:color w:val="000000"/>
          <w:sz w:val="24"/>
          <w:szCs w:val="18"/>
          <w:shd w:val="clear" w:color="auto" w:fill="FFFFFF"/>
        </w:rPr>
        <w:t>4</w:t>
      </w:r>
      <w:r w:rsidRPr="00542F6D">
        <w:rPr>
          <w:rFonts w:ascii="Calibri" w:hAnsi="Calibri"/>
          <w:color w:val="000000"/>
          <w:sz w:val="24"/>
          <w:szCs w:val="18"/>
          <w:shd w:val="clear" w:color="auto" w:fill="FFFFFF"/>
        </w:rPr>
        <w:t>.</w:t>
      </w:r>
    </w:p>
    <w:p w:rsidR="00601427" w:rsidRPr="00542F6D" w14:paraId="516D798A" w14:textId="77777777">
      <w:pPr>
        <w:pStyle w:val="BodyText"/>
        <w:spacing w:line="240" w:lineRule="auto"/>
        <w:rPr>
          <w:sz w:val="18"/>
          <w:szCs w:val="18"/>
        </w:rPr>
      </w:pPr>
      <w:r w:rsidRPr="00542F6D">
        <w:rPr>
          <w:sz w:val="18"/>
          <w:szCs w:val="18"/>
        </w:rPr>
        <w:br/>
      </w:r>
    </w:p>
    <w:p w:rsidR="00601427" w:rsidRPr="00542F6D" w14:paraId="6FDC8B95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601427" w:rsidRPr="00542F6D" w14:paraId="7AE3B4E8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01427" w:rsidRPr="00542F6D" w14:paraId="0CA02A2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542F6D" w:rsid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JOÃO VICTOR GASPARINI</w:t>
      </w:r>
    </w:p>
    <w:p w:rsidR="00601427" w:rsidRPr="00542F6D" w14:paraId="777D2BF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601427" w:rsidRPr="00542F6D" w14:paraId="180BDBB4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VEREADOR </w:t>
      </w:r>
      <w:r w:rsidRPr="00542F6D" w:rsid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ADEMIR SOUZA FLORETTI JUNIOR</w:t>
      </w:r>
    </w:p>
    <w:p w:rsidR="00601427" w:rsidRPr="00542F6D" w14:paraId="19F83460" w14:textId="77777777">
      <w:pPr>
        <w:jc w:val="center"/>
        <w:rPr>
          <w:sz w:val="18"/>
          <w:szCs w:val="18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601427" w:rsidRPr="00542F6D" w14:paraId="61FE1240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MARCIO EVANDRO RIBEIRO</w:t>
      </w:r>
    </w:p>
    <w:p w:rsidR="00601427" w:rsidRPr="00542F6D" w14:paraId="6B0F171C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Membro </w:t>
      </w:r>
    </w:p>
    <w:p w:rsidR="00542F6D" w:rsidRPr="00542F6D" w:rsidP="00542F6D" w14:paraId="57FF600A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42F6D" w:rsidRPr="00542F6D" w:rsidP="00542F6D" w14:paraId="7B1446E1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OBRAS, SERVIÇOS PÚBLICOS E ATIVIDADES PRIVADAS.</w:t>
      </w:r>
    </w:p>
    <w:p w:rsidR="00542F6D" w:rsidRPr="00542F6D" w:rsidP="00542F6D" w14:paraId="53F0317B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542F6D" w:rsidRPr="00542F6D" w:rsidP="00542F6D" w14:paraId="40A70C6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ORIVALDO APARECIDO MAGALHÃES</w:t>
      </w:r>
    </w:p>
    <w:p w:rsidR="00542F6D" w:rsidRPr="00542F6D" w:rsidP="00542F6D" w14:paraId="6392D721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542F6D" w:rsidRPr="00542F6D" w:rsidP="00542F6D" w14:paraId="1353EA6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542F6D" w:rsidRPr="00542F6D" w:rsidP="00542F6D" w14:paraId="15551E7C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542F6D" w:rsidRPr="00542F6D" w:rsidP="00542F6D" w14:paraId="7D7F2813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ADEMIR SOUZA FLORETTI JUNIOR</w:t>
      </w:r>
    </w:p>
    <w:p w:rsidR="00542F6D" w:rsidRPr="00050410" w:rsidP="00050410" w14:paraId="0C5B6F7E" w14:textId="411151BA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542F6D" w14:paraId="2AD0E2C8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601427" w:rsidRPr="00542F6D" w14:paraId="2A98DA5D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FINANÇAS E ORÇAMENTO</w:t>
      </w:r>
    </w:p>
    <w:p w:rsidR="00601427" w:rsidRPr="00542F6D" w14:paraId="44FDF51B" w14:textId="77777777">
      <w:pPr>
        <w:jc w:val="center"/>
        <w:rPr>
          <w:sz w:val="18"/>
          <w:szCs w:val="18"/>
        </w:rPr>
      </w:pPr>
    </w:p>
    <w:p w:rsidR="00601427" w:rsidRPr="00542F6D" w14:paraId="5DB0E60C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601427" w:rsidRPr="00542F6D" w14:paraId="66764102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 xml:space="preserve"> Presidente </w:t>
      </w:r>
    </w:p>
    <w:p w:rsidR="00601427" w:rsidRPr="00542F6D" w14:paraId="61A8E415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 w:rsidR="00601427" w:rsidRPr="00542F6D" w14:paraId="2742EB39" w14:textId="7DCBA5CC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Vice-Presidente</w:t>
      </w:r>
    </w:p>
    <w:p w:rsidR="00601427" w:rsidRPr="00542F6D" w14:paraId="4D46AB45" w14:textId="77777777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VEREADORA LUZIA CR</w:t>
      </w:r>
      <w:r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STINA CORTES NOGUEIRA</w:t>
      </w:r>
    </w:p>
    <w:p w:rsidR="00601427" w:rsidRPr="00542F6D" w14:paraId="2B254D6F" w14:textId="3C6451BD">
      <w:pPr>
        <w:jc w:val="center"/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</w:pPr>
      <w:r w:rsidRPr="00542F6D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Membro</w:t>
      </w:r>
      <w:r w:rsidR="00050410">
        <w:rPr>
          <w:rFonts w:ascii="Calibri" w:hAnsi="Calibri" w:cs="Arial"/>
          <w:b/>
          <w:bCs/>
          <w:color w:val="000000"/>
          <w:sz w:val="24"/>
          <w:szCs w:val="24"/>
          <w:shd w:val="clear" w:color="auto" w:fill="FFFFFF"/>
        </w:rPr>
        <w:t>/RELATRORA</w:t>
      </w: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27" w14:paraId="62FF71C2" w14:textId="77777777"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1427" w14:paraId="35EBCFCB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388031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F5395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0"/>
              <wp:effectExtent l="0" t="0" r="4445" b="0"/>
              <wp:wrapSquare wrapText="bothSides"/>
              <wp:docPr id="1509441240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427" w14:textId="77777777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" o:spid="_x0000_s2049" style="width:1.15pt;height:11.5pt;margin-top:0.05pt;margin-left:-50.05pt;mso-height-percent:0;mso-height-relative:page;mso-position-horizontal:right;mso-position-horizontal-relative:margin;mso-width-percent:0;mso-width-relative:page;mso-wrap-distance-bottom:0;mso-wrap-distance-left:0;mso-wrap-distance-right:0;mso-wrap-distance-top:0;mso-wrap-style:square;position:absolute;visibility:visible;v-text-anchor:top;z-index:251660288" o:allowincell="f" filled="f" stroked="f">
              <v:textbox style="mso-fit-shape-to-text:t" inset="0,0,0,0">
                <w:txbxContent>
                  <w:p w:rsidR="00601427" w14:paraId="6E83CA88" w14:textId="77777777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601427" w14:paraId="328F5C6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5826FC" w:rsidP="00F8614C" w14:paraId="37C3FA53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</w:p>
  <w:p w:rsidR="005826FC" w:rsidP="004C62A8" w14:paraId="32873280" w14:textId="606CA08B">
    <w:pPr>
      <w:pStyle w:val="Header"/>
      <w:tabs>
        <w:tab w:val="clear" w:pos="4419"/>
        <w:tab w:val="right" w:pos="7513"/>
        <w:tab w:val="clear" w:pos="8838"/>
      </w:tabs>
      <w:jc w:val="right"/>
    </w:pPr>
    <w:r>
      <w:rPr>
        <w:rFonts w:ascii="Bookman Old Style" w:hAnsi="Bookman Old Style"/>
        <w:b/>
        <w:sz w:val="24"/>
      </w:rPr>
      <w:t xml:space="preserve">Projeto de Lei </w:t>
    </w:r>
    <w:r w:rsidR="00065678">
      <w:rPr>
        <w:rFonts w:ascii="Bookman Old Style" w:hAnsi="Bookman Old Style"/>
        <w:b/>
        <w:sz w:val="24"/>
      </w:rPr>
      <w:t>1</w:t>
    </w:r>
    <w:r w:rsidR="004C62A8">
      <w:rPr>
        <w:rFonts w:ascii="Bookman Old Style" w:hAnsi="Bookman Old Style"/>
        <w:b/>
        <w:sz w:val="24"/>
      </w:rPr>
      <w:t>6/2024 – Relatório e Parecer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98B4F5D"/>
    <w:multiLevelType w:val="multilevel"/>
    <w:tmpl w:val="F7E0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4ACF1E3D"/>
    <w:multiLevelType w:val="multilevel"/>
    <w:tmpl w:val="5D1A35F4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427"/>
    <w:rsid w:val="00002829"/>
    <w:rsid w:val="00017E78"/>
    <w:rsid w:val="00045D1A"/>
    <w:rsid w:val="00050410"/>
    <w:rsid w:val="000619DC"/>
    <w:rsid w:val="00065678"/>
    <w:rsid w:val="000738C6"/>
    <w:rsid w:val="000C158A"/>
    <w:rsid w:val="000C53F8"/>
    <w:rsid w:val="001000D3"/>
    <w:rsid w:val="00135097"/>
    <w:rsid w:val="00173B7D"/>
    <w:rsid w:val="001A47F4"/>
    <w:rsid w:val="001B5ABC"/>
    <w:rsid w:val="001C3AC4"/>
    <w:rsid w:val="001D0BD8"/>
    <w:rsid w:val="001D4839"/>
    <w:rsid w:val="001E20F4"/>
    <w:rsid w:val="001E6EC6"/>
    <w:rsid w:val="0023246D"/>
    <w:rsid w:val="002517B7"/>
    <w:rsid w:val="0026131E"/>
    <w:rsid w:val="002666A2"/>
    <w:rsid w:val="002B047D"/>
    <w:rsid w:val="003007C5"/>
    <w:rsid w:val="0030399B"/>
    <w:rsid w:val="003237EE"/>
    <w:rsid w:val="003259AD"/>
    <w:rsid w:val="00340DB1"/>
    <w:rsid w:val="003437DE"/>
    <w:rsid w:val="003764FE"/>
    <w:rsid w:val="00382A82"/>
    <w:rsid w:val="003C11C7"/>
    <w:rsid w:val="00407DCB"/>
    <w:rsid w:val="00413241"/>
    <w:rsid w:val="00425F05"/>
    <w:rsid w:val="00441A89"/>
    <w:rsid w:val="004510F9"/>
    <w:rsid w:val="0046168C"/>
    <w:rsid w:val="00474C0B"/>
    <w:rsid w:val="00476DAF"/>
    <w:rsid w:val="004A708A"/>
    <w:rsid w:val="004B24B4"/>
    <w:rsid w:val="004C3CD3"/>
    <w:rsid w:val="004C6069"/>
    <w:rsid w:val="004C62A8"/>
    <w:rsid w:val="004E11B2"/>
    <w:rsid w:val="0051772A"/>
    <w:rsid w:val="00523814"/>
    <w:rsid w:val="005409C7"/>
    <w:rsid w:val="00542F6D"/>
    <w:rsid w:val="0055561E"/>
    <w:rsid w:val="00555EF6"/>
    <w:rsid w:val="00556D24"/>
    <w:rsid w:val="00562DC2"/>
    <w:rsid w:val="00571112"/>
    <w:rsid w:val="005826FC"/>
    <w:rsid w:val="00596EE3"/>
    <w:rsid w:val="005C316F"/>
    <w:rsid w:val="005C77F9"/>
    <w:rsid w:val="005E1D6F"/>
    <w:rsid w:val="00601427"/>
    <w:rsid w:val="00620BCD"/>
    <w:rsid w:val="00632C34"/>
    <w:rsid w:val="00661E7E"/>
    <w:rsid w:val="00663B11"/>
    <w:rsid w:val="00683A29"/>
    <w:rsid w:val="006972D6"/>
    <w:rsid w:val="006A4546"/>
    <w:rsid w:val="006A6FC2"/>
    <w:rsid w:val="006A78CB"/>
    <w:rsid w:val="006D1D9E"/>
    <w:rsid w:val="006E1E86"/>
    <w:rsid w:val="00707E91"/>
    <w:rsid w:val="00712A25"/>
    <w:rsid w:val="00717401"/>
    <w:rsid w:val="007330ED"/>
    <w:rsid w:val="00750855"/>
    <w:rsid w:val="00765FEF"/>
    <w:rsid w:val="007B22B4"/>
    <w:rsid w:val="007C36E8"/>
    <w:rsid w:val="007D67BA"/>
    <w:rsid w:val="00816767"/>
    <w:rsid w:val="00825B26"/>
    <w:rsid w:val="00826E07"/>
    <w:rsid w:val="0087799F"/>
    <w:rsid w:val="00883AE3"/>
    <w:rsid w:val="008C7B30"/>
    <w:rsid w:val="008D1E8D"/>
    <w:rsid w:val="008F1D68"/>
    <w:rsid w:val="008F45B9"/>
    <w:rsid w:val="00901757"/>
    <w:rsid w:val="00916FEB"/>
    <w:rsid w:val="00921C3E"/>
    <w:rsid w:val="00925E92"/>
    <w:rsid w:val="009443D2"/>
    <w:rsid w:val="00947696"/>
    <w:rsid w:val="0096720F"/>
    <w:rsid w:val="009D3B32"/>
    <w:rsid w:val="009F28EB"/>
    <w:rsid w:val="00A04D3A"/>
    <w:rsid w:val="00A16640"/>
    <w:rsid w:val="00A405E3"/>
    <w:rsid w:val="00A44CDA"/>
    <w:rsid w:val="00A900A9"/>
    <w:rsid w:val="00AB1CA2"/>
    <w:rsid w:val="00AD5ADC"/>
    <w:rsid w:val="00AD5E70"/>
    <w:rsid w:val="00AF61B4"/>
    <w:rsid w:val="00B01801"/>
    <w:rsid w:val="00B32FE9"/>
    <w:rsid w:val="00B52CE3"/>
    <w:rsid w:val="00B868F1"/>
    <w:rsid w:val="00BA0730"/>
    <w:rsid w:val="00BE5451"/>
    <w:rsid w:val="00BF6218"/>
    <w:rsid w:val="00C00001"/>
    <w:rsid w:val="00C14DC8"/>
    <w:rsid w:val="00C538B7"/>
    <w:rsid w:val="00CA56CB"/>
    <w:rsid w:val="00CE73E7"/>
    <w:rsid w:val="00D02D6E"/>
    <w:rsid w:val="00D22849"/>
    <w:rsid w:val="00D31FFA"/>
    <w:rsid w:val="00D5431A"/>
    <w:rsid w:val="00D55068"/>
    <w:rsid w:val="00D7077B"/>
    <w:rsid w:val="00D85FD8"/>
    <w:rsid w:val="00DA1208"/>
    <w:rsid w:val="00DB0049"/>
    <w:rsid w:val="00DF1372"/>
    <w:rsid w:val="00E03E40"/>
    <w:rsid w:val="00E14800"/>
    <w:rsid w:val="00E215AB"/>
    <w:rsid w:val="00E356F2"/>
    <w:rsid w:val="00E37529"/>
    <w:rsid w:val="00E912BB"/>
    <w:rsid w:val="00EB5C46"/>
    <w:rsid w:val="00EC3B00"/>
    <w:rsid w:val="00ED5790"/>
    <w:rsid w:val="00EE27F1"/>
    <w:rsid w:val="00EE2F47"/>
    <w:rsid w:val="00EF178D"/>
    <w:rsid w:val="00F13EDC"/>
    <w:rsid w:val="00F15429"/>
    <w:rsid w:val="00F25392"/>
    <w:rsid w:val="00F8614C"/>
    <w:rsid w:val="00F91036"/>
    <w:rsid w:val="00F9307B"/>
    <w:rsid w:val="00FB6CEB"/>
    <w:rsid w:val="00FC0587"/>
    <w:rsid w:val="00FC199C"/>
    <w:rsid w:val="00FF5395"/>
    <w:rsid w:val="00FF66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AA15F4-5ECF-4260-A1D6-71E2BD05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AEEF6-D793-4D07-82D1-96607A105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655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Carlos Eduardo Felicio</cp:lastModifiedBy>
  <cp:revision>39</cp:revision>
  <cp:lastPrinted>2024-02-15T14:01:32Z</cp:lastPrinted>
  <dcterms:created xsi:type="dcterms:W3CDTF">2024-02-14T16:42:00Z</dcterms:created>
  <dcterms:modified xsi:type="dcterms:W3CDTF">2024-02-14T17:12:00Z</dcterms:modified>
  <dc:language>pt-BR</dc:language>
</cp:coreProperties>
</file>