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F9502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F95029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F9502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9502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F9502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F9502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A248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16/02/2024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F9502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A248F">
                              <w:rPr>
                                <w:b/>
                                <w:bCs/>
                                <w:lang w:val="pt-BR"/>
                              </w:rPr>
                              <w:t xml:space="preserve"> 01/04/2024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F9502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F9502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A248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16/02/2024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F9502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A248F">
                        <w:rPr>
                          <w:b/>
                          <w:bCs/>
                          <w:lang w:val="pt-BR"/>
                        </w:rPr>
                        <w:t xml:space="preserve"> 01/04/2024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9502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4A248F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Pr="004A248F">
                              <w:rPr>
                                <w:b/>
                                <w:lang w:val="pt-BR"/>
                              </w:rPr>
                              <w:t>15 DE 08/02/2024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4A248F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Pr="004A248F">
                              <w:rPr>
                                <w:b/>
                                <w:lang w:val="pt-BR"/>
                              </w:rPr>
                              <w:t>15 DE 08/02/2024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4A248F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Pr="004A248F">
                        <w:rPr>
                          <w:b/>
                          <w:lang w:val="pt-BR"/>
                        </w:rPr>
                        <w:t>15 DE 08/02/2024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4A248F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Pr="004A248F">
                        <w:rPr>
                          <w:b/>
                          <w:lang w:val="pt-BR"/>
                        </w:rPr>
                        <w:t>15 DE 08/02/2024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9502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F95029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F95029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F95029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248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F95029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F95029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F9502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F9502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A248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F9502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F9502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F95029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A248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20/2024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F95029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A248F" w:rsidRPr="00B75701">
                        <w:rPr>
                          <w:b/>
                          <w:bCs/>
                          <w:lang w:val="pt-BR"/>
                        </w:rPr>
                        <w:t>PROJETO DE LEI Nº 20/2024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F9502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F95029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4A248F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F95029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4A248F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>
      <w:bookmarkStart w:id="0" w:name="_GoBack"/>
      <w:bookmarkEnd w:id="0"/>
    </w:p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F9502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F95029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DE DOTAÇÕES ORÇAMENTÁRIAS,  NO VALOR DE R$ 1.207.797,20.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DE DOTAÇÕES ORÇAMENTÁRIAS,  NO VALOR DE R$ 1.207.797,20.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F95029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F95029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F95029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029" w:rsidRDefault="00F95029">
      <w:r>
        <w:separator/>
      </w:r>
    </w:p>
  </w:endnote>
  <w:endnote w:type="continuationSeparator" w:id="0">
    <w:p w:rsidR="00F95029" w:rsidRDefault="00F9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029" w:rsidRDefault="00F95029">
      <w:r>
        <w:separator/>
      </w:r>
    </w:p>
  </w:footnote>
  <w:footnote w:type="continuationSeparator" w:id="0">
    <w:p w:rsidR="00F95029" w:rsidRDefault="00F9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F95029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F95029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A248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95029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07B9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2D37E-D696-4DDB-82BB-6BF3028E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2024-02-16T12:45:00Z</dcterms:modified>
</cp:coreProperties>
</file>