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AAA" w:rsidRPr="007A7A09" w:rsidRDefault="001F653F" w:rsidP="007A7A0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7A7A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PROJETO DE LEI Nº 15 DE 2024</w:t>
      </w:r>
    </w:p>
    <w:p w:rsidR="007A7A09" w:rsidRPr="007A7A09" w:rsidRDefault="007A7A09" w:rsidP="007A7A09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7A7A0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AUTÓGRAFO Nº 14 DE 2024</w:t>
      </w:r>
    </w:p>
    <w:p w:rsidR="00000AAA" w:rsidRPr="00000AAA" w:rsidRDefault="00000AAA" w:rsidP="00000AAA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00AAA" w:rsidRPr="00000AAA" w:rsidRDefault="001F653F" w:rsidP="007A7A09">
      <w:pPr>
        <w:suppressAutoHyphens/>
        <w:ind w:left="396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000AA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DISPÕE SOBRE ABERTURA DE CRÉDITO ADICIONAL ESPECIAL SUPLEMENTAR, POR EXCESSO DE ARRECADAÇÃO, NO VALOR DE R$ 1.206.100,00.</w:t>
      </w:r>
    </w:p>
    <w:p w:rsidR="00000AAA" w:rsidRDefault="00000AAA" w:rsidP="00000AAA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A7A09" w:rsidRPr="00000AAA" w:rsidRDefault="007A7A09" w:rsidP="00000AAA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000AAA" w:rsidRPr="00000AAA" w:rsidRDefault="001F653F" w:rsidP="007A7A09">
      <w:pPr>
        <w:widowControl w:val="0"/>
        <w:suppressAutoHyphens/>
        <w:ind w:firstLine="567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000AAA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000AAA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="007A7A09">
        <w:rPr>
          <w:rFonts w:ascii="Times New Roman" w:eastAsia="Arial Unicode MS" w:hAnsi="Times New Roman" w:cs="Times New Roman"/>
          <w:sz w:val="24"/>
          <w:szCs w:val="24"/>
          <w:lang w:eastAsia="pt-BR"/>
        </w:rPr>
        <w:t>aprova:</w:t>
      </w:r>
    </w:p>
    <w:p w:rsidR="007A7A09" w:rsidRDefault="007A7A09" w:rsidP="007A7A09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00AAA" w:rsidRPr="00000AAA" w:rsidRDefault="001F653F" w:rsidP="007A7A09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0AAA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excesso de arrecadação, na importância de R$ 1.206.100,00 (um milhão, duzentos e seis mil e cem reais), na seguinte classificação funcional programática:</w:t>
      </w:r>
    </w:p>
    <w:p w:rsidR="00000AAA" w:rsidRPr="00000AAA" w:rsidRDefault="00000AAA" w:rsidP="00000AAA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2660"/>
        <w:gridCol w:w="5103"/>
        <w:gridCol w:w="1417"/>
      </w:tblGrid>
      <w:tr w:rsidR="008C4754" w:rsidTr="00AF41EC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AAA" w:rsidRPr="00000AAA" w:rsidRDefault="001F653F" w:rsidP="00000AAA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AAA" w:rsidRPr="00000AAA" w:rsidRDefault="001F653F" w:rsidP="00000AAA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AGRICULTURA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AA" w:rsidRPr="00000AAA" w:rsidRDefault="00000AAA" w:rsidP="00000AAA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bookmarkStart w:id="0" w:name="_GoBack"/>
        <w:bookmarkEnd w:id="0"/>
      </w:tr>
      <w:tr w:rsidR="008C4754" w:rsidTr="00AF41EC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AAA" w:rsidRPr="00000AAA" w:rsidRDefault="001F653F" w:rsidP="00000AA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01.40.11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AAA" w:rsidRPr="00000AAA" w:rsidRDefault="001F653F" w:rsidP="00000AA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da Agricultura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AA" w:rsidRPr="00000AAA" w:rsidRDefault="00000AAA" w:rsidP="00000AAA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C4754" w:rsidTr="00AF41EC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AAA" w:rsidRPr="00000AAA" w:rsidRDefault="001F653F" w:rsidP="00000AA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01.40.11.20.606.1002.2126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AAA" w:rsidRPr="00000AAA" w:rsidRDefault="001F653F" w:rsidP="00000AA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Atividades das Estradas Rurais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AA" w:rsidRPr="00000AAA" w:rsidRDefault="00000AAA" w:rsidP="00000AAA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C4754" w:rsidTr="00AF41EC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AAA" w:rsidRPr="00000AAA" w:rsidRDefault="001F653F" w:rsidP="00000AA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4.4.90.52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AAA" w:rsidRPr="00000AAA" w:rsidRDefault="001F653F" w:rsidP="00000AA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Equipamentos e Material Permanente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AAA" w:rsidRPr="00000AAA" w:rsidRDefault="001F653F" w:rsidP="00000AAA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1.206.100,00</w:t>
            </w:r>
          </w:p>
        </w:tc>
      </w:tr>
      <w:tr w:rsidR="008C4754" w:rsidTr="00AF41EC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AAA" w:rsidRPr="00000AAA" w:rsidRDefault="001F653F" w:rsidP="00000AA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AAA" w:rsidRPr="00000AAA" w:rsidRDefault="001F653F" w:rsidP="00000AA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Operação de Crédito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AA" w:rsidRPr="00000AAA" w:rsidRDefault="00000AAA" w:rsidP="00000AAA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8C4754" w:rsidTr="00AF41EC">
        <w:trPr>
          <w:trHeight w:val="70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AAA" w:rsidRPr="00000AAA" w:rsidRDefault="00000AAA" w:rsidP="00000AAA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AAA" w:rsidRPr="00000AAA" w:rsidRDefault="001F653F" w:rsidP="00000AAA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000A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   </w:t>
            </w:r>
            <w:r w:rsidR="007A7A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                      </w:t>
            </w:r>
            <w:r w:rsidRPr="00000A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                   </w:t>
            </w:r>
            <w:r w:rsidR="007A7A0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                            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0AAA" w:rsidRPr="00000AAA" w:rsidRDefault="009D46AF" w:rsidP="007A7A09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 xml:space="preserve">   </w:t>
            </w:r>
            <w:r w:rsidR="001F653F" w:rsidRPr="00000A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1.206.100,00</w:t>
            </w:r>
          </w:p>
        </w:tc>
      </w:tr>
    </w:tbl>
    <w:p w:rsidR="00000AAA" w:rsidRPr="00000AAA" w:rsidRDefault="00000AAA" w:rsidP="00000AAA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00AAA" w:rsidRPr="00000AAA" w:rsidRDefault="001F653F" w:rsidP="007A7A09">
      <w:pPr>
        <w:suppressAutoHyphens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0AA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2024, pelo valor ora suplementado na respectiva classificação programática constante do artigo 1º desta Lei. </w:t>
      </w:r>
    </w:p>
    <w:p w:rsidR="00000AAA" w:rsidRPr="00000AAA" w:rsidRDefault="001F653F" w:rsidP="00000AAA">
      <w:pPr>
        <w:suppressAutoHyphens/>
        <w:ind w:right="-801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000AAA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000AAA">
        <w:rPr>
          <w:rFonts w:ascii="Times New Roman" w:eastAsia="Times New Roman" w:hAnsi="Times New Roman" w:cs="Times New Roman"/>
          <w:lang w:eastAsia="ar-SA"/>
        </w:rPr>
        <w:tab/>
      </w:r>
    </w:p>
    <w:p w:rsidR="00000AAA" w:rsidRPr="00000AAA" w:rsidRDefault="001F653F" w:rsidP="007A7A09">
      <w:pPr>
        <w:suppressAutoHyphens/>
        <w:ind w:right="-801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0AAA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:rsidR="00000AAA" w:rsidRDefault="00000AAA" w:rsidP="00000AAA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A7A09" w:rsidRPr="00000AAA" w:rsidRDefault="007A7A09" w:rsidP="00000AAA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A7A09" w:rsidRDefault="007A7A09" w:rsidP="007A7A09">
      <w:pPr>
        <w:rPr>
          <w:rFonts w:ascii="Times New Roman" w:hAnsi="Times New Roman" w:cs="Times New Roman"/>
          <w:sz w:val="24"/>
          <w:szCs w:val="24"/>
        </w:rPr>
      </w:pPr>
      <w:r w:rsidRPr="00E176C1">
        <w:rPr>
          <w:rFonts w:ascii="Times New Roman" w:hAnsi="Times New Roman" w:cs="Times New Roman"/>
          <w:sz w:val="24"/>
          <w:szCs w:val="24"/>
        </w:rPr>
        <w:t xml:space="preserve">Mesa da </w:t>
      </w:r>
      <w:r>
        <w:rPr>
          <w:rFonts w:ascii="Times New Roman" w:hAnsi="Times New Roman" w:cs="Times New Roman"/>
          <w:sz w:val="24"/>
          <w:szCs w:val="24"/>
        </w:rPr>
        <w:t>Câmara Municipal de Mogi Mirim, 20 de fevereiro de 2024.</w:t>
      </w:r>
    </w:p>
    <w:p w:rsidR="007A7A09" w:rsidRPr="00E176C1" w:rsidRDefault="007A7A09" w:rsidP="007A7A09">
      <w:pPr>
        <w:rPr>
          <w:rFonts w:ascii="Times New Roman" w:hAnsi="Times New Roman" w:cs="Times New Roman"/>
          <w:sz w:val="24"/>
          <w:szCs w:val="24"/>
        </w:rPr>
      </w:pPr>
    </w:p>
    <w:p w:rsidR="007A7A09" w:rsidRPr="000000D2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</w:p>
    <w:p w:rsidR="007A7A09" w:rsidRPr="000000D2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VEREADO</w:t>
      </w:r>
      <w:r>
        <w:rPr>
          <w:rFonts w:ascii="Times New Roman" w:hAnsi="Times New Roman" w:cs="Times New Roman"/>
          <w:b/>
          <w:sz w:val="24"/>
          <w:szCs w:val="24"/>
        </w:rPr>
        <w:t>R DIRCEU DA SILVA PAULINO</w:t>
      </w:r>
    </w:p>
    <w:p w:rsidR="007A7A09" w:rsidRPr="000000D2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7A7A09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</w:p>
    <w:p w:rsidR="007A7A09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</w:p>
    <w:p w:rsidR="007A7A09" w:rsidRPr="000000D2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</w:p>
    <w:p w:rsidR="007A7A09" w:rsidRPr="000000D2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LÚCIA MARIA FERREIRA TENÓRIO</w:t>
      </w:r>
    </w:p>
    <w:p w:rsidR="007A7A09" w:rsidRPr="000000D2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</w:t>
      </w:r>
      <w:r w:rsidRPr="000000D2">
        <w:rPr>
          <w:rFonts w:ascii="Times New Roman" w:hAnsi="Times New Roman" w:cs="Times New Roman"/>
          <w:b/>
          <w:sz w:val="24"/>
          <w:szCs w:val="24"/>
        </w:rPr>
        <w:t xml:space="preserve"> Vice-Presidente</w:t>
      </w:r>
    </w:p>
    <w:p w:rsidR="007A7A09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</w:p>
    <w:p w:rsidR="007A7A09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</w:p>
    <w:p w:rsidR="007A7A09" w:rsidRPr="000000D2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</w:p>
    <w:p w:rsidR="007A7A09" w:rsidRPr="000000D2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JOÃO VICTOR COUTINHO GASPARINI</w:t>
      </w:r>
    </w:p>
    <w:p w:rsidR="007A7A09" w:rsidRPr="000000D2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7A7A09" w:rsidRPr="000000D2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</w:p>
    <w:p w:rsidR="007A7A09" w:rsidRPr="000000D2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</w:p>
    <w:p w:rsidR="007A7A09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Continuação do Autógrafo nº 14 de 2024</w:t>
      </w:r>
    </w:p>
    <w:p w:rsidR="007A7A09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</w:p>
    <w:p w:rsidR="007A7A09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</w:p>
    <w:p w:rsidR="007A7A09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</w:p>
    <w:p w:rsidR="007A7A09" w:rsidRPr="000000D2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VEREADORA MARA CRISTINA CHOQUETTA</w:t>
      </w:r>
    </w:p>
    <w:p w:rsidR="007A7A09" w:rsidRPr="000000D2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1ª Secretária</w:t>
      </w:r>
    </w:p>
    <w:p w:rsidR="007A7A09" w:rsidRPr="000000D2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</w:p>
    <w:p w:rsidR="007A7A09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</w:p>
    <w:p w:rsidR="007A7A09" w:rsidRPr="000000D2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</w:p>
    <w:p w:rsidR="007A7A09" w:rsidRPr="000000D2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MARCOS PAULO CEGATTI </w:t>
      </w:r>
    </w:p>
    <w:p w:rsidR="007A7A09" w:rsidRPr="000000D2" w:rsidRDefault="007A7A09" w:rsidP="007A7A09">
      <w:pPr>
        <w:rPr>
          <w:rFonts w:ascii="Times New Roman" w:hAnsi="Times New Roman" w:cs="Times New Roman"/>
          <w:b/>
          <w:sz w:val="24"/>
          <w:szCs w:val="24"/>
        </w:rPr>
      </w:pPr>
      <w:r w:rsidRPr="000000D2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7A7A09" w:rsidRPr="000000D2" w:rsidRDefault="007A7A09" w:rsidP="007A7A09">
      <w:pPr>
        <w:spacing w:after="100" w:afterAutospacing="1"/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000AAA" w:rsidRPr="00000AAA" w:rsidRDefault="00000AAA" w:rsidP="00000AAA">
      <w:pPr>
        <w:rPr>
          <w:rFonts w:ascii="Times New Roman" w:eastAsia="MS Mincho" w:hAnsi="Times New Roman" w:cs="Times New Roman"/>
          <w:lang w:eastAsia="pt-BR"/>
        </w:rPr>
      </w:pPr>
    </w:p>
    <w:p w:rsidR="00000AAA" w:rsidRPr="00000AAA" w:rsidRDefault="00000AAA" w:rsidP="00000AAA">
      <w:pPr>
        <w:rPr>
          <w:rFonts w:ascii="Times New Roman" w:eastAsia="MS Mincho" w:hAnsi="Times New Roman" w:cs="Times New Roman"/>
          <w:lang w:eastAsia="pt-BR"/>
        </w:rPr>
      </w:pPr>
    </w:p>
    <w:p w:rsidR="00000AAA" w:rsidRPr="00000AAA" w:rsidRDefault="001F653F" w:rsidP="00000AAA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000AA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15 de 2024</w:t>
      </w:r>
    </w:p>
    <w:p w:rsidR="00000AAA" w:rsidRPr="00000AAA" w:rsidRDefault="001F653F" w:rsidP="00000AAA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000AAA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:rsidR="0034016C" w:rsidRPr="00193A1F" w:rsidRDefault="001F653F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4F0A8E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91A" w:rsidRDefault="00A3791A">
      <w:r>
        <w:separator/>
      </w:r>
    </w:p>
  </w:endnote>
  <w:endnote w:type="continuationSeparator" w:id="0">
    <w:p w:rsidR="00A3791A" w:rsidRDefault="00A37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91A" w:rsidRDefault="00A3791A">
      <w:r>
        <w:separator/>
      </w:r>
    </w:p>
  </w:footnote>
  <w:footnote w:type="continuationSeparator" w:id="0">
    <w:p w:rsidR="00A3791A" w:rsidRDefault="00A37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1F653F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4692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1F653F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7A7A09"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:rsidR="004F0784" w:rsidRDefault="001F653F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00AAA"/>
    <w:rsid w:val="001915A3"/>
    <w:rsid w:val="00193A1F"/>
    <w:rsid w:val="001F653F"/>
    <w:rsid w:val="00207677"/>
    <w:rsid w:val="00214442"/>
    <w:rsid w:val="00217F62"/>
    <w:rsid w:val="0034016C"/>
    <w:rsid w:val="004F0784"/>
    <w:rsid w:val="004F0A8E"/>
    <w:rsid w:val="004F1341"/>
    <w:rsid w:val="00520F7E"/>
    <w:rsid w:val="005755DE"/>
    <w:rsid w:val="00594412"/>
    <w:rsid w:val="005D4035"/>
    <w:rsid w:val="00697F7F"/>
    <w:rsid w:val="00700224"/>
    <w:rsid w:val="007A7A09"/>
    <w:rsid w:val="008C4754"/>
    <w:rsid w:val="009D46AF"/>
    <w:rsid w:val="00A3791A"/>
    <w:rsid w:val="00A5188F"/>
    <w:rsid w:val="00A5794C"/>
    <w:rsid w:val="00A906D8"/>
    <w:rsid w:val="00AB5A74"/>
    <w:rsid w:val="00AF41EC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E962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246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dcterms:created xsi:type="dcterms:W3CDTF">2018-10-15T14:27:00Z</dcterms:created>
  <dcterms:modified xsi:type="dcterms:W3CDTF">2024-02-20T19:03:00Z</dcterms:modified>
</cp:coreProperties>
</file>