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D6E9C" w:rsidP="00BD6E9C" w14:paraId="137C5196" w14:textId="77777777">
      <w:pPr>
        <w:jc w:val="both"/>
        <w:rPr>
          <w:b/>
          <w:sz w:val="28"/>
          <w:szCs w:val="28"/>
        </w:rPr>
      </w:pPr>
      <w:r>
        <w:rPr>
          <w:b/>
          <w:sz w:val="28"/>
          <w:szCs w:val="28"/>
        </w:rPr>
        <w:t>Projeto de Lei Nº 44/2024</w:t>
      </w:r>
    </w:p>
    <w:p w:rsidR="00BD6E9C" w:rsidP="00BD6E9C" w14:paraId="2352A05D" w14:textId="77777777">
      <w:pPr>
        <w:jc w:val="both"/>
        <w:rPr>
          <w:b/>
          <w:sz w:val="28"/>
          <w:szCs w:val="28"/>
        </w:rPr>
      </w:pPr>
    </w:p>
    <w:p w:rsidR="00BD6E9C" w:rsidP="00BD6E9C" w14:paraId="33DEE475" w14:textId="77777777">
      <w:pPr>
        <w:jc w:val="both"/>
        <w:rPr>
          <w:b/>
          <w:sz w:val="28"/>
          <w:szCs w:val="28"/>
        </w:rPr>
      </w:pPr>
    </w:p>
    <w:p w:rsidR="00BD6E9C" w:rsidRPr="00222698" w:rsidP="00BD6E9C" w14:paraId="4A902B3F" w14:textId="77777777">
      <w:pPr>
        <w:jc w:val="both"/>
        <w:rPr>
          <w:sz w:val="28"/>
          <w:szCs w:val="28"/>
        </w:rPr>
      </w:pPr>
      <w:r w:rsidRPr="00222698">
        <w:rPr>
          <w:b/>
          <w:sz w:val="28"/>
          <w:szCs w:val="28"/>
        </w:rPr>
        <w:t>DÁ DENOMINAÇÃO OFICIAL À RUA</w:t>
      </w:r>
      <w:r>
        <w:rPr>
          <w:b/>
          <w:sz w:val="28"/>
          <w:szCs w:val="28"/>
        </w:rPr>
        <w:t xml:space="preserve"> PROJETADA 11</w:t>
      </w:r>
      <w:r w:rsidRPr="00222698">
        <w:rPr>
          <w:b/>
          <w:sz w:val="28"/>
          <w:szCs w:val="28"/>
        </w:rPr>
        <w:t>, LOCALIZAD</w:t>
      </w:r>
      <w:r>
        <w:rPr>
          <w:b/>
          <w:sz w:val="28"/>
          <w:szCs w:val="28"/>
        </w:rPr>
        <w:t xml:space="preserve">A NO LOTEAMENTO BOA VISTA, DE “RUA APÓSTOLA ADRIANA CECILIA MANTOVANI </w:t>
      </w:r>
      <w:r>
        <w:rPr>
          <w:b/>
          <w:sz w:val="28"/>
          <w:szCs w:val="28"/>
        </w:rPr>
        <w:t>BENEDINI</w:t>
      </w:r>
      <w:r w:rsidRPr="00222698">
        <w:rPr>
          <w:b/>
          <w:sz w:val="28"/>
          <w:szCs w:val="28"/>
        </w:rPr>
        <w:t>.</w:t>
      </w:r>
      <w:r>
        <w:rPr>
          <w:b/>
          <w:sz w:val="28"/>
          <w:szCs w:val="28"/>
        </w:rPr>
        <w:t>”</w:t>
      </w:r>
    </w:p>
    <w:p w:rsidR="00BD6E9C" w:rsidRPr="00222698" w:rsidP="00BD6E9C" w14:paraId="17D7F15F" w14:textId="77777777">
      <w:pPr>
        <w:pStyle w:val="PlainText"/>
        <w:ind w:firstLine="709"/>
        <w:jc w:val="both"/>
        <w:rPr>
          <w:rFonts w:ascii="Times New Roman" w:hAnsi="Times New Roman"/>
          <w:sz w:val="28"/>
          <w:szCs w:val="28"/>
        </w:rPr>
      </w:pPr>
      <w:r w:rsidRPr="00222698">
        <w:rPr>
          <w:rFonts w:ascii="Times New Roman" w:hAnsi="Times New Roman"/>
          <w:sz w:val="28"/>
          <w:szCs w:val="28"/>
        </w:rPr>
        <w:tab/>
      </w:r>
      <w:r w:rsidRPr="00222698">
        <w:rPr>
          <w:rFonts w:ascii="Times New Roman" w:hAnsi="Times New Roman"/>
          <w:sz w:val="28"/>
          <w:szCs w:val="28"/>
        </w:rPr>
        <w:tab/>
      </w:r>
      <w:r w:rsidRPr="00222698">
        <w:rPr>
          <w:rFonts w:ascii="Times New Roman" w:hAnsi="Times New Roman"/>
          <w:sz w:val="28"/>
          <w:szCs w:val="28"/>
        </w:rPr>
        <w:tab/>
      </w:r>
    </w:p>
    <w:p w:rsidR="00BD6E9C" w:rsidRPr="00222698" w:rsidP="00BD6E9C" w14:paraId="5253890D" w14:textId="77777777">
      <w:pPr>
        <w:pStyle w:val="PlainText"/>
        <w:ind w:firstLine="709"/>
        <w:jc w:val="both"/>
        <w:rPr>
          <w:rFonts w:ascii="Times New Roman" w:hAnsi="Times New Roman"/>
          <w:sz w:val="28"/>
          <w:szCs w:val="28"/>
        </w:rPr>
      </w:pPr>
    </w:p>
    <w:p w:rsidR="00BD6E9C" w:rsidRPr="00222698" w:rsidP="00BD6E9C" w14:paraId="69BD92C2" w14:textId="77777777">
      <w:pPr>
        <w:pStyle w:val="PlainText"/>
        <w:ind w:firstLine="709"/>
        <w:jc w:val="center"/>
        <w:rPr>
          <w:rFonts w:ascii="Times New Roman" w:hAnsi="Times New Roman"/>
          <w:sz w:val="28"/>
          <w:szCs w:val="28"/>
        </w:rPr>
      </w:pPr>
      <w:r w:rsidRPr="00222698">
        <w:rPr>
          <w:rFonts w:ascii="Times New Roman" w:hAnsi="Times New Roman"/>
          <w:sz w:val="28"/>
          <w:szCs w:val="28"/>
        </w:rPr>
        <w:t>A CÂMARA MUNICIPAL DE MOGI MIRIM APROVA:</w:t>
      </w:r>
    </w:p>
    <w:p w:rsidR="00BD6E9C" w:rsidRPr="00222698" w:rsidP="00BD6E9C" w14:paraId="28B410EB" w14:textId="77777777">
      <w:pPr>
        <w:pStyle w:val="PlainText"/>
        <w:ind w:firstLine="709"/>
        <w:jc w:val="center"/>
        <w:rPr>
          <w:rFonts w:ascii="Times New Roman" w:hAnsi="Times New Roman"/>
          <w:sz w:val="28"/>
          <w:szCs w:val="28"/>
        </w:rPr>
      </w:pPr>
    </w:p>
    <w:p w:rsidR="00BD6E9C" w:rsidRPr="00222698" w:rsidP="00BD6E9C" w14:paraId="1EF9C530" w14:textId="77777777">
      <w:pPr>
        <w:pStyle w:val="PlainText"/>
        <w:ind w:firstLine="709"/>
        <w:jc w:val="both"/>
        <w:rPr>
          <w:rFonts w:ascii="Times New Roman" w:hAnsi="Times New Roman"/>
          <w:sz w:val="28"/>
          <w:szCs w:val="28"/>
        </w:rPr>
      </w:pPr>
    </w:p>
    <w:p w:rsidR="00BD6E9C" w:rsidRPr="00222698" w:rsidP="00BD6E9C" w14:paraId="6F0E96A8" w14:textId="77777777">
      <w:pPr>
        <w:pStyle w:val="PlainText"/>
        <w:ind w:firstLine="709"/>
        <w:jc w:val="both"/>
        <w:rPr>
          <w:rFonts w:ascii="Times New Roman" w:hAnsi="Times New Roman"/>
          <w:sz w:val="28"/>
          <w:szCs w:val="28"/>
        </w:rPr>
      </w:pPr>
    </w:p>
    <w:p w:rsidR="00BD6E9C" w:rsidRPr="00222698" w:rsidP="00BD6E9C" w14:paraId="1DB68B2B" w14:textId="77777777">
      <w:pPr>
        <w:pStyle w:val="PlainText"/>
        <w:ind w:firstLine="709"/>
        <w:jc w:val="both"/>
        <w:rPr>
          <w:rFonts w:ascii="Times New Roman" w:hAnsi="Times New Roman"/>
          <w:b/>
          <w:sz w:val="28"/>
          <w:szCs w:val="28"/>
        </w:rPr>
      </w:pPr>
      <w:r w:rsidRPr="00222698">
        <w:rPr>
          <w:rFonts w:ascii="Times New Roman" w:hAnsi="Times New Roman"/>
          <w:b/>
          <w:sz w:val="28"/>
          <w:szCs w:val="28"/>
        </w:rPr>
        <w:t xml:space="preserve">Art. 1º </w:t>
      </w:r>
      <w:r w:rsidRPr="00222698">
        <w:rPr>
          <w:rFonts w:ascii="Times New Roman" w:hAnsi="Times New Roman"/>
          <w:sz w:val="28"/>
          <w:szCs w:val="28"/>
        </w:rPr>
        <w:t>A Rua</w:t>
      </w:r>
      <w:r>
        <w:rPr>
          <w:rFonts w:ascii="Times New Roman" w:hAnsi="Times New Roman"/>
          <w:sz w:val="28"/>
          <w:szCs w:val="28"/>
        </w:rPr>
        <w:t xml:space="preserve"> Projetada</w:t>
      </w:r>
      <w:r w:rsidRPr="00222698">
        <w:rPr>
          <w:rFonts w:ascii="Times New Roman" w:hAnsi="Times New Roman"/>
          <w:sz w:val="28"/>
          <w:szCs w:val="28"/>
        </w:rPr>
        <w:t xml:space="preserve"> </w:t>
      </w:r>
      <w:r>
        <w:rPr>
          <w:rFonts w:ascii="Times New Roman" w:hAnsi="Times New Roman"/>
          <w:sz w:val="28"/>
          <w:szCs w:val="28"/>
        </w:rPr>
        <w:t>11</w:t>
      </w:r>
      <w:r w:rsidRPr="00222698">
        <w:rPr>
          <w:rFonts w:ascii="Times New Roman" w:hAnsi="Times New Roman"/>
          <w:sz w:val="28"/>
          <w:szCs w:val="28"/>
        </w:rPr>
        <w:t xml:space="preserve"> localizada no</w:t>
      </w:r>
      <w:r>
        <w:rPr>
          <w:rFonts w:ascii="Times New Roman" w:hAnsi="Times New Roman"/>
          <w:sz w:val="28"/>
          <w:szCs w:val="28"/>
        </w:rPr>
        <w:t xml:space="preserve"> Loteamento Boa Vista,</w:t>
      </w:r>
      <w:r w:rsidRPr="00222698">
        <w:rPr>
          <w:rFonts w:ascii="Times New Roman" w:hAnsi="Times New Roman"/>
          <w:sz w:val="28"/>
          <w:szCs w:val="28"/>
        </w:rPr>
        <w:t xml:space="preserve"> passa a denominar-se</w:t>
      </w:r>
      <w:r>
        <w:rPr>
          <w:rFonts w:ascii="Times New Roman" w:hAnsi="Times New Roman"/>
          <w:b/>
          <w:sz w:val="28"/>
          <w:szCs w:val="28"/>
        </w:rPr>
        <w:t xml:space="preserve"> “RUA APÓSTOLA ADRIANA CECILIA MANTOVANI </w:t>
      </w:r>
      <w:r>
        <w:rPr>
          <w:rFonts w:ascii="Times New Roman" w:hAnsi="Times New Roman"/>
          <w:b/>
          <w:sz w:val="28"/>
          <w:szCs w:val="28"/>
        </w:rPr>
        <w:t>BENEDINI.”</w:t>
      </w:r>
      <w:r w:rsidRPr="00222698">
        <w:rPr>
          <w:rFonts w:ascii="Times New Roman" w:hAnsi="Times New Roman"/>
          <w:b/>
          <w:sz w:val="28"/>
          <w:szCs w:val="28"/>
        </w:rPr>
        <w:t xml:space="preserve"> </w:t>
      </w:r>
    </w:p>
    <w:p w:rsidR="00BD6E9C" w:rsidRPr="00222698" w:rsidP="00BD6E9C" w14:paraId="7F05A5E4" w14:textId="77777777">
      <w:pPr>
        <w:pStyle w:val="PlainText"/>
        <w:ind w:firstLine="709"/>
        <w:jc w:val="both"/>
        <w:rPr>
          <w:rFonts w:ascii="Times New Roman" w:hAnsi="Times New Roman"/>
          <w:b/>
          <w:sz w:val="28"/>
          <w:szCs w:val="28"/>
        </w:rPr>
      </w:pPr>
    </w:p>
    <w:p w:rsidR="00BD6E9C" w:rsidRPr="00222698" w:rsidP="00BD6E9C" w14:paraId="16BA21A7" w14:textId="77777777">
      <w:pPr>
        <w:pStyle w:val="PlainText"/>
        <w:ind w:firstLine="709"/>
        <w:jc w:val="both"/>
        <w:rPr>
          <w:rFonts w:ascii="Times New Roman" w:hAnsi="Times New Roman"/>
          <w:sz w:val="28"/>
          <w:szCs w:val="28"/>
        </w:rPr>
      </w:pPr>
      <w:r w:rsidRPr="00222698">
        <w:rPr>
          <w:rFonts w:ascii="Times New Roman" w:hAnsi="Times New Roman"/>
          <w:b/>
          <w:sz w:val="28"/>
          <w:szCs w:val="28"/>
        </w:rPr>
        <w:t xml:space="preserve">Art. 2º </w:t>
      </w:r>
      <w:r w:rsidRPr="00222698">
        <w:rPr>
          <w:rFonts w:ascii="Times New Roman" w:hAnsi="Times New Roman"/>
          <w:sz w:val="28"/>
          <w:szCs w:val="28"/>
        </w:rPr>
        <w:t>Esta Lei entra em vigor na data de sua publicação, revogando-se as disposições em contrário.</w:t>
      </w:r>
    </w:p>
    <w:p w:rsidR="00BD6E9C" w:rsidRPr="00222698" w:rsidP="00BD6E9C" w14:paraId="7DA9C706" w14:textId="77777777">
      <w:pPr>
        <w:pStyle w:val="PlainText"/>
        <w:ind w:firstLine="709"/>
        <w:jc w:val="both"/>
        <w:rPr>
          <w:rFonts w:ascii="Times New Roman" w:hAnsi="Times New Roman"/>
          <w:sz w:val="28"/>
          <w:szCs w:val="28"/>
        </w:rPr>
      </w:pPr>
    </w:p>
    <w:p w:rsidR="00BD6E9C" w:rsidRPr="00222698" w:rsidP="00BD6E9C" w14:paraId="75453CB1" w14:textId="77777777">
      <w:pPr>
        <w:rPr>
          <w:sz w:val="28"/>
          <w:szCs w:val="28"/>
        </w:rPr>
      </w:pPr>
    </w:p>
    <w:p w:rsidR="00BD6E9C" w:rsidRPr="00222698" w:rsidP="00BD6E9C" w14:paraId="7C365AE4" w14:textId="77777777">
      <w:pPr>
        <w:rPr>
          <w:sz w:val="28"/>
          <w:szCs w:val="28"/>
        </w:rPr>
      </w:pPr>
      <w:r w:rsidRPr="00222698">
        <w:rPr>
          <w:sz w:val="28"/>
          <w:szCs w:val="28"/>
        </w:rPr>
        <w:tab/>
      </w:r>
    </w:p>
    <w:p w:rsidR="00BD6E9C" w:rsidRPr="00222698" w:rsidP="00BD6E9C" w14:paraId="4C49E220" w14:textId="77777777">
      <w:pPr>
        <w:jc w:val="center"/>
        <w:rPr>
          <w:sz w:val="28"/>
          <w:szCs w:val="28"/>
        </w:rPr>
      </w:pPr>
      <w:r w:rsidRPr="00222698">
        <w:rPr>
          <w:sz w:val="28"/>
          <w:szCs w:val="28"/>
        </w:rPr>
        <w:t xml:space="preserve">Sala das Sessões “Vereador Santo </w:t>
      </w:r>
      <w:r>
        <w:rPr>
          <w:sz w:val="28"/>
          <w:szCs w:val="28"/>
        </w:rPr>
        <w:t>Róttoli</w:t>
      </w:r>
      <w:r>
        <w:rPr>
          <w:sz w:val="28"/>
          <w:szCs w:val="28"/>
        </w:rPr>
        <w:t>”, aos 11 de abril</w:t>
      </w:r>
      <w:r w:rsidRPr="00222698">
        <w:rPr>
          <w:sz w:val="28"/>
          <w:szCs w:val="28"/>
        </w:rPr>
        <w:t xml:space="preserve"> </w:t>
      </w:r>
      <w:r>
        <w:rPr>
          <w:sz w:val="28"/>
          <w:szCs w:val="28"/>
        </w:rPr>
        <w:t>de 2024</w:t>
      </w:r>
      <w:r w:rsidRPr="00222698">
        <w:rPr>
          <w:sz w:val="28"/>
          <w:szCs w:val="28"/>
        </w:rPr>
        <w:t>.</w:t>
      </w:r>
    </w:p>
    <w:p w:rsidR="00BD6E9C" w:rsidRPr="00222698" w:rsidP="00BD6E9C" w14:paraId="4974C4DC" w14:textId="77777777">
      <w:pPr>
        <w:rPr>
          <w:sz w:val="28"/>
          <w:szCs w:val="28"/>
        </w:rPr>
      </w:pPr>
    </w:p>
    <w:p w:rsidR="00BD6E9C" w:rsidRPr="00222698" w:rsidP="00BD6E9C" w14:paraId="1FB10098" w14:textId="77777777">
      <w:pPr>
        <w:rPr>
          <w:sz w:val="28"/>
          <w:szCs w:val="28"/>
        </w:rPr>
      </w:pPr>
    </w:p>
    <w:p w:rsidR="00BD6E9C" w:rsidP="00BD6E9C" w14:paraId="4B957F86" w14:textId="0DF20E37">
      <w:pPr>
        <w:jc w:val="center"/>
        <w:rPr>
          <w:b/>
          <w:sz w:val="28"/>
          <w:szCs w:val="28"/>
        </w:rPr>
      </w:pPr>
      <w:r>
        <w:rPr>
          <w:b/>
          <w:sz w:val="28"/>
          <w:szCs w:val="28"/>
        </w:rPr>
        <w:t xml:space="preserve">         </w:t>
      </w:r>
      <w:r w:rsidRPr="00214374">
        <w:rPr>
          <w:b/>
          <w:sz w:val="28"/>
          <w:szCs w:val="28"/>
        </w:rPr>
        <w:t xml:space="preserve">      </w:t>
      </w:r>
    </w:p>
    <w:p w:rsidR="00BD6E9C" w:rsidRPr="00214374" w:rsidP="00BD6E9C" w14:paraId="414A126B" w14:textId="77777777">
      <w:pPr>
        <w:jc w:val="center"/>
        <w:rPr>
          <w:b/>
          <w:sz w:val="28"/>
          <w:szCs w:val="28"/>
        </w:rPr>
      </w:pPr>
    </w:p>
    <w:p w:rsidR="00BD6E9C" w:rsidP="00BD6E9C" w14:paraId="51B16B70" w14:textId="77777777">
      <w:pPr>
        <w:jc w:val="center"/>
        <w:rPr>
          <w:b/>
          <w:sz w:val="32"/>
          <w:szCs w:val="32"/>
        </w:rPr>
      </w:pPr>
      <w:r>
        <w:rPr>
          <w:b/>
          <w:sz w:val="32"/>
          <w:szCs w:val="32"/>
        </w:rPr>
        <w:t>VEREADOR MOACIR GENUA</w:t>
      </w:r>
      <w:r w:rsidRPr="00214374">
        <w:rPr>
          <w:b/>
          <w:sz w:val="32"/>
          <w:szCs w:val="32"/>
        </w:rPr>
        <w:t>RIO</w:t>
      </w:r>
    </w:p>
    <w:p w:rsidR="00BD6E9C" w:rsidP="00BD6E9C" w14:paraId="1E7375FD" w14:textId="77777777">
      <w:pPr>
        <w:jc w:val="center"/>
        <w:rPr>
          <w:b/>
          <w:sz w:val="32"/>
          <w:szCs w:val="32"/>
        </w:rPr>
      </w:pPr>
      <w:r>
        <w:rPr>
          <w:b/>
          <w:noProof/>
          <w:sz w:val="32"/>
          <w:szCs w:val="32"/>
          <w:lang w:eastAsia="pt-BR" w:bidi="ar-SA"/>
        </w:rPr>
        <w:drawing>
          <wp:inline distT="0" distB="0" distL="0" distR="0">
            <wp:extent cx="1238250" cy="485775"/>
            <wp:effectExtent l="0" t="0" r="0" b="9525"/>
            <wp:docPr id="1" name="Imagem 1" descr="C:\Users\aguin\OneDrive\Área de Trabalho\SOLIDARIEDADE\SIGLA SOLIDARIEDA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567867" name="Picture 4" descr="C:\Users\aguin\OneDrive\Área de Trabalho\SOLIDARIEDADE\SIGLA SOLIDARIEDADE.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0" cy="485775"/>
                    </a:xfrm>
                    <a:prstGeom prst="rect">
                      <a:avLst/>
                    </a:prstGeom>
                    <a:noFill/>
                    <a:ln>
                      <a:noFill/>
                    </a:ln>
                  </pic:spPr>
                </pic:pic>
              </a:graphicData>
            </a:graphic>
          </wp:inline>
        </w:drawing>
      </w:r>
    </w:p>
    <w:p w:rsidR="00BD6E9C" w:rsidP="00BD6E9C" w14:paraId="4E823DA1" w14:textId="77777777">
      <w:pPr>
        <w:jc w:val="center"/>
        <w:rPr>
          <w:b/>
          <w:sz w:val="32"/>
          <w:szCs w:val="32"/>
        </w:rPr>
      </w:pPr>
    </w:p>
    <w:p w:rsidR="00BD6E9C" w:rsidP="00BD6E9C" w14:paraId="758337B4" w14:textId="77777777">
      <w:pPr>
        <w:jc w:val="center"/>
        <w:rPr>
          <w:b/>
          <w:sz w:val="32"/>
          <w:szCs w:val="32"/>
        </w:rPr>
      </w:pPr>
    </w:p>
    <w:p w:rsidR="00BD6E9C" w:rsidRPr="00214374" w:rsidP="00BD6E9C" w14:paraId="45FCFC03" w14:textId="77777777">
      <w:pPr>
        <w:jc w:val="center"/>
        <w:rPr>
          <w:b/>
          <w:sz w:val="32"/>
          <w:szCs w:val="32"/>
        </w:rPr>
      </w:pPr>
    </w:p>
    <w:p w:rsidR="00BD6E9C" w:rsidRPr="00222698" w:rsidP="00BD6E9C" w14:paraId="155CD03D" w14:textId="77777777">
      <w:pPr>
        <w:spacing w:line="360" w:lineRule="auto"/>
        <w:jc w:val="center"/>
        <w:rPr>
          <w:b/>
          <w:sz w:val="28"/>
          <w:szCs w:val="28"/>
        </w:rPr>
      </w:pPr>
    </w:p>
    <w:p w:rsidR="00BD6E9C" w:rsidRPr="00222698" w:rsidP="00BD6E9C" w14:paraId="24AD8323" w14:textId="77777777">
      <w:pPr>
        <w:rPr>
          <w:sz w:val="28"/>
          <w:szCs w:val="28"/>
        </w:rPr>
      </w:pPr>
    </w:p>
    <w:p w:rsidR="00BD6E9C" w:rsidRPr="00222698" w:rsidP="00BD6E9C" w14:paraId="2F8C9A6D" w14:textId="77777777">
      <w:pPr>
        <w:ind w:firstLine="709"/>
        <w:rPr>
          <w:sz w:val="28"/>
          <w:szCs w:val="28"/>
        </w:rPr>
      </w:pPr>
    </w:p>
    <w:p w:rsidR="00BD6E9C" w:rsidP="00BD6E9C" w14:paraId="400D10BA" w14:textId="77777777">
      <w:pPr>
        <w:ind w:firstLine="709"/>
        <w:rPr>
          <w:sz w:val="28"/>
          <w:szCs w:val="28"/>
        </w:rPr>
      </w:pPr>
    </w:p>
    <w:p w:rsidR="00BD6E9C" w:rsidP="00BD6E9C" w14:paraId="3F632D50" w14:textId="77777777">
      <w:pPr>
        <w:ind w:firstLine="709"/>
        <w:rPr>
          <w:sz w:val="28"/>
          <w:szCs w:val="28"/>
        </w:rPr>
      </w:pPr>
    </w:p>
    <w:p w:rsidR="00BD6E9C" w:rsidP="00BD6E9C" w14:paraId="5ACE2B1B" w14:textId="77777777">
      <w:pPr>
        <w:ind w:firstLine="709"/>
        <w:rPr>
          <w:sz w:val="28"/>
          <w:szCs w:val="28"/>
        </w:rPr>
      </w:pPr>
    </w:p>
    <w:p w:rsidR="00BD6E9C" w:rsidP="00BD6E9C" w14:paraId="32588ADE" w14:textId="77777777">
      <w:pPr>
        <w:ind w:firstLine="709"/>
        <w:rPr>
          <w:sz w:val="28"/>
          <w:szCs w:val="28"/>
        </w:rPr>
      </w:pPr>
    </w:p>
    <w:p w:rsidR="00BD6E9C" w:rsidRPr="00222698" w:rsidP="00BD6E9C" w14:paraId="09D43B3F" w14:textId="77777777">
      <w:pPr>
        <w:ind w:firstLine="709"/>
        <w:rPr>
          <w:sz w:val="28"/>
          <w:szCs w:val="28"/>
        </w:rPr>
      </w:pPr>
    </w:p>
    <w:p w:rsidR="00BD6E9C" w:rsidRPr="00222698" w:rsidP="00BD6E9C" w14:paraId="48648592" w14:textId="77777777">
      <w:pPr>
        <w:ind w:firstLine="709"/>
        <w:rPr>
          <w:sz w:val="28"/>
          <w:szCs w:val="28"/>
        </w:rPr>
      </w:pPr>
    </w:p>
    <w:p w:rsidR="00BD6E9C" w:rsidP="00BD6E9C" w14:paraId="53650FD9" w14:textId="2DF19623">
      <w:pPr>
        <w:spacing w:line="276" w:lineRule="auto"/>
        <w:jc w:val="center"/>
        <w:rPr>
          <w:b/>
          <w:sz w:val="32"/>
          <w:szCs w:val="32"/>
        </w:rPr>
      </w:pPr>
      <w:r w:rsidRPr="005B6CD2">
        <w:rPr>
          <w:b/>
          <w:sz w:val="32"/>
          <w:szCs w:val="32"/>
        </w:rPr>
        <w:t>JUSTIFICATIVA</w:t>
      </w:r>
    </w:p>
    <w:p w:rsidR="00BD6E9C" w:rsidP="00BD6E9C" w14:paraId="671DE18E" w14:textId="77777777">
      <w:pPr>
        <w:spacing w:line="276" w:lineRule="auto"/>
        <w:jc w:val="center"/>
        <w:rPr>
          <w:b/>
          <w:sz w:val="32"/>
          <w:szCs w:val="32"/>
        </w:rPr>
      </w:pPr>
    </w:p>
    <w:p w:rsidR="00BD6E9C" w:rsidP="00BD6E9C" w14:paraId="144F4B00" w14:textId="77777777">
      <w:pPr>
        <w:spacing w:line="276" w:lineRule="auto"/>
        <w:jc w:val="center"/>
        <w:rPr>
          <w:b/>
          <w:sz w:val="32"/>
          <w:szCs w:val="32"/>
        </w:rPr>
      </w:pPr>
    </w:p>
    <w:p w:rsidR="00BD6E9C" w:rsidP="00BD6E9C" w14:paraId="0062E9BE" w14:textId="77777777">
      <w:pPr>
        <w:spacing w:line="360" w:lineRule="auto"/>
        <w:jc w:val="both"/>
        <w:rPr>
          <w:sz w:val="28"/>
          <w:szCs w:val="28"/>
        </w:rPr>
      </w:pPr>
      <w:r w:rsidRPr="0080324D">
        <w:rPr>
          <w:b/>
          <w:sz w:val="28"/>
          <w:szCs w:val="28"/>
        </w:rPr>
        <w:t>ADRIANA CECILIA MANTOVANI BENEDINI</w:t>
      </w:r>
      <w:r>
        <w:rPr>
          <w:sz w:val="28"/>
          <w:szCs w:val="28"/>
        </w:rPr>
        <w:t xml:space="preserve">, nascida na cidade de Mogi Mirim,  Estado de São Paulo aos 27 de abril de 1970, portadora da RG: 23.563.907 e CPF: 295.291.358-74 filha de José Maria Mantovani e Maria do Carmo Santos Mantovani, brasileira, de profissão secretária, casada com Airton Ap. </w:t>
      </w:r>
      <w:r>
        <w:rPr>
          <w:sz w:val="28"/>
          <w:szCs w:val="28"/>
        </w:rPr>
        <w:t>Benedini</w:t>
      </w:r>
      <w:r>
        <w:rPr>
          <w:sz w:val="28"/>
          <w:szCs w:val="28"/>
        </w:rPr>
        <w:t xml:space="preserve"> desde 19 de fevereiro de 1987 (36 anos), mãe de três filhos Jean Michel </w:t>
      </w:r>
      <w:r>
        <w:rPr>
          <w:sz w:val="28"/>
          <w:szCs w:val="28"/>
        </w:rPr>
        <w:t>Benedini</w:t>
      </w:r>
      <w:r>
        <w:rPr>
          <w:sz w:val="28"/>
          <w:szCs w:val="28"/>
        </w:rPr>
        <w:t xml:space="preserve"> 33 anos, Jonas Henrique </w:t>
      </w:r>
      <w:r>
        <w:rPr>
          <w:sz w:val="28"/>
          <w:szCs w:val="28"/>
        </w:rPr>
        <w:t>Benedini</w:t>
      </w:r>
      <w:r>
        <w:rPr>
          <w:sz w:val="28"/>
          <w:szCs w:val="28"/>
        </w:rPr>
        <w:t xml:space="preserve"> 29 anos e Joel Felipe </w:t>
      </w:r>
      <w:r>
        <w:rPr>
          <w:sz w:val="28"/>
          <w:szCs w:val="28"/>
        </w:rPr>
        <w:t>Benedini</w:t>
      </w:r>
      <w:r>
        <w:rPr>
          <w:sz w:val="28"/>
          <w:szCs w:val="28"/>
        </w:rPr>
        <w:t xml:space="preserve"> 28 anos, moradora e domiciliada a Rua Argentina, nº 287, Vila Universitária, nesta cidade de Mogi Mirim. </w:t>
      </w:r>
    </w:p>
    <w:p w:rsidR="00BD6E9C" w:rsidP="00BD6E9C" w14:paraId="6DADD9BD" w14:textId="25E4DC8D">
      <w:pPr>
        <w:spacing w:line="360" w:lineRule="auto"/>
        <w:jc w:val="both"/>
        <w:rPr>
          <w:sz w:val="28"/>
          <w:szCs w:val="28"/>
        </w:rPr>
      </w:pPr>
      <w:bookmarkStart w:id="0" w:name="_gjdgxs" w:colFirst="0" w:colLast="0"/>
      <w:bookmarkEnd w:id="0"/>
      <w:r>
        <w:rPr>
          <w:sz w:val="28"/>
          <w:szCs w:val="28"/>
        </w:rPr>
        <w:t>Converteu-se evangélica em 1992 sendo batizada na Igreja do Evangelho Quadrangular em 17 de maio de 1992 e junto com seu esposo foi dirigente de uma das filiais da igreja na zona leste de Mogi Mirim/SP, se desligando em 1998 e transferindo-se para a Igreja Plena Salvação também na zona leste da cidade, sendo dirigentes responsáveis dest</w:t>
      </w:r>
      <w:r w:rsidR="00F15C8C">
        <w:rPr>
          <w:sz w:val="28"/>
          <w:szCs w:val="28"/>
        </w:rPr>
        <w:t xml:space="preserve">a igreja servindo a mesma até </w:t>
      </w:r>
      <w:r>
        <w:rPr>
          <w:sz w:val="28"/>
          <w:szCs w:val="28"/>
        </w:rPr>
        <w:t xml:space="preserve"> março de 1999, de onde se transferiu junto com o esposo para Igreja Evangélica Assembleia de Deus Missão Vida em fevereiro de 2001, sendo ordenada em 19 de maio de 2003 a pastora do evangelho junto com seu esposo e servindo essa igreja até 08 de dezembr</w:t>
      </w:r>
      <w:r w:rsidR="00F15C8C">
        <w:rPr>
          <w:sz w:val="28"/>
          <w:szCs w:val="28"/>
        </w:rPr>
        <w:t>o de 2007, de onde se desligou,</w:t>
      </w:r>
      <w:r>
        <w:rPr>
          <w:sz w:val="28"/>
          <w:szCs w:val="28"/>
        </w:rPr>
        <w:t xml:space="preserve"> recebendo a benção pastoral.</w:t>
      </w:r>
    </w:p>
    <w:p w:rsidR="00BD6E9C" w:rsidP="00BD6E9C" w14:paraId="0B3A3984" w14:textId="77777777">
      <w:pPr>
        <w:spacing w:line="360" w:lineRule="auto"/>
        <w:jc w:val="both"/>
        <w:rPr>
          <w:sz w:val="28"/>
          <w:szCs w:val="28"/>
        </w:rPr>
      </w:pPr>
      <w:r>
        <w:rPr>
          <w:sz w:val="28"/>
          <w:szCs w:val="28"/>
        </w:rPr>
        <w:t xml:space="preserve">Fundou junto com seu esposo no dia 11 de dezembro de 2007 a Igreja Evangélica Reunidos pela Verdade onde serviu ao Senhor como Apóstola ao lado de seu esposo Apóstolo Airton Ap. </w:t>
      </w:r>
      <w:r>
        <w:rPr>
          <w:sz w:val="28"/>
          <w:szCs w:val="28"/>
        </w:rPr>
        <w:t>Benedini</w:t>
      </w:r>
      <w:r>
        <w:rPr>
          <w:sz w:val="28"/>
          <w:szCs w:val="28"/>
        </w:rPr>
        <w:t xml:space="preserve">, formada no Seminário Teológico Obreiro Aprovado da Igreja Evangélica Reunidos pela Verdade, exerceu também ministério de aconselhamento de casais e fundou o departamento social beneficente missionário amigos de Deus, fazendo uma obra assistencial exemplar na cidade de Mogi Mirim, cuidando dos menos favorecidos com doações de cestas </w:t>
      </w:r>
    </w:p>
    <w:p w:rsidR="00BD6E9C" w:rsidP="00BD6E9C" w14:paraId="1B4B4565" w14:textId="77777777">
      <w:pPr>
        <w:spacing w:line="360" w:lineRule="auto"/>
        <w:jc w:val="both"/>
        <w:rPr>
          <w:sz w:val="28"/>
          <w:szCs w:val="28"/>
        </w:rPr>
      </w:pPr>
    </w:p>
    <w:p w:rsidR="00BD6E9C" w:rsidP="00BD6E9C" w14:paraId="31B1F7CD" w14:textId="77777777">
      <w:pPr>
        <w:spacing w:line="360" w:lineRule="auto"/>
        <w:jc w:val="both"/>
        <w:rPr>
          <w:sz w:val="28"/>
          <w:szCs w:val="28"/>
        </w:rPr>
      </w:pPr>
    </w:p>
    <w:p w:rsidR="00BD6E9C" w:rsidP="00BD6E9C" w14:paraId="07538EE4" w14:textId="53BD2BEF">
      <w:pPr>
        <w:spacing w:line="360" w:lineRule="auto"/>
        <w:jc w:val="both"/>
        <w:rPr>
          <w:sz w:val="28"/>
          <w:szCs w:val="28"/>
        </w:rPr>
      </w:pPr>
      <w:r>
        <w:rPr>
          <w:sz w:val="28"/>
          <w:szCs w:val="28"/>
        </w:rPr>
        <w:t>básicas</w:t>
      </w:r>
      <w:r>
        <w:rPr>
          <w:sz w:val="28"/>
          <w:szCs w:val="28"/>
        </w:rPr>
        <w:t>, roupas, calçados e marmitas de alimentos aos moradores em situação de rua.</w:t>
      </w:r>
    </w:p>
    <w:p w:rsidR="00BD6E9C" w:rsidP="00BD6E9C" w14:paraId="2B9D695E" w14:textId="77777777">
      <w:pPr>
        <w:spacing w:line="360" w:lineRule="auto"/>
        <w:jc w:val="both"/>
        <w:rPr>
          <w:sz w:val="28"/>
          <w:szCs w:val="28"/>
        </w:rPr>
      </w:pPr>
      <w:r>
        <w:rPr>
          <w:sz w:val="28"/>
          <w:szCs w:val="28"/>
        </w:rPr>
        <w:t xml:space="preserve"> Em viagem missionária e humanitária viajou com seu esposo para o sul da África fundando Igrejas em Moçambique e </w:t>
      </w:r>
      <w:r>
        <w:rPr>
          <w:sz w:val="28"/>
          <w:szCs w:val="28"/>
        </w:rPr>
        <w:t>Malawe</w:t>
      </w:r>
      <w:r>
        <w:rPr>
          <w:sz w:val="28"/>
          <w:szCs w:val="28"/>
        </w:rPr>
        <w:t xml:space="preserve"> assumindo responsabilidade de cuidar de dois orfanatos nos respectivos países enviando ajuda humanitária todo mês desde então para formação dessas crianças órfãs, era chamada carinhosamente pelas crianças de Mama Adriana seu ministério sempre foi cuidar de pessoas com muito carinho e amor sempre preocupada com a saúde espiritual e o bem estar da comunidade, sempre meiga e afável tinha sempre um lindo sorriso no rosto e uma palavra de refrigério e acalento a todos que a procuravam. Gostava de louvar ao Senhor.</w:t>
      </w:r>
    </w:p>
    <w:p w:rsidR="00BD6E9C" w:rsidP="00BD6E9C" w14:paraId="50DFF8E3" w14:textId="77777777">
      <w:pPr>
        <w:spacing w:line="360" w:lineRule="auto"/>
        <w:jc w:val="both"/>
        <w:rPr>
          <w:sz w:val="28"/>
          <w:szCs w:val="28"/>
        </w:rPr>
      </w:pPr>
      <w:r>
        <w:rPr>
          <w:sz w:val="28"/>
          <w:szCs w:val="28"/>
        </w:rPr>
        <w:t>Faleceu no dia 26 de julho de 2023 aos 53 anos de idade, vítima de um câncer de pâncreas silencioso e agressivo.</w:t>
      </w:r>
    </w:p>
    <w:p w:rsidR="00BD6E9C" w:rsidP="00BD6E9C" w14:paraId="3B5C1014" w14:textId="108ADE7E">
      <w:pPr>
        <w:spacing w:line="360" w:lineRule="auto"/>
        <w:jc w:val="both"/>
        <w:rPr>
          <w:sz w:val="28"/>
          <w:szCs w:val="28"/>
        </w:rPr>
      </w:pPr>
      <w:r>
        <w:rPr>
          <w:sz w:val="28"/>
          <w:szCs w:val="28"/>
        </w:rPr>
        <w:t xml:space="preserve">Mesmo sabendo de sua grave situação nunca reclamou de nada lutou bravamente como uma guerreira e sempre dizia que estava em paz e que Deus estava no controle de tudo e o que tivesse que ser </w:t>
      </w:r>
      <w:r w:rsidR="009D33C4">
        <w:rPr>
          <w:sz w:val="28"/>
          <w:szCs w:val="28"/>
        </w:rPr>
        <w:t>seria e estava pronta para tudo</w:t>
      </w:r>
      <w:r>
        <w:rPr>
          <w:sz w:val="28"/>
          <w:szCs w:val="28"/>
        </w:rPr>
        <w:t xml:space="preserve"> sempre firme na fé sendo exemplo para todos, sua irmã que acompanhou ela até na hora da morte disse: que ela foi uma (Lady) gentil, delicada, amável e preocupada com seu amado esposo até na hora de morrer.</w:t>
      </w:r>
    </w:p>
    <w:p w:rsidR="00BD6E9C" w:rsidRPr="00F21A07" w:rsidP="00BD6E9C" w14:paraId="55E1B385" w14:textId="2D19C760">
      <w:pPr>
        <w:spacing w:line="360" w:lineRule="auto"/>
        <w:jc w:val="both"/>
        <w:rPr>
          <w:b/>
          <w:sz w:val="28"/>
          <w:szCs w:val="28"/>
        </w:rPr>
      </w:pPr>
      <w:r w:rsidRPr="0080324D">
        <w:rPr>
          <w:b/>
          <w:sz w:val="28"/>
          <w:szCs w:val="28"/>
        </w:rPr>
        <w:t>APÓSTOLA ADRIANA CECILIA MANTOVANI BENEDINI</w:t>
      </w:r>
      <w:r>
        <w:rPr>
          <w:sz w:val="28"/>
          <w:szCs w:val="28"/>
        </w:rPr>
        <w:t xml:space="preserve"> </w:t>
      </w:r>
      <w:r w:rsidRPr="00F21A07">
        <w:rPr>
          <w:b/>
          <w:sz w:val="28"/>
          <w:szCs w:val="28"/>
        </w:rPr>
        <w:t>deixou um grande legado de fé, amor ao próximo, perseverança, espiritualidade e serviço para toda a família, parentes, amigos e toda a comunidade a qual liderou com perseverança e muito amor,</w:t>
      </w:r>
      <w:r w:rsidR="00F15C8C">
        <w:rPr>
          <w:b/>
          <w:sz w:val="28"/>
          <w:szCs w:val="28"/>
        </w:rPr>
        <w:t xml:space="preserve"> portanto, </w:t>
      </w:r>
      <w:r w:rsidRPr="00F21A07">
        <w:rPr>
          <w:b/>
          <w:sz w:val="28"/>
          <w:szCs w:val="28"/>
        </w:rPr>
        <w:t xml:space="preserve">é totalmente merecedora desta homenagem póstuma. </w:t>
      </w:r>
    </w:p>
    <w:p w:rsidR="001441A4" w:rsidRPr="00BD6E9C" w:rsidP="00BD6E9C" w14:paraId="5DE50501" w14:textId="77777777">
      <w:bookmarkStart w:id="1" w:name="_GoBack"/>
      <w:bookmarkEnd w:id="1"/>
    </w:p>
    <w:sectPr>
      <w:headerReference w:type="default" r:id="rId6"/>
      <w:footerReference w:type="default" r:id="rId7"/>
      <w:pgSz w:w="11906" w:h="16838"/>
      <w:pgMar w:top="2268" w:right="1321" w:bottom="1134" w:left="1418" w:header="720" w:footer="720" w:gutter="0"/>
      <w:pgNumType w:start="1"/>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601B" w14:paraId="5910EA32" w14:textId="77777777">
    <w:pPr>
      <w:pStyle w:val="Footer"/>
      <w:jc w:val="center"/>
      <w:rPr>
        <w:rFonts w:hint="eastAsia"/>
      </w:rPr>
    </w:pPr>
    <w:r>
      <w:rPr>
        <w:sz w:val="18"/>
      </w:rPr>
      <w:t>Rua Dr. José Alves, 129 - Centro - Fone : (019) 3814.1200 - Fax: (019) 3814.1214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601B" w14:paraId="0AC70BFB" w14:textId="77777777">
    <w:pPr>
      <w:pStyle w:val="Header"/>
      <w:tabs>
        <w:tab w:val="clear" w:pos="4419"/>
        <w:tab w:val="right" w:pos="7513"/>
        <w:tab w:val="clear" w:pos="8838"/>
      </w:tabs>
      <w:jc w:val="center"/>
      <w:rPr>
        <w:rFonts w:hint="eastAsia"/>
      </w:rPr>
    </w:pPr>
    <w:r>
      <w:rPr>
        <w:noProof/>
        <w:lang w:eastAsia="pt-BR" w:bidi="ar-SA"/>
      </w:rPr>
      <mc:AlternateContent>
        <mc:Choice Requires="wps">
          <w:drawing>
            <wp:anchor distT="0" distB="0" distL="109220" distR="114300" simplePos="0" relativeHeight="251658240" behindDoc="0" locked="0" layoutInCell="0" allowOverlap="1">
              <wp:simplePos x="0" y="0"/>
              <wp:positionH relativeFrom="column">
                <wp:align>right</wp:align>
              </wp:positionH>
              <wp:positionV relativeFrom="paragraph">
                <wp:posOffset>635</wp:posOffset>
              </wp:positionV>
              <wp:extent cx="14605" cy="635"/>
              <wp:effectExtent l="0" t="0" r="0" b="0"/>
              <wp:wrapSquare wrapText="bothSides"/>
              <wp:docPr id="2" name="Caixa de Texto 1"/>
              <wp:cNvGraphicFramePr/>
              <a:graphic xmlns:a="http://schemas.openxmlformats.org/drawingml/2006/main">
                <a:graphicData uri="http://schemas.microsoft.com/office/word/2010/wordprocessingShape">
                  <wps:wsp xmlns:wps="http://schemas.microsoft.com/office/word/2010/wordprocessingShape">
                    <wps:cNvSpPr/>
                    <wps:spPr>
                      <a:xfrm>
                        <a:off x="0" y="0"/>
                        <a:ext cx="14605" cy="635"/>
                      </a:xfrm>
                      <a:prstGeom prst="rect">
                        <a:avLst/>
                      </a:prstGeom>
                      <a:noFill/>
                      <a:ln w="0">
                        <a:noFill/>
                      </a:ln>
                    </wps:spPr>
                    <wps:style>
                      <a:lnRef idx="0">
                        <a:scrgbClr r="0" g="0" b="0"/>
                      </a:lnRef>
                      <a:fillRef idx="0">
                        <a:scrgbClr r="0" g="0" b="0"/>
                      </a:fillRef>
                      <a:effectRef idx="0">
                        <a:scrgbClr r="0" g="0" b="0"/>
                      </a:effectRef>
                      <a:fontRef idx="minor"/>
                    </wps:style>
                    <wps:txbx>
                      <w:txbxContent>
                        <w:p w:rsidR="0049601B" w14:textId="77777777">
                          <w:pPr>
                            <w:pStyle w:val="Header"/>
                            <w:rPr>
                              <w:rFonts w:hint="eastAsia"/>
                              <w:color w:val="000000"/>
                            </w:rPr>
                          </w:pPr>
                        </w:p>
                      </w:txbxContent>
                    </wps:txbx>
                    <wps:bodyPr lIns="0" tIns="0" rIns="0" bIns="0" anchor="t"/>
                  </wps:wsp>
                </a:graphicData>
              </a:graphic>
            </wp:anchor>
          </w:drawing>
        </mc:Choice>
        <mc:Fallback>
          <w:pict>
            <v:rect id="Caixa de Texto 1" o:spid="_x0000_s2049" style="width:1.15pt;height:0.05pt;margin-top:0.05pt;margin-left:-50.05pt;mso-position-horizontal:right;mso-wrap-distance-bottom:0;mso-wrap-distance-left:8.6pt;mso-wrap-distance-right:9pt;mso-wrap-distance-top:0;mso-wrap-style:square;position:absolute;visibility:visible;v-text-anchor:top;z-index:251659264" o:allowincell="f" filled="f" stroked="f">
              <v:textbox inset="0,0,0,0">
                <w:txbxContent>
                  <w:p w:rsidR="0049601B" w14:paraId="35C17C20" w14:textId="77777777">
                    <w:pPr>
                      <w:pStyle w:val="Header"/>
                      <w:rPr>
                        <w:rFonts w:hint="eastAsia"/>
                        <w:color w:val="000000"/>
                      </w:rPr>
                    </w:pPr>
                  </w:p>
                </w:txbxContent>
              </v:textbox>
              <w10:wrap type="square"/>
            </v:rect>
          </w:pict>
        </mc:Fallback>
      </mc:AlternateContent>
    </w:r>
    <w:r>
      <w:rPr>
        <w:noProof/>
        <w:lang w:eastAsia="pt-BR" w:bidi="ar-SA"/>
      </w:rPr>
      <mc:AlternateContent>
        <mc:Choice Requires="wps">
          <w:drawing>
            <wp:anchor distT="0" distB="64770" distL="114300" distR="114300" simplePos="0" relativeHeight="251660288" behindDoc="0" locked="0" layoutInCell="0" allowOverlap="1">
              <wp:simplePos x="0" y="0"/>
              <wp:positionH relativeFrom="page">
                <wp:posOffset>619125</wp:posOffset>
              </wp:positionH>
              <wp:positionV relativeFrom="page">
                <wp:posOffset>457200</wp:posOffset>
              </wp:positionV>
              <wp:extent cx="990600" cy="751205"/>
              <wp:effectExtent l="0" t="0" r="0" b="10795"/>
              <wp:wrapSquare wrapText="bothSides"/>
              <wp:docPr id="4" name="Caixa de Texto 3"/>
              <wp:cNvGraphicFramePr/>
              <a:graphic xmlns:a="http://schemas.openxmlformats.org/drawingml/2006/main">
                <a:graphicData uri="http://schemas.microsoft.com/office/word/2010/wordprocessingShape">
                  <wps:wsp xmlns:wps="http://schemas.microsoft.com/office/word/2010/wordprocessingShape">
                    <wps:cNvSpPr/>
                    <wps:spPr>
                      <a:xfrm>
                        <a:off x="0" y="0"/>
                        <a:ext cx="990600" cy="751205"/>
                      </a:xfrm>
                      <a:prstGeom prst="rect">
                        <a:avLst/>
                      </a:prstGeom>
                      <a:noFill/>
                      <a:ln w="0">
                        <a:noFill/>
                      </a:ln>
                    </wps:spPr>
                    <wps:style>
                      <a:lnRef idx="0">
                        <a:scrgbClr r="0" g="0" b="0"/>
                      </a:lnRef>
                      <a:fillRef idx="0">
                        <a:scrgbClr r="0" g="0" b="0"/>
                      </a:fillRef>
                      <a:effectRef idx="0">
                        <a:scrgbClr r="0" g="0" b="0"/>
                      </a:effectRef>
                      <a:fontRef idx="minor"/>
                    </wps:style>
                    <wps:txbx>
                      <w:txbxContent>
                        <w:p w:rsidR="0049601B" w14:textId="77777777">
                          <w:pPr>
                            <w:pStyle w:val="Standard"/>
                            <w:ind w:right="360"/>
                            <w:rPr>
                              <w:rFonts w:hint="eastAsia"/>
                              <w:color w:val="000000"/>
                            </w:rPr>
                          </w:pPr>
                          <w:r>
                            <w:rPr>
                              <w:noProof/>
                              <w:color w:val="000000"/>
                              <w:lang w:eastAsia="pt-BR" w:bidi="ar-SA"/>
                            </w:rPr>
                            <w:drawing>
                              <wp:inline distT="0" distB="0" distL="0" distR="0">
                                <wp:extent cx="990600" cy="727075"/>
                                <wp:effectExtent l="0" t="0" r="0" b="0"/>
                                <wp:docPr id="982272446" name="Imagem 15" descr="Símbolo e Brasão | A Cidade | Câmara Municipal de Mogi Mirim-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458873" name="Imagem 15" descr="Símbolo e Brasão | A Cidade | Câmara Municipal de Mogi Mirim-SP"/>
                                        <pic:cNvPicPr>
                                          <a:picLocks noChangeAspect="1" noChangeArrowheads="1"/>
                                        </pic:cNvPicPr>
                                      </pic:nvPicPr>
                                      <pic:blipFill>
                                        <a:blip xmlns:r="http://schemas.openxmlformats.org/officeDocument/2006/relationships" r:embed="rId1"/>
                                        <a:stretch>
                                          <a:fillRect/>
                                        </a:stretch>
                                      </pic:blipFill>
                                      <pic:spPr bwMode="auto">
                                        <a:xfrm>
                                          <a:off x="0" y="0"/>
                                          <a:ext cx="990600" cy="727075"/>
                                        </a:xfrm>
                                        <a:prstGeom prst="rect">
                                          <a:avLst/>
                                        </a:prstGeom>
                                      </pic:spPr>
                                    </pic:pic>
                                  </a:graphicData>
                                </a:graphic>
                              </wp:inline>
                            </w:drawing>
                          </w:r>
                        </w:p>
                      </w:txbxContent>
                    </wps:txbx>
                    <wps:bodyPr lIns="0" tIns="0" rIns="0" bIns="0" anchor="t"/>
                  </wps:wsp>
                </a:graphicData>
              </a:graphic>
            </wp:anchor>
          </w:drawing>
        </mc:Choice>
        <mc:Fallback>
          <w:pict>
            <v:rect id="Caixa de Texto 3" o:spid="_x0000_s2050" style="width:78pt;height:59.15pt;margin-top:36pt;margin-left:48.75pt;mso-position-horizontal-relative:page;mso-position-vertical-relative:page;mso-wrap-distance-bottom:5.1pt;mso-wrap-distance-left:9pt;mso-wrap-distance-right:9pt;mso-wrap-distance-top:0;mso-wrap-style:square;position:absolute;visibility:visible;v-text-anchor:top;z-index:251661312" o:allowincell="f" filled="f" stroked="f">
              <v:textbox inset="0,0,0,0">
                <w:txbxContent>
                  <w:p w:rsidR="0049601B" w14:paraId="1C88216D" w14:textId="77777777">
                    <w:pPr>
                      <w:pStyle w:val="Standard"/>
                      <w:ind w:right="360"/>
                      <w:rPr>
                        <w:rFonts w:hint="eastAsia"/>
                        <w:color w:val="000000"/>
                      </w:rPr>
                    </w:pPr>
                    <w:drawing>
                      <wp:inline distT="0" distB="0" distL="0" distR="0">
                        <wp:extent cx="990600" cy="727075"/>
                        <wp:effectExtent l="0" t="0" r="0" b="0"/>
                        <wp:docPr id="6" name="Imagem 15" descr="Símbolo e Brasão | A Cidade | Câmara Municipal de Mogi Mirim-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926275" name="Imagem 15" descr="Símbolo e Brasão | A Cidade | Câmara Municipal de Mogi Mirim-SP"/>
                                <pic:cNvPicPr>
                                  <a:picLocks noChangeAspect="1" noChangeArrowheads="1"/>
                                </pic:cNvPicPr>
                              </pic:nvPicPr>
                              <pic:blipFill>
                                <a:blip xmlns:r="http://schemas.openxmlformats.org/officeDocument/2006/relationships" r:embed="rId1"/>
                                <a:stretch>
                                  <a:fillRect/>
                                </a:stretch>
                              </pic:blipFill>
                              <pic:spPr bwMode="auto">
                                <a:xfrm>
                                  <a:off x="0" y="0"/>
                                  <a:ext cx="990600" cy="727075"/>
                                </a:xfrm>
                                <a:prstGeom prst="rect">
                                  <a:avLst/>
                                </a:prstGeom>
                              </pic:spPr>
                            </pic:pic>
                          </a:graphicData>
                        </a:graphic>
                      </wp:inline>
                    </w:drawing>
                  </w:p>
                </w:txbxContent>
              </v:textbox>
              <w10:wrap type="square"/>
            </v:rect>
          </w:pict>
        </mc:Fallback>
      </mc:AlternateContent>
    </w:r>
  </w:p>
  <w:p w:rsidR="0049601B" w14:paraId="11234CD1" w14:textId="77777777">
    <w:pPr>
      <w:pStyle w:val="Header"/>
      <w:tabs>
        <w:tab w:val="clear" w:pos="4419"/>
        <w:tab w:val="right" w:pos="7513"/>
        <w:tab w:val="clear" w:pos="8838"/>
      </w:tabs>
      <w:spacing w:line="276" w:lineRule="auto"/>
      <w:jc w:val="center"/>
      <w:rPr>
        <w:rFonts w:hint="eastAsia"/>
      </w:rPr>
    </w:pPr>
    <w:r>
      <w:rPr>
        <w:rFonts w:ascii="Arial" w:hAnsi="Arial"/>
        <w:b/>
        <w:sz w:val="34"/>
      </w:rPr>
      <w:t>CÂMARA MUNICIPAL DE MOGI MIRIM</w:t>
    </w:r>
  </w:p>
  <w:p w:rsidR="0049601B" w14:paraId="12469CFC" w14:textId="77777777">
    <w:pPr>
      <w:pStyle w:val="Header"/>
      <w:tabs>
        <w:tab w:val="clear" w:pos="4419"/>
        <w:tab w:val="right" w:pos="7513"/>
        <w:tab w:val="clear" w:pos="8838"/>
      </w:tabs>
      <w:spacing w:line="276" w:lineRule="auto"/>
      <w:jc w:val="center"/>
      <w:rPr>
        <w:rFonts w:hint="eastAsia"/>
      </w:rPr>
    </w:pPr>
    <w:r>
      <w:rPr>
        <w:rFonts w:ascii="Arial" w:hAnsi="Arial"/>
        <w:b/>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01B"/>
    <w:rsid w:val="00033234"/>
    <w:rsid w:val="000556D4"/>
    <w:rsid w:val="00092DBD"/>
    <w:rsid w:val="000D36D8"/>
    <w:rsid w:val="000D6603"/>
    <w:rsid w:val="001441A4"/>
    <w:rsid w:val="001A4665"/>
    <w:rsid w:val="001B670D"/>
    <w:rsid w:val="001D6E33"/>
    <w:rsid w:val="0021228C"/>
    <w:rsid w:val="00212FEE"/>
    <w:rsid w:val="002136B0"/>
    <w:rsid w:val="00214374"/>
    <w:rsid w:val="00222698"/>
    <w:rsid w:val="00232964"/>
    <w:rsid w:val="00261404"/>
    <w:rsid w:val="00277540"/>
    <w:rsid w:val="003307A9"/>
    <w:rsid w:val="00334635"/>
    <w:rsid w:val="003522B3"/>
    <w:rsid w:val="003A7885"/>
    <w:rsid w:val="003C1387"/>
    <w:rsid w:val="003D4583"/>
    <w:rsid w:val="003E3B6A"/>
    <w:rsid w:val="0049601B"/>
    <w:rsid w:val="004C3075"/>
    <w:rsid w:val="004F2878"/>
    <w:rsid w:val="00505286"/>
    <w:rsid w:val="00584194"/>
    <w:rsid w:val="005B6CD2"/>
    <w:rsid w:val="005D42D2"/>
    <w:rsid w:val="006011F7"/>
    <w:rsid w:val="00651308"/>
    <w:rsid w:val="00673BD1"/>
    <w:rsid w:val="00682E7E"/>
    <w:rsid w:val="007134B3"/>
    <w:rsid w:val="00721DBB"/>
    <w:rsid w:val="00741B52"/>
    <w:rsid w:val="007451FD"/>
    <w:rsid w:val="00774D4B"/>
    <w:rsid w:val="00793868"/>
    <w:rsid w:val="007D48DF"/>
    <w:rsid w:val="0080324D"/>
    <w:rsid w:val="00843F77"/>
    <w:rsid w:val="008E62E3"/>
    <w:rsid w:val="00922830"/>
    <w:rsid w:val="009A0794"/>
    <w:rsid w:val="009A5A6D"/>
    <w:rsid w:val="009B6544"/>
    <w:rsid w:val="009D33C4"/>
    <w:rsid w:val="009D60B6"/>
    <w:rsid w:val="009F5376"/>
    <w:rsid w:val="00BA5BDD"/>
    <w:rsid w:val="00BD6E9C"/>
    <w:rsid w:val="00C17A87"/>
    <w:rsid w:val="00C561A7"/>
    <w:rsid w:val="00D52040"/>
    <w:rsid w:val="00DE7E67"/>
    <w:rsid w:val="00E17647"/>
    <w:rsid w:val="00E844DF"/>
    <w:rsid w:val="00F15C8C"/>
    <w:rsid w:val="00F21A07"/>
    <w:rsid w:val="00F40680"/>
    <w:rsid w:val="00F52E00"/>
    <w:rsid w:val="00F679DF"/>
    <w:rsid w:val="00F86E48"/>
    <w:rsid w:val="00FF588E"/>
    <w:rsid w:val="00FF5D2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79B393FE-6C52-4D84-801A-674BAF0F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142"/>
    <w:pPr>
      <w:textAlignment w:val="baseline"/>
    </w:pPr>
    <w:rPr>
      <w:rFonts w:ascii="Times New Roman" w:eastAsia="Times New Roman" w:hAnsi="Times New Roman" w:cs="Times New Roman"/>
      <w:kern w:val="2"/>
      <w:sz w:val="20"/>
      <w:szCs w:val="20"/>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bealhoChar">
    <w:name w:val="Cabeçalho Char"/>
    <w:basedOn w:val="DefaultParagraphFont"/>
    <w:link w:val="Header"/>
    <w:qFormat/>
    <w:rsid w:val="008E7142"/>
    <w:rPr>
      <w:rFonts w:ascii="Liberation Serif" w:eastAsia="NSimSun" w:hAnsi="Liberation Serif" w:cs="Lucida Sans"/>
      <w:kern w:val="2"/>
      <w:sz w:val="24"/>
      <w:szCs w:val="24"/>
      <w:lang w:eastAsia="zh-CN" w:bidi="hi-IN"/>
    </w:rPr>
  </w:style>
  <w:style w:type="character" w:customStyle="1" w:styleId="RodapChar">
    <w:name w:val="Rodapé Char"/>
    <w:basedOn w:val="DefaultParagraphFont"/>
    <w:link w:val="Footer"/>
    <w:qFormat/>
    <w:rsid w:val="008E7142"/>
    <w:rPr>
      <w:rFonts w:ascii="Liberation Serif" w:eastAsia="NSimSun" w:hAnsi="Liberation Serif" w:cs="Lucida Sans"/>
      <w:kern w:val="2"/>
      <w:sz w:val="24"/>
      <w:szCs w:val="24"/>
      <w:lang w:eastAsia="zh-CN" w:bidi="hi-IN"/>
    </w:rPr>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Standard">
    <w:name w:val="Standard"/>
    <w:qFormat/>
    <w:rsid w:val="008E7142"/>
    <w:pPr>
      <w:textAlignment w:val="baseline"/>
    </w:pPr>
    <w:rPr>
      <w:rFonts w:ascii="Liberation Serif" w:eastAsia="NSimSun" w:hAnsi="Liberation Serif" w:cs="Lucida Sans"/>
      <w:kern w:val="2"/>
      <w:sz w:val="24"/>
      <w:szCs w:val="24"/>
      <w:lang w:eastAsia="zh-CN" w:bidi="hi-IN"/>
    </w:rPr>
  </w:style>
  <w:style w:type="paragraph" w:customStyle="1" w:styleId="CabealhoeRodap">
    <w:name w:val="Cabeçalho e Rodapé"/>
    <w:basedOn w:val="Normal"/>
    <w:qFormat/>
  </w:style>
  <w:style w:type="paragraph" w:styleId="Header">
    <w:name w:val="header"/>
    <w:basedOn w:val="Standard"/>
    <w:link w:val="CabealhoChar"/>
    <w:rsid w:val="008E7142"/>
    <w:pPr>
      <w:tabs>
        <w:tab w:val="center" w:pos="4419"/>
        <w:tab w:val="right" w:pos="8838"/>
      </w:tabs>
    </w:pPr>
  </w:style>
  <w:style w:type="paragraph" w:styleId="Footer">
    <w:name w:val="footer"/>
    <w:basedOn w:val="Standard"/>
    <w:link w:val="RodapChar"/>
    <w:rsid w:val="008E7142"/>
    <w:pPr>
      <w:tabs>
        <w:tab w:val="center" w:pos="4419"/>
        <w:tab w:val="right" w:pos="8838"/>
      </w:tabs>
    </w:pPr>
  </w:style>
  <w:style w:type="paragraph" w:customStyle="1" w:styleId="Contedodoquadro">
    <w:name w:val="Conteúdo do quadro"/>
    <w:basedOn w:val="Normal"/>
    <w:qFormat/>
  </w:style>
  <w:style w:type="paragraph" w:styleId="BodyTextIndent">
    <w:name w:val="Body Text Indent"/>
    <w:basedOn w:val="Normal"/>
    <w:link w:val="RecuodecorpodetextoChar"/>
    <w:uiPriority w:val="99"/>
    <w:semiHidden/>
    <w:unhideWhenUsed/>
    <w:rsid w:val="001441A4"/>
    <w:pPr>
      <w:spacing w:after="120"/>
      <w:ind w:left="283"/>
    </w:pPr>
    <w:rPr>
      <w:rFonts w:cs="Mangal"/>
      <w:szCs w:val="18"/>
    </w:rPr>
  </w:style>
  <w:style w:type="character" w:customStyle="1" w:styleId="RecuodecorpodetextoChar">
    <w:name w:val="Recuo de corpo de texto Char"/>
    <w:basedOn w:val="DefaultParagraphFont"/>
    <w:link w:val="BodyTextIndent"/>
    <w:uiPriority w:val="99"/>
    <w:semiHidden/>
    <w:rsid w:val="001441A4"/>
    <w:rPr>
      <w:rFonts w:ascii="Times New Roman" w:eastAsia="Times New Roman" w:hAnsi="Times New Roman" w:cs="Mangal"/>
      <w:kern w:val="2"/>
      <w:sz w:val="20"/>
      <w:szCs w:val="18"/>
      <w:lang w:eastAsia="zh-CN" w:bidi="hi-IN"/>
    </w:rPr>
  </w:style>
  <w:style w:type="paragraph" w:styleId="BalloonText">
    <w:name w:val="Balloon Text"/>
    <w:basedOn w:val="Normal"/>
    <w:link w:val="TextodebaloChar"/>
    <w:uiPriority w:val="99"/>
    <w:semiHidden/>
    <w:unhideWhenUsed/>
    <w:rsid w:val="000556D4"/>
    <w:rPr>
      <w:rFonts w:ascii="Segoe UI" w:hAnsi="Segoe UI" w:cs="Mangal"/>
      <w:sz w:val="18"/>
      <w:szCs w:val="16"/>
    </w:rPr>
  </w:style>
  <w:style w:type="character" w:customStyle="1" w:styleId="TextodebaloChar">
    <w:name w:val="Texto de balão Char"/>
    <w:basedOn w:val="DefaultParagraphFont"/>
    <w:link w:val="BalloonText"/>
    <w:uiPriority w:val="99"/>
    <w:semiHidden/>
    <w:rsid w:val="000556D4"/>
    <w:rPr>
      <w:rFonts w:ascii="Segoe UI" w:eastAsia="Times New Roman" w:hAnsi="Segoe UI" w:cs="Mangal"/>
      <w:kern w:val="2"/>
      <w:sz w:val="18"/>
      <w:szCs w:val="16"/>
      <w:lang w:eastAsia="zh-CN" w:bidi="hi-IN"/>
    </w:rPr>
  </w:style>
  <w:style w:type="paragraph" w:styleId="PlainText">
    <w:name w:val="Plain Text"/>
    <w:basedOn w:val="Normal"/>
    <w:link w:val="TextosemFormataoChar"/>
    <w:rsid w:val="00BD6E9C"/>
    <w:pPr>
      <w:suppressAutoHyphens w:val="0"/>
      <w:textAlignment w:val="auto"/>
    </w:pPr>
    <w:rPr>
      <w:rFonts w:ascii="Courier New" w:hAnsi="Courier New"/>
      <w:kern w:val="0"/>
      <w:lang w:eastAsia="pt-BR" w:bidi="ar-SA"/>
    </w:rPr>
  </w:style>
  <w:style w:type="character" w:customStyle="1" w:styleId="TextosemFormataoChar">
    <w:name w:val="Texto sem Formatação Char"/>
    <w:basedOn w:val="DefaultParagraphFont"/>
    <w:link w:val="PlainText"/>
    <w:rsid w:val="00BD6E9C"/>
    <w:rPr>
      <w:rFonts w:ascii="Courier New" w:eastAsia="Times New Roman" w:hAnsi="Courier New"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74169-982F-47D0-B1AA-D08AA472E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606</Words>
  <Characters>3277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"Aguinaldo Siqueira da Silva" &lt;aguinaldosiqueiraadv@gmail.com&gt;</dc:creator>
  <cp:lastModifiedBy>Conta da Microsoft</cp:lastModifiedBy>
  <cp:revision>4</cp:revision>
  <cp:lastPrinted>2024-04-11T17:25:30Z</cp:lastPrinted>
  <dcterms:created xsi:type="dcterms:W3CDTF">2024-04-11T17:10:00Z</dcterms:created>
  <dcterms:modified xsi:type="dcterms:W3CDTF">2024-04-11T17:20:00Z</dcterms:modified>
  <dc:language>pt-BR</dc:language>
</cp:coreProperties>
</file>