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673A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12806C73" w14:textId="08EEDB4C" w:rsidR="007E7F8B" w:rsidRPr="00AA2F2A" w:rsidRDefault="00AA2F2A" w:rsidP="00AA2F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13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2024</w:t>
      </w:r>
    </w:p>
    <w:p w14:paraId="79BD62BF" w14:textId="4E2252F6" w:rsidR="007E7F8B" w:rsidRDefault="00000000" w:rsidP="00AA2F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51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AA2F2A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4</w:t>
      </w:r>
    </w:p>
    <w:p w14:paraId="56F7B63A" w14:textId="77777777" w:rsidR="00AA2F2A" w:rsidRPr="00AA2F2A" w:rsidRDefault="00AA2F2A" w:rsidP="00AA2F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356514C1" w14:textId="37FC7A11" w:rsidR="00AA2F2A" w:rsidRPr="00AA2F2A" w:rsidRDefault="00AA2F2A" w:rsidP="00AA2F2A">
      <w:pPr>
        <w:pStyle w:val="Ementa"/>
        <w:spacing w:before="0"/>
        <w:ind w:left="3969"/>
        <w:rPr>
          <w:rFonts w:ascii="Times New Roman" w:hAnsi="Times New Roman"/>
          <w:b/>
          <w:bCs/>
          <w:i w:val="0"/>
          <w:iCs/>
          <w:szCs w:val="24"/>
        </w:rPr>
      </w:pPr>
      <w:r w:rsidRPr="00AA2F2A">
        <w:rPr>
          <w:rFonts w:ascii="Times New Roman" w:hAnsi="Times New Roman"/>
          <w:b/>
          <w:bCs/>
          <w:i w:val="0"/>
          <w:iCs/>
          <w:szCs w:val="24"/>
        </w:rPr>
        <w:t>DISPÕE SOBRE A PROIBIÇÃO DE EXCLUSÃO DE COMENTÁRIOS E BLOQUEIO DE USUÁRIOS NAS PÁGINAS OFICIAIS DA ADMINISTRAÇÃO PÚBLICA MUNICIPAL NAS REDES SOCIAIS E ADOTA OUTRAS PROVIDÊNCIAS.</w:t>
      </w:r>
    </w:p>
    <w:p w14:paraId="01DA0E27" w14:textId="77777777" w:rsidR="00AA2F2A" w:rsidRPr="00AA2F2A" w:rsidRDefault="00AA2F2A" w:rsidP="00AA2F2A">
      <w:pPr>
        <w:pStyle w:val="Ementa"/>
        <w:ind w:left="4820"/>
        <w:rPr>
          <w:rFonts w:ascii="Times New Roman" w:hAnsi="Times New Roman"/>
          <w:szCs w:val="24"/>
        </w:rPr>
      </w:pPr>
    </w:p>
    <w:p w14:paraId="255DA012" w14:textId="7F06B720" w:rsidR="00AA2F2A" w:rsidRPr="00AA2F2A" w:rsidRDefault="00AA2F2A" w:rsidP="00AA2F2A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A </w:t>
      </w:r>
      <w:r w:rsidRPr="00AA2F2A">
        <w:rPr>
          <w:rFonts w:ascii="Times New Roman" w:hAnsi="Times New Roman"/>
          <w:b/>
          <w:bCs/>
          <w:szCs w:val="24"/>
        </w:rPr>
        <w:t>Câmara Municipal de Mogi Mirim</w:t>
      </w:r>
      <w:r w:rsidRPr="00AA2F2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AA2F2A">
        <w:rPr>
          <w:rFonts w:ascii="Times New Roman" w:hAnsi="Times New Roman"/>
          <w:szCs w:val="24"/>
        </w:rPr>
        <w:t>prova:</w:t>
      </w:r>
    </w:p>
    <w:p w14:paraId="13D2AB56" w14:textId="77777777" w:rsidR="00AA2F2A" w:rsidRPr="00AA2F2A" w:rsidRDefault="00AA2F2A" w:rsidP="00AA2F2A">
      <w:pPr>
        <w:pStyle w:val="Corpo"/>
        <w:spacing w:before="0" w:line="240" w:lineRule="auto"/>
        <w:ind w:firstLine="0"/>
        <w:rPr>
          <w:rFonts w:ascii="Times New Roman" w:hAnsi="Times New Roman"/>
          <w:szCs w:val="24"/>
        </w:rPr>
      </w:pPr>
    </w:p>
    <w:p w14:paraId="1403AFBA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Art. 1º</w:t>
      </w:r>
      <w:r w:rsidRPr="00AA2F2A">
        <w:rPr>
          <w:rFonts w:ascii="Times New Roman" w:hAnsi="Times New Roman"/>
          <w:szCs w:val="24"/>
        </w:rPr>
        <w:t xml:space="preserve"> Fica proibido o bloqueio ou restrição de usuário, bem como a exclusão ou desativação de comentários em publicações, nas contas e páginas oficiais em redes sociais dos órgãos da administração direta ou indireta do município de Mogi Mirim, garantindo o cumprimento dos princípios da impessoalidade, moralidade e publicidade na administração pública e dos direitos constitucionais à informação e à manifestação do pensamento.</w:t>
      </w:r>
    </w:p>
    <w:p w14:paraId="4DF27286" w14:textId="77777777" w:rsidR="00AA2F2A" w:rsidRDefault="00AA2F2A" w:rsidP="00AA2F2A">
      <w:pPr>
        <w:pStyle w:val="Corpo"/>
        <w:spacing w:before="0" w:line="240" w:lineRule="auto"/>
        <w:ind w:firstLine="851"/>
        <w:rPr>
          <w:rFonts w:ascii="Times New Roman" w:hAnsi="Times New Roman"/>
          <w:szCs w:val="24"/>
        </w:rPr>
      </w:pPr>
    </w:p>
    <w:p w14:paraId="6C792FDC" w14:textId="67379D9C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Parágrafo único.</w:t>
      </w:r>
      <w:r w:rsidRPr="00AA2F2A">
        <w:rPr>
          <w:rFonts w:ascii="Times New Roman" w:hAnsi="Times New Roman"/>
          <w:szCs w:val="24"/>
        </w:rPr>
        <w:t xml:space="preserve">  A proibição de bloqueio de usuários e/ou restrição de comentários também se aplicam às transmissões ao vivo ou publicações, desde que não violem as políticas de uso estabelecidas pela plataforma ou rede social, devendo a municipalidade se ater a todas estas</w:t>
      </w:r>
      <w:r>
        <w:rPr>
          <w:rFonts w:ascii="Times New Roman" w:hAnsi="Times New Roman"/>
          <w:szCs w:val="24"/>
        </w:rPr>
        <w:t>.</w:t>
      </w:r>
    </w:p>
    <w:p w14:paraId="28051D09" w14:textId="77777777" w:rsidR="00AA2F2A" w:rsidRPr="00AA2F2A" w:rsidRDefault="00AA2F2A" w:rsidP="00AA2F2A">
      <w:pPr>
        <w:pStyle w:val="Corpo"/>
        <w:spacing w:before="0" w:line="240" w:lineRule="auto"/>
        <w:ind w:firstLine="851"/>
        <w:rPr>
          <w:rFonts w:ascii="Times New Roman" w:hAnsi="Times New Roman"/>
          <w:szCs w:val="24"/>
        </w:rPr>
      </w:pPr>
    </w:p>
    <w:p w14:paraId="002DFB18" w14:textId="7777777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Art. 2º</w:t>
      </w:r>
      <w:r w:rsidRPr="00AA2F2A">
        <w:rPr>
          <w:rFonts w:ascii="Times New Roman" w:hAnsi="Times New Roman"/>
          <w:szCs w:val="24"/>
        </w:rPr>
        <w:t xml:space="preserve"> Para os fins desta Lei, considera-se:</w:t>
      </w:r>
    </w:p>
    <w:p w14:paraId="1969915C" w14:textId="77777777" w:rsidR="00AA2F2A" w:rsidRPr="00AA2F2A" w:rsidRDefault="00AA2F2A" w:rsidP="00AA2F2A">
      <w:pPr>
        <w:pStyle w:val="Corpo"/>
        <w:spacing w:before="0" w:line="240" w:lineRule="auto"/>
        <w:ind w:firstLine="720"/>
        <w:rPr>
          <w:rFonts w:ascii="Times New Roman" w:hAnsi="Times New Roman"/>
          <w:szCs w:val="24"/>
        </w:rPr>
      </w:pPr>
    </w:p>
    <w:p w14:paraId="7F06780B" w14:textId="794DBE5F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 - </w:t>
      </w:r>
      <w:proofErr w:type="gramStart"/>
      <w:r w:rsidRPr="00AA2F2A">
        <w:rPr>
          <w:rFonts w:ascii="Times New Roman" w:hAnsi="Times New Roman"/>
          <w:szCs w:val="24"/>
        </w:rPr>
        <w:t>bloqueio</w:t>
      </w:r>
      <w:proofErr w:type="gramEnd"/>
      <w:r w:rsidRPr="00AA2F2A">
        <w:rPr>
          <w:rFonts w:ascii="Times New Roman" w:hAnsi="Times New Roman"/>
          <w:szCs w:val="24"/>
        </w:rPr>
        <w:t xml:space="preserve"> de usuário: a ação que impede toda e qualquer interação de usuário específico com a conta ou página</w:t>
      </w:r>
      <w:r>
        <w:rPr>
          <w:rFonts w:ascii="Times New Roman" w:hAnsi="Times New Roman"/>
          <w:szCs w:val="24"/>
        </w:rPr>
        <w:t>;</w:t>
      </w:r>
    </w:p>
    <w:p w14:paraId="2837BE10" w14:textId="77777777" w:rsidR="00AA2F2A" w:rsidRDefault="00AA2F2A" w:rsidP="00AA2F2A">
      <w:pPr>
        <w:pStyle w:val="Corpo"/>
        <w:spacing w:before="0" w:line="240" w:lineRule="auto"/>
        <w:ind w:firstLine="0"/>
        <w:rPr>
          <w:rFonts w:ascii="Times New Roman" w:hAnsi="Times New Roman"/>
          <w:szCs w:val="24"/>
        </w:rPr>
      </w:pPr>
    </w:p>
    <w:p w14:paraId="36384445" w14:textId="6D916E33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II - </w:t>
      </w:r>
      <w:proofErr w:type="gramStart"/>
      <w:r w:rsidRPr="00AA2F2A">
        <w:rPr>
          <w:rFonts w:ascii="Times New Roman" w:hAnsi="Times New Roman"/>
          <w:szCs w:val="24"/>
        </w:rPr>
        <w:t>restrição</w:t>
      </w:r>
      <w:proofErr w:type="gramEnd"/>
      <w:r w:rsidRPr="00AA2F2A">
        <w:rPr>
          <w:rFonts w:ascii="Times New Roman" w:hAnsi="Times New Roman"/>
          <w:szCs w:val="24"/>
        </w:rPr>
        <w:t xml:space="preserve"> de usuário: a ação que limita a interação de usuário específico com a conta ou página </w:t>
      </w:r>
      <w:r w:rsidR="009551CB">
        <w:rPr>
          <w:rFonts w:ascii="Times New Roman" w:hAnsi="Times New Roman"/>
          <w:szCs w:val="24"/>
        </w:rPr>
        <w:t xml:space="preserve">que </w:t>
      </w:r>
      <w:r w:rsidRPr="00AA2F2A">
        <w:rPr>
          <w:rFonts w:ascii="Times New Roman" w:hAnsi="Times New Roman"/>
          <w:szCs w:val="24"/>
        </w:rPr>
        <w:t>esteja visível para todos</w:t>
      </w:r>
      <w:r>
        <w:rPr>
          <w:rFonts w:ascii="Times New Roman" w:hAnsi="Times New Roman"/>
          <w:szCs w:val="24"/>
        </w:rPr>
        <w:t>;</w:t>
      </w:r>
    </w:p>
    <w:p w14:paraId="6EEDCB1A" w14:textId="77777777" w:rsidR="00AA2F2A" w:rsidRPr="00AA2F2A" w:rsidRDefault="00AA2F2A" w:rsidP="00AA2F2A">
      <w:pPr>
        <w:pStyle w:val="Corpo"/>
        <w:spacing w:before="0" w:line="240" w:lineRule="auto"/>
        <w:ind w:firstLine="851"/>
        <w:rPr>
          <w:rFonts w:ascii="Times New Roman" w:hAnsi="Times New Roman"/>
          <w:szCs w:val="24"/>
        </w:rPr>
      </w:pPr>
    </w:p>
    <w:p w14:paraId="279FE01D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>III - desativação de comentários: a ação que impede a inserção de comentários em publicações da conta ou página.</w:t>
      </w:r>
    </w:p>
    <w:p w14:paraId="3B65723B" w14:textId="77777777" w:rsidR="00AA2F2A" w:rsidRPr="00AA2F2A" w:rsidRDefault="00AA2F2A" w:rsidP="00AA2F2A">
      <w:pPr>
        <w:pStyle w:val="Corpo"/>
        <w:spacing w:before="0" w:line="240" w:lineRule="auto"/>
        <w:ind w:firstLine="851"/>
        <w:rPr>
          <w:rFonts w:ascii="Times New Roman" w:hAnsi="Times New Roman"/>
          <w:szCs w:val="24"/>
        </w:rPr>
      </w:pPr>
    </w:p>
    <w:p w14:paraId="3DDC1607" w14:textId="77777777" w:rsidR="00AA2F2A" w:rsidRDefault="00AA2F2A" w:rsidP="00AA2F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F2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A2F2A">
        <w:rPr>
          <w:rFonts w:ascii="Times New Roman" w:hAnsi="Times New Roman" w:cs="Times New Roman"/>
          <w:sz w:val="24"/>
          <w:szCs w:val="24"/>
        </w:rPr>
        <w:t xml:space="preserve"> Excepcionalmente, mediante justificativa fundamentada, poderão ser retirados dos meios de comunicação digitais da Administração Municipal as mensagens que contenham:</w:t>
      </w:r>
    </w:p>
    <w:p w14:paraId="3C7188C4" w14:textId="77777777" w:rsidR="00AA2F2A" w:rsidRDefault="00AA2F2A" w:rsidP="00AA2F2A">
      <w:pPr>
        <w:pStyle w:val="Corpo"/>
        <w:spacing w:before="0" w:line="240" w:lineRule="auto"/>
        <w:ind w:firstLine="0"/>
        <w:rPr>
          <w:rFonts w:ascii="Times New Roman" w:hAnsi="Times New Roman"/>
          <w:szCs w:val="24"/>
        </w:rPr>
      </w:pPr>
    </w:p>
    <w:p w14:paraId="3F45E728" w14:textId="79D35BB1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 </w:t>
      </w:r>
      <w:r>
        <w:rPr>
          <w:rFonts w:ascii="Times New Roman" w:hAnsi="Times New Roman"/>
          <w:szCs w:val="24"/>
        </w:rPr>
        <w:t>-</w:t>
      </w:r>
      <w:r w:rsidRPr="00AA2F2A">
        <w:rPr>
          <w:rFonts w:ascii="Times New Roman" w:hAnsi="Times New Roman"/>
          <w:szCs w:val="24"/>
        </w:rPr>
        <w:t xml:space="preserve"> </w:t>
      </w:r>
      <w:proofErr w:type="gramStart"/>
      <w:r w:rsidRPr="00AA2F2A">
        <w:rPr>
          <w:rFonts w:ascii="Times New Roman" w:hAnsi="Times New Roman"/>
          <w:szCs w:val="24"/>
        </w:rPr>
        <w:t>discurso</w:t>
      </w:r>
      <w:proofErr w:type="gramEnd"/>
      <w:r w:rsidRPr="00AA2F2A">
        <w:rPr>
          <w:rFonts w:ascii="Times New Roman" w:hAnsi="Times New Roman"/>
          <w:szCs w:val="24"/>
        </w:rPr>
        <w:t xml:space="preserve"> de ódio contra origem, raça, religião, gênero ou deficiência;</w:t>
      </w:r>
    </w:p>
    <w:p w14:paraId="2807D505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77C1B07C" w14:textId="6CB02EEA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II </w:t>
      </w:r>
      <w:r>
        <w:rPr>
          <w:rFonts w:ascii="Times New Roman" w:hAnsi="Times New Roman"/>
          <w:szCs w:val="24"/>
        </w:rPr>
        <w:t>-</w:t>
      </w:r>
      <w:r w:rsidRPr="00AA2F2A">
        <w:rPr>
          <w:rFonts w:ascii="Times New Roman" w:hAnsi="Times New Roman"/>
          <w:szCs w:val="24"/>
        </w:rPr>
        <w:t xml:space="preserve"> </w:t>
      </w:r>
      <w:proofErr w:type="gramStart"/>
      <w:r w:rsidRPr="00AA2F2A">
        <w:rPr>
          <w:rFonts w:ascii="Times New Roman" w:hAnsi="Times New Roman"/>
          <w:szCs w:val="24"/>
        </w:rPr>
        <w:t>conteúdos</w:t>
      </w:r>
      <w:proofErr w:type="gramEnd"/>
      <w:r w:rsidRPr="00AA2F2A">
        <w:rPr>
          <w:rFonts w:ascii="Times New Roman" w:hAnsi="Times New Roman"/>
          <w:szCs w:val="24"/>
        </w:rPr>
        <w:t xml:space="preserve"> pornográficos;</w:t>
      </w:r>
    </w:p>
    <w:p w14:paraId="18E4D0A3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5C9C85C6" w14:textId="54D1BD0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III </w:t>
      </w:r>
      <w:r>
        <w:rPr>
          <w:rFonts w:ascii="Times New Roman" w:hAnsi="Times New Roman"/>
          <w:szCs w:val="24"/>
        </w:rPr>
        <w:t>-</w:t>
      </w:r>
      <w:r w:rsidRPr="00AA2F2A">
        <w:rPr>
          <w:rFonts w:ascii="Times New Roman" w:hAnsi="Times New Roman"/>
          <w:szCs w:val="24"/>
        </w:rPr>
        <w:t xml:space="preserve"> disseminação de vírus ou malware;</w:t>
      </w:r>
    </w:p>
    <w:p w14:paraId="134566F3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7BC4D92A" w14:textId="72829FC8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IV </w:t>
      </w:r>
      <w:r>
        <w:rPr>
          <w:rFonts w:ascii="Times New Roman" w:hAnsi="Times New Roman"/>
          <w:szCs w:val="24"/>
        </w:rPr>
        <w:t>-</w:t>
      </w:r>
      <w:r w:rsidRPr="00AA2F2A">
        <w:rPr>
          <w:rFonts w:ascii="Times New Roman" w:hAnsi="Times New Roman"/>
          <w:szCs w:val="24"/>
        </w:rPr>
        <w:t xml:space="preserve"> </w:t>
      </w:r>
      <w:proofErr w:type="gramStart"/>
      <w:r w:rsidRPr="00AA2F2A">
        <w:rPr>
          <w:rFonts w:ascii="Times New Roman" w:hAnsi="Times New Roman"/>
          <w:szCs w:val="24"/>
        </w:rPr>
        <w:t>violação</w:t>
      </w:r>
      <w:proofErr w:type="gramEnd"/>
      <w:r w:rsidRPr="00AA2F2A">
        <w:rPr>
          <w:rFonts w:ascii="Times New Roman" w:hAnsi="Times New Roman"/>
          <w:szCs w:val="24"/>
        </w:rPr>
        <w:t xml:space="preserve"> dos direitos humanos;</w:t>
      </w:r>
    </w:p>
    <w:p w14:paraId="40C67E01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49CC1119" w14:textId="2B19104A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V </w:t>
      </w:r>
      <w:r>
        <w:rPr>
          <w:rFonts w:ascii="Times New Roman" w:hAnsi="Times New Roman"/>
          <w:szCs w:val="24"/>
        </w:rPr>
        <w:t xml:space="preserve">- </w:t>
      </w:r>
      <w:proofErr w:type="gramStart"/>
      <w:r w:rsidRPr="00AA2F2A">
        <w:rPr>
          <w:rFonts w:ascii="Times New Roman" w:hAnsi="Times New Roman"/>
          <w:szCs w:val="24"/>
        </w:rPr>
        <w:t>violação</w:t>
      </w:r>
      <w:proofErr w:type="gramEnd"/>
      <w:r w:rsidRPr="00AA2F2A">
        <w:rPr>
          <w:rFonts w:ascii="Times New Roman" w:hAnsi="Times New Roman"/>
          <w:szCs w:val="24"/>
        </w:rPr>
        <w:t xml:space="preserve"> do direito à imagem, à honra, à privacidade, à intimidade da pessoa; </w:t>
      </w:r>
    </w:p>
    <w:p w14:paraId="48196EA1" w14:textId="7777777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67956669" w14:textId="7777777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34B8DB34" w14:textId="32B12A3F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VI </w:t>
      </w:r>
      <w:r>
        <w:rPr>
          <w:rFonts w:ascii="Times New Roman" w:hAnsi="Times New Roman"/>
          <w:szCs w:val="24"/>
        </w:rPr>
        <w:t xml:space="preserve">- </w:t>
      </w:r>
      <w:proofErr w:type="gramStart"/>
      <w:r w:rsidRPr="00AA2F2A">
        <w:rPr>
          <w:rFonts w:ascii="Times New Roman" w:hAnsi="Times New Roman"/>
          <w:szCs w:val="24"/>
        </w:rPr>
        <w:t>violação</w:t>
      </w:r>
      <w:proofErr w:type="gramEnd"/>
      <w:r w:rsidRPr="00AA2F2A">
        <w:rPr>
          <w:rFonts w:ascii="Times New Roman" w:hAnsi="Times New Roman"/>
          <w:szCs w:val="24"/>
        </w:rPr>
        <w:t xml:space="preserve"> de qualquer outro direito social e/ou que atente contra a dignidade da pessoa humana;</w:t>
      </w:r>
    </w:p>
    <w:p w14:paraId="71EE16EF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32BE1BAE" w14:textId="7777777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>VII - incitação à automutilação ou suicídio;</w:t>
      </w:r>
    </w:p>
    <w:p w14:paraId="5D706323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4238A81F" w14:textId="497E0D26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szCs w:val="24"/>
        </w:rPr>
        <w:t xml:space="preserve">VIII </w:t>
      </w:r>
      <w:r>
        <w:rPr>
          <w:rFonts w:ascii="Times New Roman" w:hAnsi="Times New Roman"/>
          <w:szCs w:val="24"/>
        </w:rPr>
        <w:t>-</w:t>
      </w:r>
      <w:r w:rsidRPr="00AA2F2A">
        <w:rPr>
          <w:rFonts w:ascii="Times New Roman" w:hAnsi="Times New Roman"/>
          <w:szCs w:val="24"/>
        </w:rPr>
        <w:t xml:space="preserve"> conteúdos que, de qualquer outro modo, constituam crime.</w:t>
      </w:r>
    </w:p>
    <w:p w14:paraId="5390ECA5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129672CC" w14:textId="2087F6B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Parágrafo único.</w:t>
      </w:r>
      <w:r w:rsidRPr="00AA2F2A">
        <w:rPr>
          <w:rFonts w:ascii="Times New Roman" w:hAnsi="Times New Roman"/>
          <w:szCs w:val="24"/>
        </w:rPr>
        <w:t xml:space="preserve"> Os casos previstos nesse Artigo deverão ser devidamente justificados e arquivados, possibilitando a sua conferência nos termos da Lei Federal n°</w:t>
      </w:r>
      <w:r w:rsidR="009551CB">
        <w:rPr>
          <w:rFonts w:ascii="Times New Roman" w:hAnsi="Times New Roman"/>
          <w:szCs w:val="24"/>
        </w:rPr>
        <w:t xml:space="preserve"> </w:t>
      </w:r>
      <w:r w:rsidRPr="00AA2F2A">
        <w:rPr>
          <w:rFonts w:ascii="Times New Roman" w:hAnsi="Times New Roman"/>
          <w:szCs w:val="24"/>
        </w:rPr>
        <w:t>12.527</w:t>
      </w:r>
      <w:r w:rsidR="009551CB">
        <w:rPr>
          <w:rFonts w:ascii="Times New Roman" w:hAnsi="Times New Roman"/>
          <w:szCs w:val="24"/>
        </w:rPr>
        <w:t>,</w:t>
      </w:r>
      <w:r w:rsidRPr="00AA2F2A">
        <w:rPr>
          <w:rFonts w:ascii="Times New Roman" w:hAnsi="Times New Roman"/>
          <w:szCs w:val="24"/>
        </w:rPr>
        <w:t xml:space="preserve"> de 18 de novembro de 2011 – Lei de Acesso à Informação, devendo também ser encaminhados às autoridades policiais competentes.</w:t>
      </w:r>
    </w:p>
    <w:p w14:paraId="51538F90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30BEC52A" w14:textId="77777777" w:rsid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Art. 4º</w:t>
      </w:r>
      <w:r w:rsidRPr="00AA2F2A">
        <w:rPr>
          <w:rFonts w:ascii="Times New Roman" w:hAnsi="Times New Roman"/>
          <w:szCs w:val="24"/>
        </w:rPr>
        <w:t xml:space="preserve"> A inobservância ao disposto nesta Lei sujeitará o infrator à multa no valor de R$ 5.000,00 (cinco mil reais), cobrada em dobro em caso de reincidência, sem prejuízo das penalidades administrativas cabíveis.</w:t>
      </w:r>
    </w:p>
    <w:p w14:paraId="4F4D8462" w14:textId="77777777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219EB9EC" w14:textId="79F97F42" w:rsidR="00AA2F2A" w:rsidRPr="00AA2F2A" w:rsidRDefault="00AA2F2A" w:rsidP="00AA2F2A">
      <w:pPr>
        <w:pStyle w:val="Corpo"/>
        <w:spacing w:before="0" w:line="240" w:lineRule="auto"/>
        <w:rPr>
          <w:rFonts w:ascii="Times New Roman" w:hAnsi="Times New Roman"/>
          <w:szCs w:val="24"/>
        </w:rPr>
      </w:pPr>
      <w:r w:rsidRPr="00AA2F2A">
        <w:rPr>
          <w:rFonts w:ascii="Times New Roman" w:hAnsi="Times New Roman"/>
          <w:b/>
          <w:bCs/>
          <w:szCs w:val="24"/>
        </w:rPr>
        <w:t>Art. 5º</w:t>
      </w:r>
      <w:r>
        <w:rPr>
          <w:rFonts w:ascii="Times New Roman" w:hAnsi="Times New Roman"/>
          <w:szCs w:val="24"/>
        </w:rPr>
        <w:t xml:space="preserve"> </w:t>
      </w:r>
      <w:r w:rsidRPr="00AA2F2A">
        <w:rPr>
          <w:rFonts w:ascii="Times New Roman" w:hAnsi="Times New Roman"/>
          <w:szCs w:val="24"/>
        </w:rPr>
        <w:t>Revogadas as disposições em contrário, esta Lei entra em vigor na data de sua publicação.</w:t>
      </w:r>
    </w:p>
    <w:p w14:paraId="02A2B605" w14:textId="77777777" w:rsidR="00334E57" w:rsidRDefault="00334E57" w:rsidP="00AA2F2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DB091" w14:textId="77777777" w:rsidR="00AA2F2A" w:rsidRPr="00AA2F2A" w:rsidRDefault="00AA2F2A" w:rsidP="00AA2F2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5684B3" w14:textId="164496E1" w:rsidR="00AA2F2A" w:rsidRDefault="00AA2F2A" w:rsidP="00F96834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23 de abril de 2024.</w:t>
      </w:r>
    </w:p>
    <w:p w14:paraId="002DA152" w14:textId="77777777" w:rsidR="00AA2F2A" w:rsidRPr="00E176C1" w:rsidRDefault="00AA2F2A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192758B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AB43C87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0F82BF9E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5FDC932" w14:textId="77777777" w:rsidR="00AA2F2A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41C50DE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D5715FD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30F34D5F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00EC13C7" w14:textId="77777777" w:rsidR="00AA2F2A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BBF59BC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6E27416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688C5FDC" w14:textId="7CB4590F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C465C1A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24841D6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9129A45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29B4EF48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1D4C6910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7673E5E" w14:textId="77777777" w:rsidR="00AA2F2A" w:rsidRPr="000000D2" w:rsidRDefault="00AA2F2A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ED04E6C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85D80DE" w14:textId="77777777" w:rsidR="00AA2F2A" w:rsidRPr="000000D2" w:rsidRDefault="00AA2F2A" w:rsidP="00F9683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372D9497" w14:textId="77777777" w:rsidR="00334E57" w:rsidRPr="00AA2F2A" w:rsidRDefault="00334E57" w:rsidP="00AA2F2A">
      <w:pPr>
        <w:rPr>
          <w:rFonts w:ascii="Times New Roman" w:hAnsi="Times New Roman" w:cs="Times New Roman"/>
          <w:b/>
          <w:sz w:val="24"/>
          <w:szCs w:val="24"/>
        </w:rPr>
      </w:pPr>
    </w:p>
    <w:p w14:paraId="6AAA363A" w14:textId="77777777" w:rsidR="00334E57" w:rsidRPr="00AA2F2A" w:rsidRDefault="00334E57" w:rsidP="00AA2F2A">
      <w:pPr>
        <w:rPr>
          <w:rFonts w:ascii="Times New Roman" w:eastAsia="MS Mincho" w:hAnsi="Times New Roman" w:cs="Times New Roman"/>
          <w:sz w:val="20"/>
          <w:szCs w:val="20"/>
        </w:rPr>
      </w:pPr>
    </w:p>
    <w:p w14:paraId="1EEF49F4" w14:textId="77777777" w:rsidR="00334E57" w:rsidRPr="00AA2F2A" w:rsidRDefault="00334E57" w:rsidP="00AA2F2A">
      <w:pPr>
        <w:rPr>
          <w:rFonts w:ascii="Times New Roman" w:eastAsia="MS Mincho" w:hAnsi="Times New Roman" w:cs="Times New Roman"/>
          <w:sz w:val="20"/>
          <w:szCs w:val="20"/>
        </w:rPr>
      </w:pPr>
    </w:p>
    <w:p w14:paraId="5CF4EB48" w14:textId="0B993C56" w:rsidR="007E7F8B" w:rsidRPr="00AA2F2A" w:rsidRDefault="00000000" w:rsidP="00AA2F2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A2F2A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AA2F2A">
        <w:rPr>
          <w:rFonts w:ascii="Times New Roman" w:eastAsia="MS Mincho" w:hAnsi="Times New Roman" w:cs="Times New Roman"/>
          <w:b/>
          <w:sz w:val="20"/>
          <w:szCs w:val="20"/>
        </w:rPr>
        <w:t xml:space="preserve"> 13 </w:t>
      </w:r>
      <w:r w:rsidR="00334E57" w:rsidRPr="00AA2F2A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AA2F2A">
        <w:rPr>
          <w:rFonts w:ascii="Times New Roman" w:eastAsia="MS Mincho" w:hAnsi="Times New Roman" w:cs="Times New Roman"/>
          <w:b/>
          <w:sz w:val="20"/>
          <w:szCs w:val="20"/>
        </w:rPr>
        <w:t>4</w:t>
      </w:r>
    </w:p>
    <w:p w14:paraId="3AF31A99" w14:textId="021D7AA5" w:rsidR="00207677" w:rsidRPr="00AA2F2A" w:rsidRDefault="00000000" w:rsidP="00AA2F2A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A2F2A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AA2F2A">
        <w:rPr>
          <w:rFonts w:ascii="Times New Roman" w:eastAsia="MS Mincho" w:hAnsi="Times New Roman" w:cs="Times New Roman"/>
          <w:b/>
          <w:sz w:val="20"/>
          <w:szCs w:val="20"/>
        </w:rPr>
        <w:t>Vereadora Joelma Franco da Cunha</w:t>
      </w:r>
    </w:p>
    <w:sectPr w:rsidR="00207677" w:rsidRPr="00AA2F2A" w:rsidSect="008317D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BCB2F" w14:textId="77777777" w:rsidR="008317D2" w:rsidRDefault="008317D2">
      <w:r>
        <w:separator/>
      </w:r>
    </w:p>
  </w:endnote>
  <w:endnote w:type="continuationSeparator" w:id="0">
    <w:p w14:paraId="73CB2635" w14:textId="77777777" w:rsidR="008317D2" w:rsidRDefault="0083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D56B0" w14:textId="77777777" w:rsidR="008317D2" w:rsidRDefault="008317D2">
      <w:r>
        <w:separator/>
      </w:r>
    </w:p>
  </w:footnote>
  <w:footnote w:type="continuationSeparator" w:id="0">
    <w:p w14:paraId="618FDBBF" w14:textId="77777777" w:rsidR="008317D2" w:rsidRDefault="0083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FE8E" w14:textId="02E7BBA2" w:rsidR="004F0784" w:rsidRDefault="00AA2F2A" w:rsidP="00AA2F2A">
    <w:pPr>
      <w:framePr w:w="2923" w:h="1442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6CD8DB15" wp14:editId="5659AD9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041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03D5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49D1AF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A1FC3E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FAB56C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317D2"/>
    <w:rsid w:val="00850979"/>
    <w:rsid w:val="00855D59"/>
    <w:rsid w:val="009551CB"/>
    <w:rsid w:val="009975A1"/>
    <w:rsid w:val="009C281D"/>
    <w:rsid w:val="009E75E4"/>
    <w:rsid w:val="00A422CC"/>
    <w:rsid w:val="00A906D8"/>
    <w:rsid w:val="00AA2F2A"/>
    <w:rsid w:val="00AB5A74"/>
    <w:rsid w:val="00AE3D41"/>
    <w:rsid w:val="00C32D95"/>
    <w:rsid w:val="00E43F9F"/>
    <w:rsid w:val="00E752E7"/>
    <w:rsid w:val="00F071AE"/>
    <w:rsid w:val="00F9683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6976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Ementa">
    <w:name w:val="Ementa"/>
    <w:basedOn w:val="Normal"/>
    <w:uiPriority w:val="1"/>
    <w:qFormat/>
    <w:rsid w:val="00AA2F2A"/>
    <w:pPr>
      <w:spacing w:before="120" w:after="120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AA2F2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8</cp:revision>
  <dcterms:created xsi:type="dcterms:W3CDTF">2020-03-24T17:42:00Z</dcterms:created>
  <dcterms:modified xsi:type="dcterms:W3CDTF">2024-04-23T12:43:00Z</dcterms:modified>
</cp:coreProperties>
</file>