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0A17" w:rsidRPr="001863BE" w:rsidP="001863BE" w14:paraId="66E11D1A" w14:textId="77777777">
      <w:pPr>
        <w:spacing w:line="360" w:lineRule="auto"/>
        <w:jc w:val="both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1863BE">
        <w:rPr>
          <w:rFonts w:ascii="Bookman Old Style" w:hAnsi="Bookman Old Style" w:cs="Arial"/>
          <w:b/>
          <w:bCs/>
          <w:color w:val="000000"/>
          <w:sz w:val="24"/>
          <w:szCs w:val="24"/>
        </w:rPr>
        <w:t>Parecer Nº 1 ao Projeto de Lei Nº 168/2021</w:t>
      </w:r>
    </w:p>
    <w:p w:rsidR="00250A17" w:rsidRPr="001863BE" w:rsidP="001863BE" w14:paraId="66E11D1B" w14:textId="2F8A7B8B">
      <w:pPr>
        <w:spacing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bookmarkStart w:id="0" w:name="docs-internal-guid-6dc14b50-7fff-3068-6d"/>
      <w:bookmarkEnd w:id="0"/>
      <w:r w:rsidRPr="001863BE">
        <w:rPr>
          <w:rFonts w:ascii="Bookman Old Style" w:hAnsi="Bookman Old Style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n.º </w:t>
      </w:r>
      <w:r w:rsidR="00804AFC">
        <w:rPr>
          <w:rFonts w:ascii="Bookman Old Style" w:hAnsi="Bookman Old Style" w:cs="Arial"/>
          <w:b/>
          <w:bCs/>
          <w:iCs/>
          <w:color w:val="000000"/>
          <w:sz w:val="24"/>
          <w:szCs w:val="24"/>
          <w:shd w:val="clear" w:color="auto" w:fill="FFFFFF"/>
        </w:rPr>
        <w:t>168</w:t>
      </w:r>
      <w:r w:rsidRPr="001863BE">
        <w:rPr>
          <w:rFonts w:ascii="Bookman Old Style" w:hAnsi="Bookman Old Style" w:cs="Arial"/>
          <w:b/>
          <w:bCs/>
          <w:iCs/>
          <w:color w:val="000000"/>
          <w:sz w:val="24"/>
          <w:szCs w:val="24"/>
          <w:shd w:val="clear" w:color="auto" w:fill="FFFFFF"/>
        </w:rPr>
        <w:t>/202</w:t>
      </w:r>
      <w:r w:rsidR="00804AFC">
        <w:rPr>
          <w:rFonts w:ascii="Bookman Old Style" w:hAnsi="Bookman Old Style" w:cs="Arial"/>
          <w:b/>
          <w:bCs/>
          <w:iCs/>
          <w:color w:val="000000"/>
          <w:sz w:val="24"/>
          <w:szCs w:val="24"/>
          <w:shd w:val="clear" w:color="auto" w:fill="FFFFFF"/>
        </w:rPr>
        <w:t>1</w:t>
      </w:r>
    </w:p>
    <w:p w:rsidR="00250A17" w:rsidRPr="001863BE" w:rsidP="001863BE" w14:paraId="66E11D1D" w14:textId="550EDEAF">
      <w:pPr>
        <w:pStyle w:val="BodyText"/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t xml:space="preserve">Processo nº </w:t>
      </w:r>
      <w:r w:rsidR="00804AFC">
        <w:rPr>
          <w:rFonts w:ascii="Bookman Old Style" w:hAnsi="Bookman Old Style"/>
          <w:b/>
          <w:color w:val="000000"/>
          <w:sz w:val="24"/>
          <w:szCs w:val="24"/>
        </w:rPr>
        <w:t>225</w:t>
      </w:r>
      <w:r w:rsidRPr="001863BE">
        <w:rPr>
          <w:rFonts w:ascii="Bookman Old Style" w:hAnsi="Bookman Old Style"/>
          <w:b/>
          <w:color w:val="000000"/>
          <w:sz w:val="24"/>
          <w:szCs w:val="24"/>
        </w:rPr>
        <w:t>/202</w:t>
      </w:r>
      <w:r w:rsidR="00804AFC">
        <w:rPr>
          <w:rFonts w:ascii="Bookman Old Style" w:hAnsi="Bookman Old Style"/>
          <w:b/>
          <w:color w:val="000000"/>
          <w:sz w:val="24"/>
          <w:szCs w:val="24"/>
        </w:rPr>
        <w:t>1</w:t>
      </w:r>
    </w:p>
    <w:p w:rsidR="00250A17" w:rsidRPr="001863BE" w:rsidP="001863BE" w14:paraId="66E11D1E" w14:textId="4E01FF1E">
      <w:pPr>
        <w:pStyle w:val="BodyText"/>
        <w:spacing w:before="240"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1863BE">
        <w:rPr>
          <w:rFonts w:ascii="Bookman Old Style" w:hAnsi="Bookman Old Style"/>
          <w:color w:val="000000"/>
          <w:sz w:val="24"/>
          <w:szCs w:val="24"/>
        </w:rPr>
        <w:t>Conforme determina o artigo 35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 xml:space="preserve"> da Resolução 276 de 09 de novembro de 2010 – Regimento Interno da Câmara Municipal, a Comissão Permanente de </w:t>
      </w:r>
      <w:r w:rsidRPr="001863BE" w:rsidR="005B6D6E">
        <w:rPr>
          <w:rFonts w:ascii="Bookman Old Style" w:hAnsi="Bookman Old Style"/>
          <w:color w:val="000000"/>
          <w:sz w:val="24"/>
          <w:szCs w:val="24"/>
        </w:rPr>
        <w:t>Justiça e Redação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 xml:space="preserve"> emite o presente Relatório acerca do Projeto de Lei nº </w:t>
      </w:r>
      <w:r w:rsidR="00B81577">
        <w:rPr>
          <w:rFonts w:ascii="Bookman Old Style" w:hAnsi="Bookman Old Style"/>
          <w:color w:val="000000"/>
          <w:sz w:val="24"/>
          <w:szCs w:val="24"/>
        </w:rPr>
        <w:t>168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>/202</w:t>
      </w:r>
      <w:r w:rsidR="00B81577">
        <w:rPr>
          <w:rFonts w:ascii="Bookman Old Style" w:hAnsi="Bookman Old Style"/>
          <w:color w:val="000000"/>
          <w:sz w:val="24"/>
          <w:szCs w:val="24"/>
        </w:rPr>
        <w:t>1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>, de autoria d</w:t>
      </w:r>
      <w:r w:rsidR="00B81577">
        <w:rPr>
          <w:rFonts w:ascii="Bookman Old Style" w:hAnsi="Bookman Old Style"/>
          <w:color w:val="000000"/>
          <w:sz w:val="24"/>
          <w:szCs w:val="24"/>
        </w:rPr>
        <w:t>o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 xml:space="preserve"> Exm</w:t>
      </w:r>
      <w:r w:rsidR="00B81577">
        <w:rPr>
          <w:rFonts w:ascii="Bookman Old Style" w:hAnsi="Bookman Old Style"/>
          <w:color w:val="000000"/>
          <w:sz w:val="24"/>
          <w:szCs w:val="24"/>
        </w:rPr>
        <w:t>o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>. Sr. Vereador</w:t>
      </w:r>
      <w:r w:rsidRPr="001863BE" w:rsidR="00F76510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B81577" w:rsidR="00B81577">
        <w:rPr>
          <w:rFonts w:ascii="Bookman Old Style" w:hAnsi="Bookman Old Style"/>
          <w:color w:val="000000"/>
          <w:sz w:val="24"/>
          <w:szCs w:val="24"/>
        </w:rPr>
        <w:t>Orivaldo</w:t>
      </w:r>
      <w:r w:rsidRPr="00B81577" w:rsidR="00B81577">
        <w:rPr>
          <w:rFonts w:ascii="Bookman Old Style" w:hAnsi="Bookman Old Style"/>
          <w:color w:val="000000"/>
          <w:sz w:val="24"/>
          <w:szCs w:val="24"/>
        </w:rPr>
        <w:t xml:space="preserve"> Aparecido Magalhães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>, sob relatoria d</w:t>
      </w:r>
      <w:r w:rsidRPr="001863BE" w:rsidR="005B6D6E">
        <w:rPr>
          <w:rFonts w:ascii="Bookman Old Style" w:hAnsi="Bookman Old Style"/>
          <w:color w:val="000000"/>
          <w:sz w:val="24"/>
          <w:szCs w:val="24"/>
        </w:rPr>
        <w:t>o Vereador</w:t>
      </w:r>
      <w:r w:rsidRPr="001863BE" w:rsidR="00A34C94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1863BE" w:rsidR="005B6D6E">
        <w:rPr>
          <w:rFonts w:ascii="Bookman Old Style" w:hAnsi="Bookman Old Style"/>
          <w:color w:val="000000"/>
          <w:sz w:val="24"/>
          <w:szCs w:val="24"/>
        </w:rPr>
        <w:t>João Victor Gasparini.</w:t>
      </w:r>
    </w:p>
    <w:p w:rsidR="005B6D6E" w:rsidRPr="001863BE" w:rsidP="001863BE" w14:paraId="0FB52F68" w14:textId="77777777">
      <w:pPr>
        <w:pStyle w:val="BodyText"/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50A17" w:rsidRPr="001863BE" w:rsidP="001863BE" w14:paraId="66E11D1F" w14:textId="77777777">
      <w:pPr>
        <w:pStyle w:val="BodyText"/>
        <w:spacing w:before="240"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t>I. Exposição da Matéria</w:t>
      </w:r>
    </w:p>
    <w:p w:rsidR="00250A17" w:rsidRPr="001863BE" w:rsidP="001863BE" w14:paraId="66E11D20" w14:textId="4DC10BC5">
      <w:pPr>
        <w:pStyle w:val="BodyText"/>
        <w:spacing w:before="240" w:after="0" w:line="360" w:lineRule="auto"/>
        <w:jc w:val="both"/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</w:pPr>
      <w:r w:rsidRPr="001863BE">
        <w:rPr>
          <w:rFonts w:ascii="Bookman Old Style" w:hAnsi="Bookman Old Style"/>
          <w:color w:val="000000"/>
          <w:sz w:val="24"/>
          <w:szCs w:val="24"/>
        </w:rPr>
        <w:tab/>
      </w:r>
      <w:r w:rsidR="00804AFC">
        <w:rPr>
          <w:rFonts w:ascii="Bookman Old Style" w:hAnsi="Bookman Old Style"/>
          <w:color w:val="000000"/>
          <w:sz w:val="24"/>
          <w:szCs w:val="24"/>
        </w:rPr>
        <w:t>O Excelentíssimo</w:t>
      </w:r>
      <w:r w:rsidRPr="001863BE" w:rsidR="005D1AA6">
        <w:rPr>
          <w:rFonts w:ascii="Bookman Old Style" w:hAnsi="Bookman Old Style"/>
          <w:color w:val="000000"/>
          <w:sz w:val="24"/>
          <w:szCs w:val="24"/>
        </w:rPr>
        <w:t xml:space="preserve"> senhor</w:t>
      </w:r>
      <w:r w:rsidR="00804AFC">
        <w:rPr>
          <w:rFonts w:ascii="Bookman Old Style" w:hAnsi="Bookman Old Style"/>
          <w:color w:val="000000"/>
          <w:sz w:val="24"/>
          <w:szCs w:val="24"/>
        </w:rPr>
        <w:t xml:space="preserve"> Vereador</w:t>
      </w:r>
      <w:r w:rsidRPr="001863BE" w:rsidR="005D1AA6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804AFC" w:rsidR="00804AFC">
        <w:rPr>
          <w:rFonts w:ascii="Bookman Old Style" w:hAnsi="Bookman Old Style"/>
          <w:color w:val="000000"/>
          <w:sz w:val="24"/>
          <w:szCs w:val="24"/>
        </w:rPr>
        <w:t>Orivaldo</w:t>
      </w:r>
      <w:r w:rsidRPr="00804AFC" w:rsidR="00804AFC">
        <w:rPr>
          <w:rFonts w:ascii="Bookman Old Style" w:hAnsi="Bookman Old Style"/>
          <w:color w:val="000000"/>
          <w:sz w:val="24"/>
          <w:szCs w:val="24"/>
        </w:rPr>
        <w:t xml:space="preserve"> Aparecido Magalh</w:t>
      </w:r>
      <w:r w:rsidR="00804AFC">
        <w:rPr>
          <w:rFonts w:ascii="Bookman Old Style" w:hAnsi="Bookman Old Style"/>
          <w:color w:val="000000"/>
          <w:sz w:val="24"/>
          <w:szCs w:val="24"/>
        </w:rPr>
        <w:t>ã</w:t>
      </w:r>
      <w:r w:rsidRPr="00804AFC" w:rsidR="00804AFC">
        <w:rPr>
          <w:rFonts w:ascii="Bookman Old Style" w:hAnsi="Bookman Old Style"/>
          <w:color w:val="000000"/>
          <w:sz w:val="24"/>
          <w:szCs w:val="24"/>
        </w:rPr>
        <w:t>es</w:t>
      </w:r>
      <w:r w:rsidRPr="001863BE" w:rsidR="008B4E87">
        <w:rPr>
          <w:rFonts w:ascii="Bookman Old Style" w:hAnsi="Bookman Old Style"/>
          <w:color w:val="000000"/>
          <w:sz w:val="24"/>
          <w:szCs w:val="24"/>
        </w:rPr>
        <w:t xml:space="preserve">, </w:t>
      </w:r>
      <w:r w:rsidRPr="001863BE">
        <w:rPr>
          <w:rFonts w:ascii="Bookman Old Style" w:hAnsi="Bookman Old Style"/>
          <w:color w:val="000000"/>
          <w:sz w:val="24"/>
          <w:szCs w:val="24"/>
        </w:rPr>
        <w:t>protocol</w:t>
      </w:r>
      <w:r w:rsidRPr="001863BE" w:rsidR="005D1AA6">
        <w:rPr>
          <w:rFonts w:ascii="Bookman Old Style" w:hAnsi="Bookman Old Style"/>
          <w:color w:val="000000"/>
          <w:sz w:val="24"/>
          <w:szCs w:val="24"/>
        </w:rPr>
        <w:t>ou</w:t>
      </w:r>
      <w:r w:rsidRPr="001863BE">
        <w:rPr>
          <w:rFonts w:ascii="Bookman Old Style" w:hAnsi="Bookman Old Style"/>
          <w:color w:val="000000"/>
          <w:sz w:val="24"/>
          <w:szCs w:val="24"/>
        </w:rPr>
        <w:t xml:space="preserve"> nesta Casa de Leis o Projeto de Lei nº </w:t>
      </w:r>
      <w:r w:rsidR="00804AFC">
        <w:rPr>
          <w:rFonts w:ascii="Bookman Old Style" w:hAnsi="Bookman Old Style"/>
          <w:color w:val="000000"/>
          <w:sz w:val="24"/>
          <w:szCs w:val="24"/>
        </w:rPr>
        <w:t>168</w:t>
      </w:r>
      <w:r w:rsidRPr="001863BE">
        <w:rPr>
          <w:rFonts w:ascii="Bookman Old Style" w:hAnsi="Bookman Old Style"/>
          <w:color w:val="000000"/>
          <w:sz w:val="24"/>
          <w:szCs w:val="24"/>
        </w:rPr>
        <w:t>/202</w:t>
      </w:r>
      <w:r w:rsidR="00804AFC">
        <w:rPr>
          <w:rFonts w:ascii="Bookman Old Style" w:hAnsi="Bookman Old Style"/>
          <w:color w:val="000000"/>
          <w:sz w:val="24"/>
          <w:szCs w:val="24"/>
        </w:rPr>
        <w:t>1</w:t>
      </w:r>
      <w:r w:rsidRPr="001863BE">
        <w:rPr>
          <w:rFonts w:ascii="Bookman Old Style" w:hAnsi="Bookman Old Style"/>
          <w:color w:val="000000"/>
          <w:sz w:val="24"/>
          <w:szCs w:val="24"/>
        </w:rPr>
        <w:t>, que “</w:t>
      </w:r>
      <w:r w:rsidRPr="00804AFC" w:rsidR="00804AFC"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 xml:space="preserve">Dispõe sobre a isenção do pagamento de ISSQN aos estabelecimentos de ensino particular de 1º e 2º graus do município, que ofereçam bolsas de estudos para alunos hipossuficientes que contenham alguma deficiência e/ou que possuam Transtorno do Espectro Autista (TEA), e da outras </w:t>
      </w:r>
      <w:r w:rsidRPr="00804AFC" w:rsidR="00804AFC"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providências.</w:t>
      </w:r>
      <w:r w:rsidRPr="001863BE" w:rsidR="005D1AA6"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”</w:t>
      </w:r>
      <w:r w:rsidRPr="001863BE" w:rsidR="005B6D6E">
        <w:rPr>
          <w:rFonts w:ascii="Bookman Old Style" w:hAnsi="Bookman Old Style"/>
          <w:b/>
          <w:bCs/>
          <w:i/>
          <w:iCs/>
          <w:color w:val="000000"/>
          <w:sz w:val="24"/>
          <w:szCs w:val="24"/>
        </w:rPr>
        <w:t>.</w:t>
      </w:r>
    </w:p>
    <w:p w:rsidR="00804AFC" w:rsidRPr="00804AFC" w:rsidP="00804AFC" w14:paraId="4F72F776" w14:textId="5DC22303">
      <w:pPr>
        <w:pStyle w:val="BodyText"/>
        <w:spacing w:before="240" w:line="360" w:lineRule="auto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hAnsi="Bookman Old Style"/>
          <w:color w:val="000000"/>
          <w:sz w:val="24"/>
          <w:szCs w:val="24"/>
        </w:rPr>
        <w:tab/>
      </w:r>
      <w:r w:rsidRPr="00804AFC">
        <w:rPr>
          <w:rFonts w:ascii="Bookman Old Style" w:eastAsia="Arial" w:hAnsi="Bookman Old Style" w:cs="Arial"/>
          <w:color w:val="000000"/>
          <w:sz w:val="24"/>
          <w:szCs w:val="24"/>
        </w:rPr>
        <w:t>Esta proposta legislativa está condicionada ao comprometimento desses estabelecimentos em ofertar bolsas de estudos para alunos com alguma deficiência e/ou que possuam Transtorno do Espectro Autista (TEA), e que sejam comprovadamente hipossuficientes.</w:t>
      </w:r>
    </w:p>
    <w:p w:rsidR="00804AFC" w:rsidRPr="00804AFC" w:rsidP="00804AFC" w14:paraId="08C37749" w14:textId="762F7B84">
      <w:pPr>
        <w:pStyle w:val="BodyText"/>
        <w:spacing w:before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>
        <w:rPr>
          <w:rFonts w:ascii="Bookman Old Style" w:eastAsia="Arial" w:hAnsi="Bookman Old Style" w:cs="Arial"/>
          <w:color w:val="000000"/>
          <w:sz w:val="24"/>
          <w:szCs w:val="24"/>
        </w:rPr>
        <w:t>A proposta</w:t>
      </w:r>
      <w:r w:rsidRPr="00804AFC">
        <w:rPr>
          <w:rFonts w:ascii="Bookman Old Style" w:eastAsia="Arial" w:hAnsi="Bookman Old Style" w:cs="Arial"/>
          <w:color w:val="000000"/>
          <w:sz w:val="24"/>
          <w:szCs w:val="24"/>
        </w:rPr>
        <w:t xml:space="preserve"> delineia os critérios para a concessão da isenção fiscal, estipulando que os estabelecimentos de ensino devem comprovar o repasse proporcional ao valor do ISSQN em bolsas de estudos para os alunos especificados. Ademais, determina que a isenção deve ser solicitada anualmente ao município e não se aplica a estabelecimentos já beneficiados por outros incentivos de natureza municipal.</w:t>
      </w:r>
    </w:p>
    <w:p w:rsidR="00804AFC" w:rsidRPr="00804AFC" w:rsidP="00804AFC" w14:paraId="4DC3DE65" w14:textId="77777777">
      <w:pPr>
        <w:pStyle w:val="BodyText"/>
        <w:spacing w:before="240" w:line="360" w:lineRule="auto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127598" w:rsidP="00804AFC" w14:paraId="0B7137E1" w14:textId="6B9977B1">
      <w:pPr>
        <w:pStyle w:val="BodyText"/>
        <w:spacing w:before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804AFC">
        <w:rPr>
          <w:rFonts w:ascii="Bookman Old Style" w:eastAsia="Arial" w:hAnsi="Bookman Old Style" w:cs="Arial"/>
          <w:color w:val="000000"/>
          <w:sz w:val="24"/>
          <w:szCs w:val="24"/>
        </w:rPr>
        <w:t>A justificativa para o projeto destaca o objetivo de reduzir os índices de analfabetismo, argumentando que as escolas particulares possuem infraestrutura melhor adaptada para atender às necessidades específicas desses alunos. Salienta-se que a distribuição das bolsas deve ser direcionada exclusivamente a alunos deficientes ou com TEA que apresentem carência econômica comprovada.</w:t>
      </w:r>
    </w:p>
    <w:p w:rsidR="00804AFC" w:rsidP="00804AFC" w14:paraId="16A26746" w14:textId="77777777">
      <w:pPr>
        <w:pStyle w:val="BodyText"/>
        <w:spacing w:before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</w:p>
    <w:p w:rsidR="00250A17" w:rsidRPr="001863BE" w:rsidP="001863BE" w14:paraId="66E11D24" w14:textId="475837C9">
      <w:pPr>
        <w:pStyle w:val="BodyText"/>
        <w:spacing w:before="240"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t>II. Do mérito e conclusões d</w:t>
      </w:r>
      <w:r w:rsidR="001863BE">
        <w:rPr>
          <w:rFonts w:ascii="Bookman Old Style" w:hAnsi="Bookman Old Style"/>
          <w:b/>
          <w:color w:val="000000"/>
          <w:sz w:val="24"/>
          <w:szCs w:val="24"/>
        </w:rPr>
        <w:t>o relator</w:t>
      </w:r>
    </w:p>
    <w:p w:rsidR="00804AFC" w:rsidRPr="00804AFC" w:rsidP="00804AFC" w14:paraId="0299E038" w14:textId="34F3E82C">
      <w:pPr>
        <w:pStyle w:val="BodyText"/>
        <w:spacing w:before="240" w:after="24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1863BE">
        <w:rPr>
          <w:rFonts w:ascii="Bookman Old Style" w:hAnsi="Bookman Old Style"/>
          <w:color w:val="000000"/>
          <w:sz w:val="24"/>
          <w:szCs w:val="24"/>
        </w:rPr>
        <w:tab/>
      </w:r>
      <w:r w:rsidRPr="00804AFC">
        <w:rPr>
          <w:rFonts w:ascii="Bookman Old Style" w:hAnsi="Bookman Old Style"/>
          <w:color w:val="000000"/>
          <w:sz w:val="24"/>
          <w:szCs w:val="24"/>
        </w:rPr>
        <w:t xml:space="preserve">Este relatório aborda o Projeto de Lei nº 168/2021, proposto pelo Vereador </w:t>
      </w:r>
      <w:r w:rsidRPr="00804AFC">
        <w:rPr>
          <w:rFonts w:ascii="Bookman Old Style" w:hAnsi="Bookman Old Style"/>
          <w:color w:val="000000"/>
          <w:sz w:val="24"/>
          <w:szCs w:val="24"/>
        </w:rPr>
        <w:t>Orivaldo</w:t>
      </w:r>
      <w:r w:rsidRPr="00804AFC">
        <w:rPr>
          <w:rFonts w:ascii="Bookman Old Style" w:hAnsi="Bookman Old Style"/>
          <w:color w:val="000000"/>
          <w:sz w:val="24"/>
          <w:szCs w:val="24"/>
        </w:rPr>
        <w:t xml:space="preserve"> Aparecido Magalhães, que </w:t>
      </w:r>
      <w:r>
        <w:rPr>
          <w:rFonts w:ascii="Bookman Old Style" w:hAnsi="Bookman Old Style"/>
          <w:color w:val="000000"/>
          <w:sz w:val="24"/>
          <w:szCs w:val="24"/>
        </w:rPr>
        <w:t>o apresenta como uma</w:t>
      </w:r>
      <w:r w:rsidRPr="00804AFC">
        <w:rPr>
          <w:rFonts w:ascii="Bookman Old Style" w:hAnsi="Bookman Old Style"/>
          <w:color w:val="000000"/>
          <w:sz w:val="24"/>
          <w:szCs w:val="24"/>
        </w:rPr>
        <w:t xml:space="preserve"> medida</w:t>
      </w:r>
      <w:r>
        <w:rPr>
          <w:rFonts w:ascii="Bookman Old Style" w:hAnsi="Bookman Old Style"/>
          <w:color w:val="000000"/>
          <w:sz w:val="24"/>
          <w:szCs w:val="24"/>
        </w:rPr>
        <w:t xml:space="preserve"> que</w:t>
      </w:r>
      <w:r w:rsidRPr="00804AFC">
        <w:rPr>
          <w:rFonts w:ascii="Bookman Old Style" w:hAnsi="Bookman Old Style"/>
          <w:color w:val="000000"/>
          <w:sz w:val="24"/>
          <w:szCs w:val="24"/>
        </w:rPr>
        <w:t xml:space="preserve"> busca promover a inclusão educacional e expandir o acesso à educação de qualidade, conforme fundamentação do projeto: "</w:t>
      </w:r>
      <w:r w:rsidRPr="00804AFC">
        <w:rPr>
          <w:rFonts w:ascii="Bookman Old Style" w:hAnsi="Bookman Old Style"/>
          <w:i/>
          <w:color w:val="000000"/>
          <w:sz w:val="24"/>
          <w:szCs w:val="24"/>
        </w:rPr>
        <w:t>destinada a facilitar a inclusão de alunos vulneráveis no sistema educacional</w:t>
      </w:r>
      <w:r w:rsidRPr="00804AFC">
        <w:rPr>
          <w:rFonts w:ascii="Bookman Old Style" w:hAnsi="Bookman Old Style"/>
          <w:color w:val="000000"/>
          <w:sz w:val="24"/>
          <w:szCs w:val="24"/>
        </w:rPr>
        <w:t>".</w:t>
      </w:r>
    </w:p>
    <w:p w:rsidR="00804AFC" w:rsidRPr="00804AFC" w:rsidP="00804AFC" w14:paraId="643B66A9" w14:textId="08631914">
      <w:pPr>
        <w:pStyle w:val="BodyText"/>
        <w:spacing w:before="240" w:after="240" w:line="360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04AFC">
        <w:rPr>
          <w:rFonts w:ascii="Bookman Old Style" w:hAnsi="Bookman Old Style"/>
          <w:color w:val="000000"/>
          <w:sz w:val="24"/>
          <w:szCs w:val="24"/>
        </w:rPr>
        <w:t xml:space="preserve">Introduzida a Emenda Supressiva nº 1, com o objetivo de excluir o artigo 4º do texto original, </w:t>
      </w:r>
      <w:r>
        <w:rPr>
          <w:rFonts w:ascii="Bookman Old Style" w:hAnsi="Bookman Old Style"/>
          <w:color w:val="000000"/>
          <w:sz w:val="24"/>
          <w:szCs w:val="24"/>
        </w:rPr>
        <w:t>esta busca</w:t>
      </w:r>
      <w:r w:rsidRPr="00804AFC">
        <w:rPr>
          <w:rFonts w:ascii="Bookman Old Style" w:hAnsi="Bookman Old Style"/>
          <w:color w:val="000000"/>
          <w:sz w:val="24"/>
          <w:szCs w:val="24"/>
        </w:rPr>
        <w:t xml:space="preserve"> simplificar a legislação proposta. </w:t>
      </w:r>
      <w:r>
        <w:rPr>
          <w:rFonts w:ascii="Bookman Old Style" w:hAnsi="Bookman Old Style"/>
          <w:color w:val="000000"/>
          <w:sz w:val="24"/>
          <w:szCs w:val="24"/>
        </w:rPr>
        <w:t>A</w:t>
      </w:r>
      <w:r w:rsidRPr="00804AFC">
        <w:rPr>
          <w:rFonts w:ascii="Bookman Old Style" w:hAnsi="Bookman Old Style"/>
          <w:color w:val="000000"/>
          <w:sz w:val="24"/>
          <w:szCs w:val="24"/>
        </w:rPr>
        <w:t xml:space="preserve"> alteração, discutida no âmbito da comissão, não modifica o cerne da proposta, que é estimular o acesso à educação por meio de incentivos fiscais.</w:t>
      </w:r>
    </w:p>
    <w:p w:rsidR="00804AFC" w:rsidRPr="00804AFC" w:rsidP="00804AFC" w14:paraId="55DE4294" w14:textId="5CC5D1C8">
      <w:pPr>
        <w:pStyle w:val="BodyText"/>
        <w:spacing w:before="240" w:after="240" w:line="360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04AFC">
        <w:rPr>
          <w:rFonts w:ascii="Bookman Old Style" w:hAnsi="Bookman Old Style"/>
          <w:color w:val="000000"/>
          <w:sz w:val="24"/>
          <w:szCs w:val="24"/>
        </w:rPr>
        <w:t>A avaliação feita pela consultoria jurídica da SGP salienta potenciais sobreposições com imunidades tributárias previamente existentes, levantando questionamentos quanto à real necessidade do projeto. O parecer da consultoria observa: "</w:t>
      </w:r>
      <w:r w:rsidRPr="00804AFC">
        <w:rPr>
          <w:rFonts w:ascii="Bookman Old Style" w:hAnsi="Bookman Old Style"/>
          <w:i/>
          <w:color w:val="000000"/>
          <w:sz w:val="24"/>
          <w:szCs w:val="24"/>
        </w:rPr>
        <w:t>a iniciativa legislativa pode encontrar obstáculos nas imunidades tributárias já conferidas às instituições educacionais sem fins lucrativos</w:t>
      </w:r>
      <w:r w:rsidRPr="00804AFC">
        <w:rPr>
          <w:rFonts w:ascii="Bookman Old Style" w:hAnsi="Bookman Old Style"/>
          <w:color w:val="000000"/>
          <w:sz w:val="24"/>
          <w:szCs w:val="24"/>
        </w:rPr>
        <w:t>".</w:t>
      </w:r>
    </w:p>
    <w:p w:rsidR="00804AFC" w:rsidRPr="00804AFC" w:rsidP="00804AFC" w14:paraId="4AAD08CC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04AFC">
        <w:rPr>
          <w:rFonts w:ascii="Bookman Old Style" w:hAnsi="Bookman Old Style"/>
          <w:color w:val="000000"/>
          <w:sz w:val="24"/>
          <w:szCs w:val="24"/>
        </w:rPr>
        <w:t>Em contraposição, o proponente solicitou anexar ao Processo nº 225/2021 as Considerações e Estudo de Impacto Financeiro elaboradas pelo próprio, que argumentam a favor da distinção entre isenção e imunidade tributária. Este documento defende que "</w:t>
      </w:r>
      <w:r w:rsidRPr="00804AFC">
        <w:rPr>
          <w:rFonts w:ascii="Bookman Old Style" w:hAnsi="Bookman Old Style"/>
          <w:i/>
          <w:color w:val="000000"/>
          <w:sz w:val="24"/>
          <w:szCs w:val="24"/>
        </w:rPr>
        <w:t xml:space="preserve">a proposta legislativa visa </w:t>
      </w:r>
      <w:r w:rsidRPr="00804AFC">
        <w:rPr>
          <w:rFonts w:ascii="Bookman Old Style" w:hAnsi="Bookman Old Style"/>
          <w:i/>
          <w:color w:val="000000"/>
          <w:sz w:val="24"/>
          <w:szCs w:val="24"/>
        </w:rPr>
        <w:t>especificamente às instituições de ensino com fins lucrativos, atualmente não abarcadas pela imunidade constitucional</w:t>
      </w:r>
      <w:r w:rsidRPr="00804AFC">
        <w:rPr>
          <w:rFonts w:ascii="Bookman Old Style" w:hAnsi="Bookman Old Style"/>
          <w:color w:val="000000"/>
          <w:sz w:val="24"/>
          <w:szCs w:val="24"/>
        </w:rPr>
        <w:t>".</w:t>
      </w:r>
    </w:p>
    <w:p w:rsidR="00804AFC" w:rsidRPr="00804AFC" w:rsidP="00B00398" w14:paraId="6B375C90" w14:textId="4E30BEAF">
      <w:pPr>
        <w:pStyle w:val="BodyText"/>
        <w:spacing w:before="240" w:after="240" w:line="360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04AFC">
        <w:rPr>
          <w:rFonts w:ascii="Bookman Old Style" w:hAnsi="Bookman Old Style"/>
          <w:color w:val="000000"/>
          <w:sz w:val="24"/>
          <w:szCs w:val="24"/>
        </w:rPr>
        <w:t xml:space="preserve">Ainda no processo está o documento referindo-se à Tese 682 do STF - esta proposta reforça a competência dos legisladores municipais para tratar de matérias tributárias, incluindo a concessão de isenções fiscais. Assim, </w:t>
      </w:r>
      <w:r>
        <w:rPr>
          <w:rFonts w:ascii="Bookman Old Style" w:hAnsi="Bookman Old Style"/>
          <w:color w:val="000000"/>
          <w:sz w:val="24"/>
          <w:szCs w:val="24"/>
        </w:rPr>
        <w:t>com este</w:t>
      </w:r>
      <w:r w:rsidRPr="00804AFC">
        <w:rPr>
          <w:rFonts w:ascii="Bookman Old Style" w:hAnsi="Bookman Old Style"/>
          <w:color w:val="000000"/>
          <w:sz w:val="24"/>
          <w:szCs w:val="24"/>
        </w:rPr>
        <w:t xml:space="preserve"> fundamento legal para a iniciativa, foi exarado em 28 de junho de 2023 o parecer</w:t>
      </w:r>
      <w:r w:rsidR="00B00398">
        <w:rPr>
          <w:rFonts w:ascii="Bookman Old Style" w:hAnsi="Bookman Old Style"/>
          <w:color w:val="000000"/>
          <w:sz w:val="24"/>
          <w:szCs w:val="24"/>
        </w:rPr>
        <w:t xml:space="preserve"> favorável</w:t>
      </w:r>
      <w:r w:rsidRPr="00804AFC">
        <w:rPr>
          <w:rFonts w:ascii="Bookman Old Style" w:hAnsi="Bookman Old Style"/>
          <w:color w:val="000000"/>
          <w:sz w:val="24"/>
          <w:szCs w:val="24"/>
        </w:rPr>
        <w:t xml:space="preserve"> da Comissão de Justiça e Redação, </w:t>
      </w:r>
      <w:r w:rsidR="00B00398">
        <w:rPr>
          <w:rFonts w:ascii="Bookman Old Style" w:hAnsi="Bookman Old Style"/>
          <w:color w:val="000000"/>
          <w:sz w:val="24"/>
          <w:szCs w:val="24"/>
        </w:rPr>
        <w:t xml:space="preserve">tendo como relator o então presidente da comissão, </w:t>
      </w:r>
      <w:r w:rsidRPr="00804AFC">
        <w:rPr>
          <w:rFonts w:ascii="Bookman Old Style" w:hAnsi="Bookman Old Style"/>
          <w:color w:val="000000"/>
          <w:sz w:val="24"/>
          <w:szCs w:val="24"/>
        </w:rPr>
        <w:t>o Vereador Marc</w:t>
      </w:r>
      <w:r w:rsidR="00B00398">
        <w:rPr>
          <w:rFonts w:ascii="Bookman Old Style" w:hAnsi="Bookman Old Style"/>
          <w:color w:val="000000"/>
          <w:sz w:val="24"/>
          <w:szCs w:val="24"/>
        </w:rPr>
        <w:t xml:space="preserve">os Paulo </w:t>
      </w:r>
      <w:r w:rsidR="00B00398">
        <w:rPr>
          <w:rFonts w:ascii="Bookman Old Style" w:hAnsi="Bookman Old Style"/>
          <w:color w:val="000000"/>
          <w:sz w:val="24"/>
          <w:szCs w:val="24"/>
        </w:rPr>
        <w:t>Cegatti</w:t>
      </w:r>
      <w:r w:rsidR="00B00398">
        <w:rPr>
          <w:rFonts w:ascii="Bookman Old Style" w:hAnsi="Bookman Old Style"/>
          <w:color w:val="000000"/>
          <w:sz w:val="24"/>
          <w:szCs w:val="24"/>
        </w:rPr>
        <w:t>. O nobre Edil</w:t>
      </w:r>
      <w:r w:rsidRPr="00804AFC">
        <w:rPr>
          <w:rFonts w:ascii="Bookman Old Style" w:hAnsi="Bookman Old Style"/>
          <w:color w:val="000000"/>
          <w:sz w:val="24"/>
          <w:szCs w:val="24"/>
        </w:rPr>
        <w:t xml:space="preserve"> apontou para a adequação da proposta às competências legislativas municipais.</w:t>
      </w:r>
    </w:p>
    <w:p w:rsidR="00804AFC" w:rsidRPr="00804AFC" w:rsidP="00B00398" w14:paraId="482E6F2B" w14:textId="0A811BDE">
      <w:pPr>
        <w:pStyle w:val="BodyText"/>
        <w:spacing w:before="240" w:after="240" w:line="360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04AFC">
        <w:rPr>
          <w:rFonts w:ascii="Bookman Old Style" w:hAnsi="Bookman Old Style"/>
          <w:color w:val="000000"/>
          <w:sz w:val="24"/>
          <w:szCs w:val="24"/>
        </w:rPr>
        <w:t>O projeto tramitou para a Comissão de Educação, Saúde, Cultura, Esporte e Assistência Social -</w:t>
      </w:r>
      <w:r w:rsidR="00B00398">
        <w:rPr>
          <w:rFonts w:ascii="Bookman Old Style" w:hAnsi="Bookman Old Style"/>
          <w:color w:val="000000"/>
          <w:sz w:val="24"/>
          <w:szCs w:val="24"/>
        </w:rPr>
        <w:t xml:space="preserve"> também</w:t>
      </w:r>
      <w:r w:rsidRPr="00804AFC">
        <w:rPr>
          <w:rFonts w:ascii="Bookman Old Style" w:hAnsi="Bookman Old Style"/>
          <w:color w:val="000000"/>
          <w:sz w:val="24"/>
          <w:szCs w:val="24"/>
        </w:rPr>
        <w:t xml:space="preserve"> sob relatoria de sua presidente</w:t>
      </w:r>
      <w:r w:rsidR="00B00398">
        <w:rPr>
          <w:rFonts w:ascii="Bookman Old Style" w:hAnsi="Bookman Old Style"/>
          <w:color w:val="000000"/>
          <w:sz w:val="24"/>
          <w:szCs w:val="24"/>
        </w:rPr>
        <w:t>, a nobre Vereadora Luzia Cristina Cortes Nogueira</w:t>
      </w:r>
      <w:r w:rsidRPr="00804AFC">
        <w:rPr>
          <w:rFonts w:ascii="Bookman Old Style" w:hAnsi="Bookman Old Style"/>
          <w:color w:val="000000"/>
          <w:sz w:val="24"/>
          <w:szCs w:val="24"/>
        </w:rPr>
        <w:t>. Após apresentar parecer conjunto desta comissão com a Co</w:t>
      </w:r>
      <w:r w:rsidR="00B00398">
        <w:rPr>
          <w:rFonts w:ascii="Bookman Old Style" w:hAnsi="Bookman Old Style"/>
          <w:color w:val="000000"/>
          <w:sz w:val="24"/>
          <w:szCs w:val="24"/>
        </w:rPr>
        <w:t xml:space="preserve">missão de Finanças e Orçamento, </w:t>
      </w:r>
      <w:r w:rsidRPr="00804AFC">
        <w:rPr>
          <w:rFonts w:ascii="Bookman Old Style" w:hAnsi="Bookman Old Style"/>
          <w:color w:val="000000"/>
          <w:sz w:val="24"/>
          <w:szCs w:val="24"/>
        </w:rPr>
        <w:t>a relatora, atentamente, enviou solicitação à Presidência da Câmara por análise jurídica adicional</w:t>
      </w:r>
      <w:r w:rsidR="00B00398">
        <w:rPr>
          <w:rFonts w:ascii="Bookman Old Style" w:hAnsi="Bookman Old Style"/>
          <w:color w:val="000000"/>
          <w:sz w:val="24"/>
          <w:szCs w:val="24"/>
        </w:rPr>
        <w:t>.</w:t>
      </w:r>
    </w:p>
    <w:p w:rsidR="00804AFC" w:rsidRPr="00804AFC" w:rsidP="00C61CBD" w14:paraId="386B9E89" w14:textId="0EA69B56">
      <w:pPr>
        <w:pStyle w:val="BodyText"/>
        <w:spacing w:before="240" w:after="240" w:line="360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Em sua solicitação, a</w:t>
      </w:r>
      <w:r w:rsidRPr="00804AFC">
        <w:rPr>
          <w:rFonts w:ascii="Bookman Old Style" w:hAnsi="Bookman Old Style"/>
          <w:color w:val="000000"/>
          <w:sz w:val="24"/>
          <w:szCs w:val="24"/>
        </w:rPr>
        <w:t xml:space="preserve"> Vereadora</w:t>
      </w:r>
      <w:r>
        <w:rPr>
          <w:rFonts w:ascii="Bookman Old Style" w:hAnsi="Bookman Old Style"/>
          <w:color w:val="000000"/>
          <w:sz w:val="24"/>
          <w:szCs w:val="24"/>
        </w:rPr>
        <w:t xml:space="preserve"> Luzia Cristina Cortes Nogueira</w:t>
      </w:r>
      <w:r w:rsidRPr="00804AFC">
        <w:rPr>
          <w:rFonts w:ascii="Bookman Old Style" w:hAnsi="Bookman Old Style"/>
          <w:color w:val="000000"/>
          <w:sz w:val="24"/>
          <w:szCs w:val="24"/>
        </w:rPr>
        <w:t xml:space="preserve"> realça a necessidade de revisão da proposta à luz das restrições eleitorais, enfatizando a complexidade das questões legais e a necessidade de observância das normativas vigentes.</w:t>
      </w:r>
    </w:p>
    <w:p w:rsidR="00804AFC" w:rsidRPr="00804AFC" w:rsidP="00B00398" w14:paraId="13ADC66A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04AFC">
        <w:rPr>
          <w:rFonts w:ascii="Bookman Old Style" w:hAnsi="Bookman Old Style"/>
          <w:color w:val="000000"/>
          <w:sz w:val="24"/>
          <w:szCs w:val="24"/>
        </w:rPr>
        <w:t>Desta forma, segue no processo a Nota Técnica do Procurador Jurídico da Câmara, Fernando Márcio das Dores, que trata no detalhe das limitações legais à concessão de benefícios fiscais em ano eleitoral, destacando que "a legislação eleitoral impõe barreiras à implementação do projeto no período corrente, conforme estabelecido pelo § 10 do art. 73 da Lei 9.504/97".</w:t>
      </w:r>
    </w:p>
    <w:p w:rsidR="00804AFC" w:rsidRPr="00804AFC" w:rsidP="00B00398" w14:paraId="0CA17F6B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04AFC">
        <w:rPr>
          <w:rFonts w:ascii="Bookman Old Style" w:hAnsi="Bookman Old Style"/>
          <w:color w:val="000000"/>
          <w:sz w:val="24"/>
          <w:szCs w:val="24"/>
        </w:rPr>
        <w:t xml:space="preserve">Considerando as análises apresentadas e o embasamento legal, concluímos que o Projeto de Lei nº 168/2021, apesar de seus objetivos louváveis de inclusão educacional, confronta-se com restrições legais </w:t>
      </w:r>
      <w:r w:rsidRPr="00804AFC">
        <w:rPr>
          <w:rFonts w:ascii="Bookman Old Style" w:hAnsi="Bookman Old Style"/>
          <w:color w:val="000000"/>
          <w:sz w:val="24"/>
          <w:szCs w:val="24"/>
        </w:rPr>
        <w:t>significativas impostas pela legislação eleitoral. Tais restrições impedem a concessão dos benefícios fiscais propostos no período eleitoral em curso.</w:t>
      </w:r>
    </w:p>
    <w:p w:rsidR="005078C3" w:rsidRPr="001863BE" w:rsidP="001863BE" w14:paraId="5AE935EC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iCs/>
          <w:color w:val="000000"/>
          <w:sz w:val="24"/>
          <w:szCs w:val="24"/>
        </w:rPr>
      </w:pPr>
    </w:p>
    <w:p w:rsidR="00250A17" w:rsidRPr="001863BE" w:rsidP="001863BE" w14:paraId="66E11D30" w14:textId="77777777">
      <w:pPr>
        <w:pStyle w:val="BodyText"/>
        <w:spacing w:before="240"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t>III. Substitutivos, Emendas ou subemendas ao Projeto</w:t>
      </w:r>
    </w:p>
    <w:p w:rsidR="00D32C62" w:rsidRPr="001863BE" w:rsidP="001863BE" w14:paraId="2686E9D4" w14:textId="13C74F23">
      <w:pPr>
        <w:pStyle w:val="BodyText"/>
        <w:spacing w:before="240"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  <w:r w:rsidRPr="001863BE">
        <w:rPr>
          <w:rFonts w:ascii="Bookman Old Style" w:hAnsi="Bookman Old Style"/>
          <w:color w:val="000000"/>
          <w:sz w:val="24"/>
          <w:szCs w:val="24"/>
        </w:rPr>
        <w:tab/>
      </w:r>
      <w:r w:rsidRPr="001863BE">
        <w:rPr>
          <w:rFonts w:ascii="Bookman Old Style" w:hAnsi="Bookman Old Style"/>
          <w:color w:val="000000"/>
          <w:sz w:val="24"/>
          <w:szCs w:val="24"/>
        </w:rPr>
        <w:t>Esta relatoria não possui emendas a propor.</w:t>
      </w:r>
    </w:p>
    <w:p w:rsidR="005078C3" w:rsidRPr="001863BE" w:rsidP="001863BE" w14:paraId="3FC68131" w14:textId="77777777">
      <w:pPr>
        <w:pStyle w:val="BodyText"/>
        <w:spacing w:before="240" w:after="0" w:line="360" w:lineRule="auto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250A17" w:rsidRPr="001863BE" w:rsidP="001863BE" w14:paraId="66E11D36" w14:textId="757F9755">
      <w:pPr>
        <w:pStyle w:val="BodyText"/>
        <w:spacing w:before="240" w:after="0" w:line="36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t>V. Decisão d</w:t>
      </w:r>
      <w:r w:rsidRPr="001863BE" w:rsidR="005078C3">
        <w:rPr>
          <w:rFonts w:ascii="Bookman Old Style" w:hAnsi="Bookman Old Style"/>
          <w:b/>
          <w:color w:val="000000"/>
          <w:sz w:val="24"/>
          <w:szCs w:val="24"/>
        </w:rPr>
        <w:t>o Relator</w:t>
      </w:r>
    </w:p>
    <w:p w:rsidR="00B00398" w:rsidRPr="001863BE" w:rsidP="00B00398" w14:paraId="3B4B629E" w14:textId="77777777">
      <w:pPr>
        <w:pStyle w:val="BodyText"/>
        <w:spacing w:before="240" w:after="240" w:line="360" w:lineRule="auto"/>
        <w:ind w:firstLine="708"/>
        <w:jc w:val="both"/>
        <w:rPr>
          <w:rFonts w:ascii="Bookman Old Style" w:eastAsia="Arial" w:hAnsi="Bookman Old Style" w:cs="Arial"/>
          <w:color w:val="000000"/>
          <w:sz w:val="24"/>
          <w:szCs w:val="24"/>
        </w:rPr>
      </w:pPr>
      <w:r w:rsidRPr="001863BE">
        <w:rPr>
          <w:rFonts w:ascii="Bookman Old Style" w:hAnsi="Bookman Old Style"/>
          <w:color w:val="000000"/>
          <w:sz w:val="24"/>
          <w:szCs w:val="24"/>
        </w:rPr>
        <w:tab/>
      </w:r>
      <w:r w:rsidRPr="00804AFC">
        <w:rPr>
          <w:rFonts w:ascii="Bookman Old Style" w:hAnsi="Bookman Old Style"/>
          <w:color w:val="000000"/>
          <w:sz w:val="24"/>
          <w:szCs w:val="24"/>
        </w:rPr>
        <w:t xml:space="preserve">Portanto, recomenda-se a emissão de </w:t>
      </w:r>
      <w:r w:rsidRPr="00B00398">
        <w:rPr>
          <w:rFonts w:ascii="Bookman Old Style" w:hAnsi="Bookman Old Style"/>
          <w:b/>
          <w:color w:val="000000"/>
          <w:sz w:val="24"/>
          <w:szCs w:val="24"/>
        </w:rPr>
        <w:t xml:space="preserve">PARECER CONTRÁRIO </w:t>
      </w:r>
      <w:r w:rsidRPr="00804AFC">
        <w:rPr>
          <w:rFonts w:ascii="Bookman Old Style" w:hAnsi="Bookman Old Style"/>
          <w:color w:val="000000"/>
          <w:sz w:val="24"/>
          <w:szCs w:val="24"/>
        </w:rPr>
        <w:t>ao Projeto de Lei nº 168/2021, devido à incompatibilidade com as normas eleitorais vigentes.</w:t>
      </w:r>
    </w:p>
    <w:p w:rsidR="00250A17" w:rsidRPr="001863BE" w:rsidP="001863BE" w14:paraId="66E11D37" w14:textId="7BC7CE89">
      <w:pPr>
        <w:pStyle w:val="BodyText"/>
        <w:spacing w:before="24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50A17" w:rsidRPr="001863BE" w:rsidP="001863BE" w14:paraId="66E11D38" w14:textId="77777777">
      <w:pPr>
        <w:pStyle w:val="BodyText"/>
        <w:spacing w:before="240"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50A17" w:rsidRPr="001863BE" w:rsidP="001863BE" w14:paraId="66E11D39" w14:textId="6356CD2D">
      <w:pPr>
        <w:pStyle w:val="BodyText"/>
        <w:spacing w:before="240" w:after="0" w:line="360" w:lineRule="auto"/>
        <w:jc w:val="center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Sala das Comissões, em </w:t>
      </w:r>
      <w:r w:rsidR="004B601A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2</w:t>
      </w: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de </w:t>
      </w:r>
      <w:r w:rsidR="004B601A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maio</w:t>
      </w: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de 202</w:t>
      </w:r>
      <w:r w:rsidRPr="001863BE" w:rsidR="00EC0C12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4</w:t>
      </w: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.</w:t>
      </w:r>
    </w:p>
    <w:p w:rsidR="00250A17" w:rsidP="001863BE" w14:paraId="66E11D3A" w14:textId="77777777">
      <w:pPr>
        <w:pStyle w:val="BodyText"/>
        <w:spacing w:before="238" w:after="0" w:line="36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B00398" w:rsidRPr="001863BE" w:rsidP="001863BE" w14:paraId="0204B1CD" w14:textId="77777777">
      <w:pPr>
        <w:pStyle w:val="BodyText"/>
        <w:spacing w:before="238" w:after="0" w:line="36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</w:rPr>
      </w:pPr>
    </w:p>
    <w:p w:rsidR="00D32C62" w:rsidRPr="001863BE" w:rsidP="001863BE" w14:paraId="5D7E8C85" w14:textId="47E4CB4E">
      <w:pPr>
        <w:pStyle w:val="BodyText"/>
        <w:spacing w:before="238" w:after="0" w:line="36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  <w:u w:val="single"/>
        </w:rPr>
        <w:t>COMISSÃO DE JUSTIÇA E REDAÇÃO</w:t>
      </w:r>
      <w:r w:rsidRPr="001863BE">
        <w:rPr>
          <w:rFonts w:ascii="Bookman Old Style" w:hAnsi="Bookman Old Style"/>
          <w:b/>
          <w:color w:val="000000"/>
          <w:sz w:val="24"/>
          <w:szCs w:val="24"/>
          <w:u w:val="single"/>
        </w:rPr>
        <w:cr/>
      </w:r>
    </w:p>
    <w:p w:rsidR="00D32C62" w:rsidRPr="001863BE" w:rsidP="001863BE" w14:paraId="53149BA1" w14:textId="77777777">
      <w:pPr>
        <w:pStyle w:val="BodyText"/>
        <w:spacing w:before="238" w:after="0" w:line="36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D32C62" w:rsidP="001863BE" w14:paraId="435CC7EE" w14:textId="77777777">
      <w:pPr>
        <w:pStyle w:val="BodyText"/>
        <w:spacing w:before="238" w:after="0" w:line="36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250A17" w:rsidRPr="001863BE" w:rsidP="001863BE" w14:paraId="66E11D3E" w14:textId="490BF4B3">
      <w:pPr>
        <w:pStyle w:val="BodyText"/>
        <w:spacing w:before="238" w:after="0" w:line="36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t>Vereador João Victor Gasparini</w:t>
      </w:r>
    </w:p>
    <w:p w:rsidR="00EC0C12" w:rsidRPr="001863BE" w:rsidP="001863BE" w14:paraId="22877214" w14:textId="104F0C61">
      <w:pPr>
        <w:pStyle w:val="BodyText"/>
        <w:spacing w:before="238" w:after="0" w:line="360" w:lineRule="auto"/>
        <w:contextualSpacing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t>Presidente/</w:t>
      </w:r>
      <w:r w:rsidRPr="001863BE" w:rsidR="005078C3">
        <w:rPr>
          <w:rFonts w:ascii="Bookman Old Style" w:hAnsi="Bookman Old Style"/>
          <w:b/>
          <w:color w:val="000000"/>
          <w:sz w:val="24"/>
          <w:szCs w:val="24"/>
        </w:rPr>
        <w:t>Relator</w:t>
      </w:r>
    </w:p>
    <w:p w:rsidR="00D32C62" w:rsidRPr="001863BE" w:rsidP="001863BE" w14:paraId="669DFDDE" w14:textId="76966F77">
      <w:pPr>
        <w:spacing w:line="36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1863BE">
        <w:rPr>
          <w:rFonts w:ascii="Bookman Old Style" w:hAnsi="Bookman Old Style"/>
          <w:b/>
          <w:color w:val="000000"/>
          <w:sz w:val="24"/>
          <w:szCs w:val="24"/>
        </w:rPr>
        <w:br w:type="page"/>
      </w:r>
      <w:r w:rsidRPr="001863BE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PARECER DA COMISSÃO DE JUSTIÇA E REDAÇÃO REFERENTE AO PROJETO DE LEI Nº </w:t>
      </w:r>
      <w:r w:rsidR="00B00398">
        <w:rPr>
          <w:rFonts w:ascii="Bookman Old Style" w:hAnsi="Bookman Old Style"/>
          <w:b/>
          <w:color w:val="000000"/>
          <w:sz w:val="24"/>
          <w:szCs w:val="24"/>
          <w:u w:val="single"/>
        </w:rPr>
        <w:t>168</w:t>
      </w:r>
      <w:r w:rsidRPr="001863BE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DE 202</w:t>
      </w:r>
      <w:r w:rsidR="00B00398">
        <w:rPr>
          <w:rFonts w:ascii="Bookman Old Style" w:hAnsi="Bookman Old Style"/>
          <w:b/>
          <w:color w:val="000000"/>
          <w:sz w:val="24"/>
          <w:szCs w:val="24"/>
          <w:u w:val="single"/>
        </w:rPr>
        <w:t>1</w:t>
      </w:r>
      <w:r w:rsidRPr="001863BE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DE AUTORIA </w:t>
      </w:r>
      <w:r w:rsidR="00B00398">
        <w:rPr>
          <w:rFonts w:ascii="Bookman Old Style" w:hAnsi="Bookman Old Style"/>
          <w:b/>
          <w:color w:val="000000"/>
          <w:sz w:val="24"/>
          <w:szCs w:val="24"/>
          <w:u w:val="single"/>
        </w:rPr>
        <w:t>DO</w:t>
      </w:r>
      <w:r w:rsidRPr="001863BE" w:rsidR="00ED4B15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VEREADOR </w:t>
      </w:r>
      <w:r w:rsidR="00B00398">
        <w:rPr>
          <w:rFonts w:ascii="Bookman Old Style" w:hAnsi="Bookman Old Style"/>
          <w:b/>
          <w:color w:val="000000"/>
          <w:sz w:val="24"/>
          <w:szCs w:val="24"/>
          <w:u w:val="single"/>
        </w:rPr>
        <w:t>ORIVALDO APARECIDO MAGALHÃES.</w:t>
      </w:r>
    </w:p>
    <w:p w:rsidR="00ED4B15" w:rsidP="001863BE" w14:paraId="1BF024F9" w14:textId="65BD1C82">
      <w:pPr>
        <w:pStyle w:val="Textbody"/>
        <w:spacing w:before="240" w:after="0" w:line="360" w:lineRule="auto"/>
        <w:jc w:val="both"/>
        <w:rPr>
          <w:rFonts w:ascii="Bookman Old Style" w:hAnsi="Bookman Old Style"/>
          <w:iCs/>
          <w:color w:val="000000"/>
          <w:sz w:val="24"/>
          <w:szCs w:val="24"/>
        </w:rPr>
      </w:pPr>
      <w:r>
        <w:rPr>
          <w:rFonts w:ascii="Bookman Old Style" w:hAnsi="Bookman Old Style"/>
          <w:iCs/>
          <w:color w:val="000000"/>
          <w:sz w:val="24"/>
          <w:szCs w:val="24"/>
        </w:rPr>
        <w:t>Conforme determinam o artigo</w:t>
      </w:r>
      <w:r w:rsidRPr="001863BE" w:rsidR="001863BE">
        <w:rPr>
          <w:rFonts w:ascii="Bookman Old Style" w:hAnsi="Bookman Old Style"/>
          <w:iCs/>
          <w:color w:val="000000"/>
          <w:sz w:val="24"/>
          <w:szCs w:val="24"/>
        </w:rPr>
        <w:t xml:space="preserve"> 35</w:t>
      </w:r>
      <w:r>
        <w:rPr>
          <w:rFonts w:ascii="Bookman Old Style" w:hAnsi="Bookman Old Style"/>
          <w:iCs/>
          <w:color w:val="000000"/>
          <w:sz w:val="24"/>
          <w:szCs w:val="24"/>
        </w:rPr>
        <w:t xml:space="preserve"> </w:t>
      </w:r>
      <w:r w:rsidRPr="001863BE" w:rsidR="001863BE">
        <w:rPr>
          <w:rFonts w:ascii="Bookman Old Style" w:hAnsi="Bookman Old Style"/>
          <w:iCs/>
          <w:color w:val="000000"/>
          <w:sz w:val="24"/>
          <w:szCs w:val="24"/>
        </w:rPr>
        <w:t>da Resolução 276 de 09 de novembro de 2010 – Regimento Interno da Câmara Municipal</w:t>
      </w:r>
      <w:r>
        <w:rPr>
          <w:rFonts w:ascii="Bookman Old Style" w:hAnsi="Bookman Old Style"/>
          <w:iCs/>
          <w:color w:val="000000"/>
          <w:sz w:val="24"/>
          <w:szCs w:val="24"/>
        </w:rPr>
        <w:t>, a Comissão Permanente</w:t>
      </w:r>
      <w:r w:rsidRPr="001863BE" w:rsidR="001863BE">
        <w:rPr>
          <w:rFonts w:ascii="Bookman Old Style" w:hAnsi="Bookman Old Style"/>
          <w:iCs/>
          <w:color w:val="000000"/>
          <w:sz w:val="24"/>
          <w:szCs w:val="24"/>
        </w:rPr>
        <w:t xml:space="preserve"> de Justiça e Redação emit</w:t>
      </w:r>
      <w:r>
        <w:rPr>
          <w:rFonts w:ascii="Bookman Old Style" w:hAnsi="Bookman Old Style"/>
          <w:iCs/>
          <w:color w:val="000000"/>
          <w:sz w:val="24"/>
          <w:szCs w:val="24"/>
        </w:rPr>
        <w:t>e</w:t>
      </w:r>
      <w:r w:rsidRPr="001863BE" w:rsidR="001863BE">
        <w:rPr>
          <w:rFonts w:ascii="Bookman Old Style" w:hAnsi="Bookman Old Style"/>
          <w:iCs/>
          <w:color w:val="000000"/>
          <w:sz w:val="24"/>
          <w:szCs w:val="24"/>
        </w:rPr>
        <w:t xml:space="preserve"> o presente </w:t>
      </w:r>
      <w:r w:rsidRPr="001863BE" w:rsidR="001863BE">
        <w:rPr>
          <w:rFonts w:ascii="Bookman Old Style" w:hAnsi="Bookman Old Style"/>
          <w:b/>
          <w:iCs/>
          <w:color w:val="000000"/>
          <w:sz w:val="24"/>
          <w:szCs w:val="24"/>
        </w:rPr>
        <w:t xml:space="preserve">PARECER </w:t>
      </w:r>
      <w:r>
        <w:rPr>
          <w:rFonts w:ascii="Bookman Old Style" w:hAnsi="Bookman Old Style"/>
          <w:b/>
          <w:iCs/>
          <w:color w:val="000000"/>
          <w:sz w:val="24"/>
          <w:szCs w:val="24"/>
        </w:rPr>
        <w:t>CONTRÁRIO</w:t>
      </w:r>
      <w:r w:rsidRPr="001863BE" w:rsidR="001863BE">
        <w:rPr>
          <w:rFonts w:ascii="Bookman Old Style" w:hAnsi="Bookman Old Style"/>
          <w:b/>
          <w:iCs/>
          <w:color w:val="000000"/>
          <w:sz w:val="24"/>
          <w:szCs w:val="24"/>
        </w:rPr>
        <w:t xml:space="preserve"> </w:t>
      </w:r>
      <w:r>
        <w:rPr>
          <w:rFonts w:ascii="Bookman Old Style" w:hAnsi="Bookman Old Style"/>
          <w:iCs/>
          <w:color w:val="000000"/>
          <w:sz w:val="24"/>
          <w:szCs w:val="24"/>
        </w:rPr>
        <w:t>acerca do Projeto de Lei nº 168/2021</w:t>
      </w:r>
      <w:r w:rsidRPr="001863BE" w:rsidR="001863BE">
        <w:rPr>
          <w:rFonts w:ascii="Bookman Old Style" w:hAnsi="Bookman Old Style"/>
          <w:iCs/>
          <w:color w:val="000000"/>
          <w:sz w:val="24"/>
          <w:szCs w:val="24"/>
        </w:rPr>
        <w:t>, de autoria d</w:t>
      </w:r>
      <w:r>
        <w:rPr>
          <w:rFonts w:ascii="Bookman Old Style" w:hAnsi="Bookman Old Style"/>
          <w:iCs/>
          <w:color w:val="000000"/>
          <w:sz w:val="24"/>
          <w:szCs w:val="24"/>
        </w:rPr>
        <w:t>o Vereador</w:t>
      </w:r>
      <w:r w:rsidRPr="001863BE" w:rsidR="001863BE">
        <w:rPr>
          <w:rFonts w:ascii="Bookman Old Style" w:hAnsi="Bookman Old Style"/>
          <w:iCs/>
          <w:color w:val="000000"/>
          <w:sz w:val="24"/>
          <w:szCs w:val="24"/>
        </w:rPr>
        <w:t xml:space="preserve"> </w:t>
      </w:r>
      <w:r w:rsidRPr="006E210A">
        <w:rPr>
          <w:rFonts w:ascii="Bookman Old Style" w:hAnsi="Bookman Old Style"/>
          <w:iCs/>
          <w:color w:val="000000"/>
          <w:sz w:val="24"/>
          <w:szCs w:val="24"/>
        </w:rPr>
        <w:t>Orivaldo</w:t>
      </w:r>
      <w:r w:rsidRPr="006E210A">
        <w:rPr>
          <w:rFonts w:ascii="Bookman Old Style" w:hAnsi="Bookman Old Style"/>
          <w:iCs/>
          <w:color w:val="000000"/>
          <w:sz w:val="24"/>
          <w:szCs w:val="24"/>
        </w:rPr>
        <w:t xml:space="preserve"> Aparecido Magalhães</w:t>
      </w:r>
      <w:r w:rsidRPr="001863BE" w:rsidR="001863BE">
        <w:rPr>
          <w:rFonts w:ascii="Bookman Old Style" w:hAnsi="Bookman Old Style"/>
          <w:iCs/>
          <w:color w:val="000000"/>
          <w:sz w:val="24"/>
          <w:szCs w:val="24"/>
        </w:rPr>
        <w:t xml:space="preserve">, sob relatoria do Vereador João </w:t>
      </w:r>
      <w:r>
        <w:rPr>
          <w:rFonts w:ascii="Bookman Old Style" w:hAnsi="Bookman Old Style"/>
          <w:iCs/>
          <w:color w:val="000000"/>
          <w:sz w:val="24"/>
          <w:szCs w:val="24"/>
        </w:rPr>
        <w:t>Victor Gasparini, Presidente da Comissão</w:t>
      </w:r>
      <w:r w:rsidRPr="001863BE" w:rsidR="001863BE">
        <w:rPr>
          <w:rFonts w:ascii="Bookman Old Style" w:hAnsi="Bookman Old Style"/>
          <w:iCs/>
          <w:color w:val="000000"/>
          <w:sz w:val="24"/>
          <w:szCs w:val="24"/>
        </w:rPr>
        <w:t xml:space="preserve"> </w:t>
      </w:r>
      <w:r w:rsidRPr="001863BE" w:rsidR="004B601A">
        <w:rPr>
          <w:rFonts w:ascii="Bookman Old Style" w:hAnsi="Bookman Old Style"/>
          <w:iCs/>
          <w:color w:val="000000"/>
          <w:sz w:val="24"/>
          <w:szCs w:val="24"/>
        </w:rPr>
        <w:t>de Justiça</w:t>
      </w:r>
      <w:r w:rsidRPr="001863BE" w:rsidR="001863BE">
        <w:rPr>
          <w:rFonts w:ascii="Bookman Old Style" w:hAnsi="Bookman Old Style"/>
          <w:iCs/>
          <w:color w:val="000000"/>
          <w:sz w:val="24"/>
          <w:szCs w:val="24"/>
        </w:rPr>
        <w:t xml:space="preserve"> e Redação.</w:t>
      </w:r>
    </w:p>
    <w:p w:rsidR="001863BE" w:rsidRPr="001863BE" w:rsidP="001863BE" w14:paraId="439AA501" w14:textId="77777777">
      <w:pPr>
        <w:pStyle w:val="Textbody"/>
        <w:spacing w:before="240" w:after="0" w:line="360" w:lineRule="auto"/>
        <w:jc w:val="both"/>
        <w:rPr>
          <w:rFonts w:ascii="Bookman Old Style" w:hAnsi="Bookman Old Style"/>
          <w:iCs/>
          <w:color w:val="000000"/>
          <w:sz w:val="24"/>
          <w:szCs w:val="24"/>
        </w:rPr>
      </w:pPr>
    </w:p>
    <w:p w:rsidR="00250A17" w:rsidRPr="001863BE" w:rsidP="001863BE" w14:paraId="66E11D58" w14:textId="520D3390">
      <w:pPr>
        <w:pStyle w:val="BodyText"/>
        <w:spacing w:before="240" w:after="0" w:line="360" w:lineRule="auto"/>
        <w:jc w:val="center"/>
        <w:rPr>
          <w:rFonts w:ascii="Bookman Old Style" w:hAnsi="Bookman Old Style"/>
          <w:color w:val="000000"/>
          <w:sz w:val="24"/>
          <w:szCs w:val="24"/>
          <w:shd w:val="clear" w:color="auto" w:fill="FFFFFF"/>
        </w:rPr>
      </w:pP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Sala das Comissões, em </w:t>
      </w:r>
      <w:r w:rsidR="004B601A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02</w:t>
      </w: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de </w:t>
      </w:r>
      <w:r w:rsidR="004B601A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maio</w:t>
      </w:r>
      <w:bookmarkStart w:id="1" w:name="_GoBack"/>
      <w:bookmarkEnd w:id="1"/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 xml:space="preserve"> de 202</w:t>
      </w:r>
      <w:r w:rsidRPr="001863BE" w:rsidR="00EC0C12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4</w:t>
      </w:r>
      <w:r w:rsidRPr="001863BE">
        <w:rPr>
          <w:rFonts w:ascii="Bookman Old Style" w:hAnsi="Bookman Old Style"/>
          <w:color w:val="000000"/>
          <w:sz w:val="24"/>
          <w:szCs w:val="24"/>
          <w:shd w:val="clear" w:color="auto" w:fill="FFFFFF"/>
        </w:rPr>
        <w:t>.</w:t>
      </w:r>
    </w:p>
    <w:p w:rsidR="006E210A" w:rsidP="001863BE" w14:paraId="691D08BB" w14:textId="77777777">
      <w:pPr>
        <w:pStyle w:val="BodyText"/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1863BE" w:rsidRPr="001863BE" w:rsidP="001863BE" w14:paraId="41E09C76" w14:textId="77777777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1863BE">
        <w:rPr>
          <w:rFonts w:ascii="Bookman Old Style" w:hAnsi="Bookman Old Style"/>
          <w:sz w:val="24"/>
          <w:szCs w:val="24"/>
        </w:rPr>
        <w:br/>
      </w:r>
      <w:r w:rsidRPr="001863BE">
        <w:rPr>
          <w:rFonts w:ascii="Bookman Old Style" w:hAnsi="Bookman Old Style"/>
          <w:b/>
          <w:sz w:val="24"/>
          <w:szCs w:val="24"/>
          <w:u w:val="single"/>
        </w:rPr>
        <w:t>COMISSÃO DE JUSTIÇA E REDAÇÃO</w:t>
      </w:r>
    </w:p>
    <w:p w:rsidR="001863BE" w:rsidRPr="001863BE" w:rsidP="001863BE" w14:paraId="10604DB4" w14:textId="77777777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1863BE" w:rsidRPr="001863BE" w:rsidP="001863BE" w14:paraId="6E1853DF" w14:textId="77777777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63BE">
        <w:rPr>
          <w:rFonts w:ascii="Bookman Old Style" w:hAnsi="Bookman Old Style"/>
          <w:b/>
          <w:sz w:val="24"/>
          <w:szCs w:val="24"/>
        </w:rPr>
        <w:t>VEREADOR JOÃO VICTOR GASPARINI</w:t>
      </w:r>
    </w:p>
    <w:p w:rsidR="001863BE" w:rsidRPr="001863BE" w:rsidP="001863BE" w14:paraId="365686AD" w14:textId="77777777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63BE">
        <w:rPr>
          <w:rFonts w:ascii="Bookman Old Style" w:hAnsi="Bookman Old Style"/>
          <w:b/>
          <w:sz w:val="24"/>
          <w:szCs w:val="24"/>
        </w:rPr>
        <w:t>Presidente</w:t>
      </w:r>
    </w:p>
    <w:p w:rsidR="001863BE" w:rsidRPr="001863BE" w:rsidP="001863BE" w14:paraId="30796DA5" w14:textId="77777777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63BE">
        <w:rPr>
          <w:rFonts w:ascii="Bookman Old Style" w:hAnsi="Bookman Old Style"/>
          <w:b/>
          <w:sz w:val="24"/>
          <w:szCs w:val="24"/>
        </w:rPr>
        <w:t>VEREADOR ADEMIR SOUZA FLORETTI JUNIOR</w:t>
      </w:r>
    </w:p>
    <w:p w:rsidR="001863BE" w:rsidRPr="001863BE" w:rsidP="001863BE" w14:paraId="3D7021C4" w14:textId="77777777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63BE">
        <w:rPr>
          <w:rFonts w:ascii="Bookman Old Style" w:hAnsi="Bookman Old Style"/>
          <w:b/>
          <w:sz w:val="24"/>
          <w:szCs w:val="24"/>
        </w:rPr>
        <w:t>Vice-presidente</w:t>
      </w:r>
    </w:p>
    <w:p w:rsidR="001863BE" w:rsidRPr="001863BE" w:rsidP="001863BE" w14:paraId="11CC3958" w14:textId="77777777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63BE">
        <w:rPr>
          <w:rFonts w:ascii="Bookman Old Style" w:hAnsi="Bookman Old Style"/>
          <w:b/>
          <w:sz w:val="24"/>
          <w:szCs w:val="24"/>
        </w:rPr>
        <w:t>VEREADOR MARCIO EVANDRO RIBEIRO</w:t>
      </w:r>
    </w:p>
    <w:p w:rsidR="00250A17" w:rsidP="001863BE" w14:paraId="66E11D59" w14:textId="62C08FFA">
      <w:pPr>
        <w:pStyle w:val="BodyText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63BE">
        <w:rPr>
          <w:rFonts w:ascii="Bookman Old Style" w:hAnsi="Bookman Old Style"/>
          <w:b/>
          <w:sz w:val="24"/>
          <w:szCs w:val="24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A17" w14:paraId="66E11D70" w14:textId="77777777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0A17" w14:paraId="66E11D6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11773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50A17" w14:textId="77777777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250A17" w14:paraId="66E11D75" w14:textId="77777777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250A17" w14:paraId="66E11D6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17"/>
    <w:rsid w:val="00015543"/>
    <w:rsid w:val="00071294"/>
    <w:rsid w:val="00127598"/>
    <w:rsid w:val="001863BE"/>
    <w:rsid w:val="00250A17"/>
    <w:rsid w:val="00347616"/>
    <w:rsid w:val="003A0586"/>
    <w:rsid w:val="00412E67"/>
    <w:rsid w:val="004B601A"/>
    <w:rsid w:val="005078C3"/>
    <w:rsid w:val="005B6D6E"/>
    <w:rsid w:val="005D1AA6"/>
    <w:rsid w:val="006E210A"/>
    <w:rsid w:val="0070450C"/>
    <w:rsid w:val="00780C42"/>
    <w:rsid w:val="007C15F3"/>
    <w:rsid w:val="007E775B"/>
    <w:rsid w:val="00804AFC"/>
    <w:rsid w:val="008B4E87"/>
    <w:rsid w:val="00A34C94"/>
    <w:rsid w:val="00A63838"/>
    <w:rsid w:val="00B00398"/>
    <w:rsid w:val="00B64EEF"/>
    <w:rsid w:val="00B81577"/>
    <w:rsid w:val="00BE06BF"/>
    <w:rsid w:val="00BE7A6D"/>
    <w:rsid w:val="00C46D0F"/>
    <w:rsid w:val="00C61CBD"/>
    <w:rsid w:val="00CA3266"/>
    <w:rsid w:val="00D32C62"/>
    <w:rsid w:val="00D72E6F"/>
    <w:rsid w:val="00EC0C12"/>
    <w:rsid w:val="00ED4B15"/>
    <w:rsid w:val="00F76510"/>
    <w:rsid w:val="00FB0C96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16B1A0-E3E6-4816-903E-F7E3DADD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extbody">
    <w:name w:val="Text body"/>
    <w:basedOn w:val="Normal"/>
    <w:rsid w:val="00D32C62"/>
    <w:pPr>
      <w:autoSpaceDN w:val="0"/>
      <w:spacing w:after="140" w:line="276" w:lineRule="auto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984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JV Gasparini</cp:lastModifiedBy>
  <cp:revision>10</cp:revision>
  <cp:lastPrinted>2024-05-02T17:30:58Z</cp:lastPrinted>
  <dcterms:created xsi:type="dcterms:W3CDTF">2024-04-04T15:26:00Z</dcterms:created>
  <dcterms:modified xsi:type="dcterms:W3CDTF">2024-05-02T17:15:00Z</dcterms:modified>
  <dc:language>pt-BR</dc:language>
</cp:coreProperties>
</file>