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16C" w:rsidRPr="00193A1F" w:rsidRDefault="00752D6B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276" w:lineRule="auto"/>
        <w:ind w:left="382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" w:eastAsia="pt-BR"/>
        </w:rPr>
        <w:t>PROJETO DE LEI Nº 56 DE 2024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left="382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val="pt" w:eastAsia="pt-BR"/>
        </w:rPr>
      </w:pPr>
      <w:r w:rsidRPr="00715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val="pt" w:eastAsia="pt-BR"/>
        </w:rPr>
        <w:t>REGULAMENTA A LEI FEDERAL 14.133, DE 1º DE ABRIL DE 2021, TRATANDO DOS AGENTES DE CONTRATAÇÃO E PREGOEIROS.</w:t>
      </w:r>
    </w:p>
    <w:p w:rsidR="007158C8" w:rsidRPr="007158C8" w:rsidRDefault="007158C8" w:rsidP="007158C8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" w:eastAsia="pt-BR"/>
        </w:rPr>
      </w:pPr>
    </w:p>
    <w:p w:rsidR="007158C8" w:rsidRPr="007158C8" w:rsidRDefault="007158C8" w:rsidP="007158C8">
      <w:pPr>
        <w:widowControl w:val="0"/>
        <w:autoSpaceDE w:val="0"/>
        <w:autoSpaceDN w:val="0"/>
        <w:adjustRightInd w:val="0"/>
        <w:ind w:firstLine="3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A</w:t>
      </w:r>
      <w:r w:rsidRPr="00715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" w:eastAsia="pt-BR"/>
        </w:rPr>
        <w:t xml:space="preserve"> Câmara Municipal de Mogi Mirim </w:t>
      </w:r>
      <w:r w:rsidRPr="007158C8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 xml:space="preserve">aprovou e o Prefeito Municipal </w:t>
      </w:r>
      <w:r w:rsidRPr="00715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" w:eastAsia="pt-BR"/>
        </w:rPr>
        <w:t>DR. PAULO DE OLIVEIRA E SILVA</w:t>
      </w:r>
      <w:r w:rsidRPr="007158C8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 xml:space="preserve"> sanciona e promulga a seguinte Lei:</w:t>
      </w:r>
    </w:p>
    <w:p w:rsidR="007158C8" w:rsidRPr="007158C8" w:rsidRDefault="007158C8" w:rsidP="007158C8">
      <w:pPr>
        <w:widowControl w:val="0"/>
        <w:autoSpaceDE w:val="0"/>
        <w:autoSpaceDN w:val="0"/>
        <w:adjustRightInd w:val="0"/>
        <w:jc w:val="center"/>
        <w:rPr>
          <w:rFonts w:ascii="Times New Roman" w:eastAsia="Arial Unicode MS" w:hAnsi="Times New Roman" w:cs="Times New Roman"/>
          <w:caps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7158C8" w:rsidP="007158C8">
      <w:pPr>
        <w:widowControl w:val="0"/>
        <w:autoSpaceDE w:val="0"/>
        <w:autoSpaceDN w:val="0"/>
        <w:adjustRightInd w:val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b/>
          <w:caps/>
          <w:color w:val="000000"/>
          <w:sz w:val="24"/>
          <w:szCs w:val="24"/>
          <w:highlight w:val="white"/>
          <w:lang w:val="pt" w:eastAsia="pt-BR"/>
        </w:rPr>
        <w:t>CAPÍTULO I</w:t>
      </w:r>
    </w:p>
    <w:p w:rsidR="007158C8" w:rsidRPr="007158C8" w:rsidRDefault="007158C8" w:rsidP="007158C8">
      <w:pPr>
        <w:widowControl w:val="0"/>
        <w:autoSpaceDE w:val="0"/>
        <w:autoSpaceDN w:val="0"/>
        <w:adjustRightInd w:val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 xml:space="preserve">DO AGENTE DE CONTRATAÇÃO, DA COMISSÃO DE CONTRATAÇÃO E DA EQUIPE DE APOIO </w:t>
      </w:r>
    </w:p>
    <w:p w:rsidR="007158C8" w:rsidRPr="007158C8" w:rsidRDefault="007158C8" w:rsidP="007158C8">
      <w:pPr>
        <w:widowControl w:val="0"/>
        <w:autoSpaceDE w:val="0"/>
        <w:autoSpaceDN w:val="0"/>
        <w:adjustRightInd w:val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  <w:br/>
      </w:r>
      <w:r w:rsidRPr="007158C8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Seção I</w:t>
      </w:r>
    </w:p>
    <w:p w:rsidR="007158C8" w:rsidRPr="007158C8" w:rsidRDefault="007158C8" w:rsidP="007158C8">
      <w:pPr>
        <w:widowControl w:val="0"/>
        <w:autoSpaceDE w:val="0"/>
        <w:autoSpaceDN w:val="0"/>
        <w:adjustRightInd w:val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</w:pPr>
      <w:r w:rsidRPr="007158C8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Disposições Gerais</w:t>
      </w:r>
    </w:p>
    <w:p w:rsidR="007158C8" w:rsidRPr="007158C8" w:rsidRDefault="007158C8" w:rsidP="007158C8">
      <w:pPr>
        <w:widowControl w:val="0"/>
        <w:autoSpaceDE w:val="0"/>
        <w:autoSpaceDN w:val="0"/>
        <w:adjustRightInd w:val="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Art. 1º O Agente de Contratação, os membros da Comissão de Contratação e Equipe de Apoio, assim como os demais agentes públicos que atuarem em procedimentos de contratações públicas, deverão preencher os seguintes requisitos: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I - </w:t>
      </w:r>
      <w:proofErr w:type="gramStart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ser</w:t>
      </w:r>
      <w:proofErr w:type="gramEnd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, preferencialmente, empregado efetivo dos quadros permanentes da Administração Pública;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II - </w:t>
      </w:r>
      <w:proofErr w:type="gramStart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ter</w:t>
      </w:r>
      <w:proofErr w:type="gramEnd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atribuições relacionadas a licitações e contratos ou possuir formação compatível ou qualificação atestada por certificação profissional emitida por escola de governo criada e mantida pelo Poder Público, ou notória experiência em licitações e contratações públicas;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III - não ser cônjuge ou companheiro de licitantes ou contratados habituais da Administração nem tenha com eles vínculo de parentesco, colateral ou por afinidade, até o terceiro grau, ou de natureza técnica, comercial, econômica, financeira, trabalhista e civil.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§ 1º Para fins do disposto no inciso III do </w:t>
      </w:r>
      <w:r w:rsidRPr="007158C8">
        <w:rPr>
          <w:rFonts w:ascii="Times New Roman" w:eastAsia="Arial Unicode MS" w:hAnsi="Times New Roman" w:cs="Times New Roman"/>
          <w:i/>
          <w:color w:val="000000"/>
          <w:sz w:val="24"/>
          <w:szCs w:val="24"/>
          <w:highlight w:val="white"/>
          <w:lang w:val="pt" w:eastAsia="pt-BR"/>
        </w:rPr>
        <w:t>caput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, consideram-se contratados habituais as pessoas físicas e jurídicas cujo histórico recorrente de contratação com o órgão ou com a entidade evidencie significativa probabilidade de novas contratações.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§ 2º A vedação de que trata o inciso III do </w:t>
      </w:r>
      <w:r w:rsidRPr="007158C8">
        <w:rPr>
          <w:rFonts w:ascii="Times New Roman" w:eastAsia="Arial Unicode MS" w:hAnsi="Times New Roman" w:cs="Times New Roman"/>
          <w:i/>
          <w:color w:val="000000"/>
          <w:sz w:val="24"/>
          <w:szCs w:val="24"/>
          <w:highlight w:val="white"/>
          <w:lang w:val="pt" w:eastAsia="pt-BR"/>
        </w:rPr>
        <w:t>caput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incide sobre o agente público que atue em processo de contratação cujo objeto seja do mesmo ramo de atividade em que atue o licitante ou o contratado habitual com o qual haja o relacionamento.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§ 3º Em licitações, na modalidade pregão, o Agente de Contratação responsável pela condução do certame será designado Pregoeiro.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§ 4º Os agentes citados no </w:t>
      </w:r>
      <w:r w:rsidRPr="007158C8">
        <w:rPr>
          <w:rFonts w:ascii="Times New Roman" w:eastAsia="Arial Unicode MS" w:hAnsi="Times New Roman" w:cs="Times New Roman"/>
          <w:i/>
          <w:color w:val="000000"/>
          <w:sz w:val="24"/>
          <w:szCs w:val="24"/>
          <w:highlight w:val="white"/>
          <w:lang w:val="pt" w:eastAsia="pt-BR"/>
        </w:rPr>
        <w:t>caput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deverão observar o princípio da segregação de funções, abstendo-se de praticar os demais atos envolvidos no processo de contratação, especialmente no que se refere à fase preparatória, como a elaboração do respectivo edital e a realização de estimativa do valor da contratação.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  <w:t xml:space="preserve">Art. 2º 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O encargo de Agente de Contratação, de integrante de Equipe de Apoio, de integrante de Comissão de Contratação, não poderá ser recusado pelo agente público.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§ 1º Na hipótese de deficiência ou de limitações técnicas que possam impedir o cumprimento diligente das atribuições, o agente público deverá comunicar o fato ao seu superior hierárquico.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§ 2º Na hipótese prevista no § 1º, a autoridade competente poderá providenciar a qualificação prévia do servidor para o desempenho das suas atribuições, conforme a natureza e a complexidade do objeto, ou designar outro servidor com a qualificação requerida.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Seção II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Do Agente de Contratação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Art. 3º As licitações e procedimentos auxiliares realizados no âmbito da Administração Municipal deverão ser conduzidos preferencialmente por empregado efetivo dos quadros permanentes da Administração Pública, designado Agente de Contratação.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§ 1º O Agente de Contratação e o respectivo substituto serão designados pela autoridade máxima do órgão, em caráter permanente ou especial, para acompanhar o trâmite da licitação, dar impulso ao procedimento licitatório e executar quaisquer outras atividades necessárias ao bom andamento do certame até a homologação, conforme delimitado na Seção I.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§ 2º A autoridade máxima do órgão poderá designar, em ato motivado, mais de um Agente de Contratação, e deverá dispor sobre a forma de coordenação e de distribuição dos trabalhos entre eles.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§ 3º Na ausência de servidor ocupante de emprego efetivo dos quadros permanentes da Administração Pública, a autoridade máxima do órgão poderá designar ocupante de cargo em comissão, desde que devidamente justificada a escolha e comprovada sua formação compatível, qualificação atestada por certificação profissional emitida por escola de governo e mantida pelo Poder Público, ou notória experiência em licitações e contratações públicas.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§ 4º O exercício da faculdade prevista no § 3º deste artigo deverá ser motivada e estar acompanhada da demonstração de medidas a serem adotadas para seu saneamento, o que deverá ser demonstrado de maneira progressiva a cada exercício.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§ 5º Para o atendimento do § 4º deste artigo, em cada exercício deverá ser demonstrada a inviabilidade de se nomear servidor efetivo ou empregado de quadro permanente, bem como a evolução das medidas administrativas para adequação integral a esta Lei.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</w:pPr>
      <w:r w:rsidRPr="007158C8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Seção III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Da Comissão de Contratação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  <w:t xml:space="preserve">Art. 4º 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Nas licitações que envolvam bens ou serviços especiais, o Agente de Contratação poderá ser substituído por Comissão de Contratação formada por, no mínimo, três membros, designados pela autoridade máxima do órgão.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Parágrafo único. O presidente da Comissão de Contratação será preferencialmente empregado efetivo dos quadros permanentes da Administração Pública, observado o disposto no § 3º e no § 4º do art. 3º desta Lei.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Art. 5º Nas contratações que envolvam bens ou serviços especiais cujo objeto não seja rotineiramente contratado pela Administração Pública e que demande conhecimento técnico específico, poderá ser contratado, por prazo determinado, serviço de empresa ou de profissional especializado para assessorar os agentes públicos responsáveis pela condução da licitação.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§ 1º A empresa ou profissional especializado, contratado na forma prevista no </w:t>
      </w:r>
      <w:r w:rsidRPr="007158C8">
        <w:rPr>
          <w:rFonts w:ascii="Times New Roman" w:eastAsia="Arial Unicode MS" w:hAnsi="Times New Roman" w:cs="Times New Roman"/>
          <w:i/>
          <w:color w:val="000000"/>
          <w:sz w:val="24"/>
          <w:szCs w:val="24"/>
          <w:highlight w:val="white"/>
          <w:lang w:val="pt" w:eastAsia="pt-BR"/>
        </w:rPr>
        <w:t>caput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, assumirá responsabilidade civil objetiva pela veracidade e pela precisão das informações prestadas, firmará termo de compromisso de confidencialidade e não poderá exercer atribuição própria dos membros da Comissão de Contratação.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§ 2º A contratação de terceiros não eximirá de responsabilidade os membros da Comissão de Contratação, nos limites das informações recebidas do terceiro contratado.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  <w:t xml:space="preserve">Art. 6º 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Nas licitações na modalidade diálogo competitivo, a Comissão de Contratação será composta por, no mínimo, três membros, preferencialmente servidores efetivos ou empregados públicos pertencentes aos quadros permanentes da Administração Pública, admitida a contratação de profissionais para o assessoramento técnico.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</w:pPr>
      <w:r w:rsidRPr="007158C8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Seção IV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Da Equipe de Apoio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  <w:t xml:space="preserve">Art. 7º 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A Equipe de Apoio e os seus respectivos substitutos serão designados pela autoridade máxima do órgão ou da entidade, ou por quem as normas de organização administrativa indicarem, para auxiliar o Agente de Contratação ou a Comissão de Contratação na licitação.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Parágrafo único. A Equipe de Apoio poderá ser composta, excepcionalmente, por terceiros contratados, observadas as vedações do art. 9º e art. 48, ambos da Lei Federal nº 14.133, de 1º de abril de 2021.</w:t>
      </w:r>
    </w:p>
    <w:p w:rsid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</w:pPr>
      <w:r w:rsidRPr="007158C8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Seção V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Das Atribuições Dos Agentes de Contratação e da Comissão de Contratação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Art. 8º O agente e a Comissão de Contratação serão responsáveis pela condução de todos os atos realizados na fase externa da licitação até o julgamento, destacando-se: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I - </w:t>
      </w:r>
      <w:proofErr w:type="gramStart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coordenar e conduzir</w:t>
      </w:r>
      <w:proofErr w:type="gramEnd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os trabalhos da Equipe de Apoio;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II - </w:t>
      </w:r>
      <w:proofErr w:type="gramStart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receber</w:t>
      </w:r>
      <w:proofErr w:type="gramEnd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, examinar e decidir as impugnações e os pedidos de esclarecimentos ao edital e aos anexos, podendo solicitar o auxílio de outros setores;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III - verificar a conformidade da proposta em relação aos requisitos estabelecidos no edital;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IV - </w:t>
      </w:r>
      <w:proofErr w:type="gramStart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conduzir</w:t>
      </w:r>
      <w:proofErr w:type="gramEnd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a etapa competitiva dos lances e propostas;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V - </w:t>
      </w:r>
      <w:proofErr w:type="gramStart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sanear</w:t>
      </w:r>
      <w:proofErr w:type="gramEnd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erros ou falhas que não alterem a substância das propostas, dos documentos de habilitação e sua validade jurídica e, se necessário, afastar licitantes em razão de vícios insanáveis;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VI - </w:t>
      </w:r>
      <w:proofErr w:type="gramStart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receber</w:t>
      </w:r>
      <w:proofErr w:type="gramEnd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recursos, apreciar sua admissibilidade e, se não reconsiderar a decisão, encaminhá-los à autoridade competente;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VII - proceder à classificação dos proponentes depois de encerrados os lances e indicar o vencedor do certame;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VIII - negociar diretamente com o proponente para que seja obtido preço melhor, ainda que abaixo do valor referencial;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IX - </w:t>
      </w:r>
      <w:proofErr w:type="gramStart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elaborar</w:t>
      </w:r>
      <w:proofErr w:type="gramEnd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, em parceria com a Equipe de Apoio, a ata da sessão da licitação, encaminhando o processo licitatório, devidamente instruído, após a sua conclusão, às autoridades competentes para a homologação, adjudicação e contratação;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X - </w:t>
      </w:r>
      <w:proofErr w:type="gramStart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inserir</w:t>
      </w:r>
      <w:proofErr w:type="gramEnd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os dados referentes ao procedimento licitatório e/ou à contratação direta no Portal Nacional de Contratações Públicas (PNCP), no sítio oficial da Administração Pública na internet, e providenciar as publicações previstas em Lei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  <w:t>;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XI - examinar os documentos relativos aos procedimentos auxiliares.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  <w:t xml:space="preserve">Art. 9º 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A Comissão de Contratação e o Agente de Contratação, com as respectivas equipes de apoio, funcionarão em caráter permanente ou especial e integrarão a estrutura administrativa do órgão ou entidade responsável pela centralização dos procedimentos licitatórios na Administração Municipal.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Art. 10. Na realização de suas atribuições, a comissão e o Agente de Contratação poderão solicitar auxílio técnico à Procuradoria-Geral do Município, à Comissão Gestora e aos órgãos de Controle Interno, observados os limites das respectivas atribuições previstos em Lei.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§ 1º O auxílio de que trata o </w:t>
      </w:r>
      <w:r w:rsidRPr="007158C8">
        <w:rPr>
          <w:rFonts w:ascii="Times New Roman" w:eastAsia="Arial Unicode MS" w:hAnsi="Times New Roman" w:cs="Times New Roman"/>
          <w:i/>
          <w:color w:val="000000"/>
          <w:sz w:val="24"/>
          <w:szCs w:val="24"/>
          <w:highlight w:val="white"/>
          <w:lang w:val="pt" w:eastAsia="pt-BR"/>
        </w:rPr>
        <w:t>caput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se dará por meio de consulta específica, que conterá, de forma clara e individualizada, a dúvida jurídica a ser dirimida, e deverá ser encaminhada à Procuradoria Geral do Município pela autoridade máxima do órgão.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§ 2º Todos os pedidos de auxílio deverão ser autuados e encaminhados às unidades de destino em observância às regras gerais de processo administrativo do Município.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§ 3º As autuações serão realizadas por meio do sistema único de processo eletrônico do Município.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  <w:t xml:space="preserve">Art. 11. 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A comissão e o Agente de Contratação, bem como as respectivas equipes de apoio, deverão atuar conforme os princípios e regras da boa administração, devendo zelar, especialmente, pelo atendimento aos princípios da legalidade, moralidade, publicidade, isonomia, impessoalidade e eficiência e os que lhe são correlatos.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§ 1º Todos os atos praticados e decisões prolatadas pela comissão e pelo Agente de Contratação deverão ser levadas a termo ou lançadas no respectivo sistema eletrônico de acompanhamento, com vistas a garantir ampla publicidade e viabilizar o controle interno, externo e social.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§ 2º Os atos de caráter decisório deverão ser motivados, sendo obrigatória a divulgação de seus elementos justificantes nos meios oficiais.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§ 3º Os integrantes da Comissão de Contratação, o Agente de Contratação e a Equipe de Apoio deverão observar os impedimentos dispostos no art. 9º, da Lei Federal nº 14.133, de 1º de abril de 2021, assim como os terceiros que auxiliem a condução da contratação na qualidade de integrantes de Equipe de Apoio, profissionais especializados ou funcionários ou representante de empresa que preste assessoria técnica.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  <w:t xml:space="preserve">Art. 12. 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O Agente de Contratação é o único responsável pelos atos praticados e decisões tomadas, não sendo possível estender a responsabilidade aos integrantes da Equipe de Apoio, salvo comprovada má-fé.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  <w:t xml:space="preserve">Art. 13. 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A responsabilidade pelos atos praticados e decisões tomadas será solidária entre os membros da Comissão de Contratação, exceto se exposta posição individual divergente de forma expressa e fundamentada.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Art. 14. 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  <w:t>Esta Lei entra em vigor na data de sua publicação.</w:t>
      </w:r>
    </w:p>
    <w:p w:rsidR="007158C8" w:rsidRPr="007158C8" w:rsidRDefault="007158C8" w:rsidP="007158C8">
      <w:pPr>
        <w:ind w:right="283"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7158C8" w:rsidRPr="007158C8" w:rsidRDefault="007158C8" w:rsidP="007158C8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58C8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7 de maio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</w:t>
      </w:r>
      <w:bookmarkStart w:id="0" w:name="_GoBack"/>
      <w:bookmarkEnd w:id="0"/>
      <w:r w:rsidRPr="007158C8">
        <w:rPr>
          <w:rFonts w:ascii="Times New Roman" w:eastAsia="Times New Roman" w:hAnsi="Times New Roman" w:cs="Times New Roman"/>
          <w:sz w:val="24"/>
          <w:szCs w:val="24"/>
          <w:lang w:eastAsia="pt-BR"/>
        </w:rPr>
        <w:t>024.</w:t>
      </w:r>
    </w:p>
    <w:p w:rsidR="007158C8" w:rsidRPr="007158C8" w:rsidRDefault="007158C8" w:rsidP="007158C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58C8" w:rsidRPr="007158C8" w:rsidRDefault="007158C8" w:rsidP="007158C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58C8" w:rsidRPr="007158C8" w:rsidRDefault="007158C8" w:rsidP="007158C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58C8" w:rsidRPr="007158C8" w:rsidRDefault="007158C8" w:rsidP="007158C8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7158C8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:rsidR="007158C8" w:rsidRPr="007158C8" w:rsidRDefault="007158C8" w:rsidP="007158C8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7158C8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</w:t>
      </w:r>
      <w:r w:rsidRPr="007158C8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:rsidR="007158C8" w:rsidRPr="007158C8" w:rsidRDefault="007158C8" w:rsidP="007158C8">
      <w:pPr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:rsidR="007158C8" w:rsidRPr="007158C8" w:rsidRDefault="007158C8" w:rsidP="007158C8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7158C8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Projeto de Lei nº 56 de 2024</w:t>
      </w:r>
    </w:p>
    <w:p w:rsidR="007158C8" w:rsidRPr="007158C8" w:rsidRDefault="007158C8" w:rsidP="007158C8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7158C8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7158C8">
      <w:headerReference w:type="default" r:id="rId6"/>
      <w:pgSz w:w="11906" w:h="16838"/>
      <w:pgMar w:top="1418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D6B" w:rsidRDefault="00752D6B">
      <w:r>
        <w:separator/>
      </w:r>
    </w:p>
  </w:endnote>
  <w:endnote w:type="continuationSeparator" w:id="0">
    <w:p w:rsidR="00752D6B" w:rsidRDefault="0075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D6B" w:rsidRDefault="00752D6B">
      <w:r>
        <w:separator/>
      </w:r>
    </w:p>
  </w:footnote>
  <w:footnote w:type="continuationSeparator" w:id="0">
    <w:p w:rsidR="00752D6B" w:rsidRDefault="00752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752D6B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24" name="Imagem 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82483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752D6B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752D6B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7158C8"/>
    <w:rsid w:val="00752D6B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BC2A1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1769</Words>
  <Characters>9558</Characters>
  <Application>Microsoft Office Word</Application>
  <DocSecurity>0</DocSecurity>
  <Lines>79</Lines>
  <Paragraphs>22</Paragraphs>
  <ScaleCrop>false</ScaleCrop>
  <Company/>
  <LinksUpToDate>false</LinksUpToDate>
  <CharactersWithSpaces>11305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2024-05-08T13:07:00Z</dcterms:modified>
</cp:coreProperties>
</file>