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77" w:rsidRPr="00896C89" w:rsidRDefault="00896C89" w:rsidP="00896C89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 xml:space="preserve">PROJETO DE LEI Nº 69 </w:t>
      </w:r>
      <w:r w:rsidR="001F178F" w:rsidRPr="00896C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DE 20</w:t>
      </w:r>
      <w:r w:rsidR="00220FF3" w:rsidRPr="00896C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2</w:t>
      </w:r>
      <w:r w:rsidR="008B0185" w:rsidRPr="00896C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3</w:t>
      </w:r>
    </w:p>
    <w:p w:rsidR="00896C89" w:rsidRPr="00896C89" w:rsidRDefault="00896C89" w:rsidP="00896C89">
      <w:pPr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t-BR"/>
        </w:rPr>
        <w:t>AUTÓGRAFO Nº 61 DE 2024</w:t>
      </w:r>
    </w:p>
    <w:p w:rsidR="00B74677" w:rsidRDefault="00B74677" w:rsidP="00B74677"/>
    <w:p w:rsidR="001E6889" w:rsidRPr="001E6889" w:rsidRDefault="001E6889" w:rsidP="001E6889">
      <w:pPr>
        <w:ind w:left="3540"/>
        <w:rPr>
          <w:i/>
        </w:rPr>
      </w:pPr>
    </w:p>
    <w:p w:rsidR="001E6889" w:rsidRPr="00896C89" w:rsidRDefault="00896C89" w:rsidP="00896C89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INSTITUI O PROGRAMA “FARMÁCIA PET” NO MUNICÍPIO DE MOGI MIRIM </w:t>
      </w:r>
      <w:r w:rsidRPr="00896C89">
        <w:rPr>
          <w:rFonts w:ascii="Times New Roman" w:hAnsi="Times New Roman" w:cs="Times New Roman"/>
          <w:b/>
          <w:sz w:val="24"/>
          <w:szCs w:val="24"/>
        </w:rPr>
        <w:t xml:space="preserve">DESTINADO À CAPTAÇÃO DE MEDICAMENTOS, POR MEIO DO RECEBIMENTO EM DOAÇÃO, E POSTERIOR DISTRIBUIÇÃO GRATUITA </w:t>
      </w: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 DÁ OUTRAS PROVIDÊNCIAS.</w:t>
      </w:r>
    </w:p>
    <w:p w:rsidR="001E6889" w:rsidRPr="001E6889" w:rsidRDefault="00FF68FF" w:rsidP="001E6889">
      <w:pPr>
        <w:shd w:val="clear" w:color="auto" w:fill="FFFFFF"/>
        <w:tabs>
          <w:tab w:val="center" w:pos="4252"/>
        </w:tabs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Pr="001E688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br/>
      </w:r>
    </w:p>
    <w:p w:rsidR="00B74677" w:rsidRPr="001E6889" w:rsidRDefault="00896C89" w:rsidP="00B74677">
      <w:pPr>
        <w:pStyle w:val="TextosemFormatao"/>
        <w:ind w:firstLine="709"/>
        <w:jc w:val="both"/>
        <w:rPr>
          <w:rFonts w:ascii="Times New Roman" w:hAnsi="Times New Roman"/>
          <w:b/>
          <w:sz w:val="24"/>
        </w:rPr>
      </w:pPr>
      <w:r w:rsidRPr="00896C89">
        <w:rPr>
          <w:rFonts w:ascii="Times New Roman" w:hAnsi="Times New Roman"/>
          <w:sz w:val="24"/>
        </w:rPr>
        <w:t>A</w:t>
      </w:r>
      <w:r w:rsidRPr="00896C89">
        <w:t xml:space="preserve"> </w:t>
      </w:r>
      <w:r>
        <w:rPr>
          <w:rFonts w:ascii="Times New Roman" w:hAnsi="Times New Roman"/>
          <w:b/>
          <w:sz w:val="24"/>
        </w:rPr>
        <w:t xml:space="preserve">Câmara Municipal de Mogi Mirim </w:t>
      </w:r>
      <w:r w:rsidRPr="00896C89">
        <w:rPr>
          <w:rFonts w:ascii="Times New Roman" w:hAnsi="Times New Roman"/>
          <w:sz w:val="24"/>
        </w:rPr>
        <w:t>aprova:</w:t>
      </w:r>
    </w:p>
    <w:p w:rsidR="00B74677" w:rsidRDefault="00B74677" w:rsidP="00B74677">
      <w:pPr>
        <w:pStyle w:val="TextosemFormatao"/>
        <w:ind w:firstLine="709"/>
        <w:jc w:val="both"/>
        <w:rPr>
          <w:rFonts w:ascii="Times New Roman" w:hAnsi="Times New Roman"/>
          <w:sz w:val="24"/>
        </w:rPr>
      </w:pPr>
    </w:p>
    <w:p w:rsidR="001E6889" w:rsidRPr="00896C89" w:rsidRDefault="001E6889" w:rsidP="001E6889">
      <w:pPr>
        <w:shd w:val="clear" w:color="auto" w:fill="FFFFFF"/>
        <w:tabs>
          <w:tab w:val="center" w:pos="4252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Default="00FF68FF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Fica instituído, no âmbito municipal, a “Farmácia </w:t>
      </w:r>
      <w:r w:rsidR="00C74AC3"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>Pet</w:t>
      </w:r>
      <w:r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>”,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consiste na arrecadação de sobras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medicamentos 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e sua subsequente distribui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aos necessitados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rigoroso controle de qualidade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prazo de validade.</w:t>
      </w:r>
    </w:p>
    <w:p w:rsidR="001E6889" w:rsidRPr="00EE1596" w:rsidRDefault="001E6889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6889" w:rsidRPr="00404B2B" w:rsidRDefault="00FF68FF" w:rsidP="00896C89">
      <w:pPr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</w:t>
      </w:r>
      <w:r w:rsidR="00896C89"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</w:t>
      </w:r>
      <w:r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“Farmácia </w:t>
      </w:r>
      <w:r w:rsidR="00C74AC3"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Pet</w:t>
      </w:r>
      <w:r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 será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organizada e gerenciada pela Secretaria Municipal da </w:t>
      </w:r>
      <w:r w:rsidR="00C74A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Meio Ambiente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supervisionará e tomará medidas administrativas e técnicas necessárias ao seu desenvolvimento.</w:t>
      </w:r>
    </w:p>
    <w:p w:rsidR="001E6889" w:rsidRDefault="001E6889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RDefault="00FF68FF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</w:t>
      </w:r>
      <w:r w:rsidR="00896C89"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coleta será feita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junto a pessoas físicas e jurídicas, que poderão doar medicamentos em bom estado de conservação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1E6889" w:rsidRPr="00896C89" w:rsidRDefault="001E6889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E6889" w:rsidRPr="00EE1596" w:rsidRDefault="00FF68FF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</w:t>
      </w:r>
      <w:r w:rsidR="00896C89"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Secretaria de Meio Ambiente </w:t>
      </w:r>
      <w:r w:rsidR="00EC5106"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estabelecerá pontos de coleta de medicamentos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podendo realizar</w:t>
      </w:r>
      <w:r w:rsidR="008B01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para isso,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parc</w:t>
      </w:r>
      <w:r w:rsidR="008B018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erias com Clínicas Veterinária se assim achar cabível.</w:t>
      </w:r>
    </w:p>
    <w:p w:rsidR="001E6889" w:rsidRDefault="001E6889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E6889" w:rsidRPr="00EE1596" w:rsidRDefault="00FF68FF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</w:t>
      </w:r>
      <w:r w:rsidR="00896C89"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4º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medicamentos serão redistribuídos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sob a supervisão do </w:t>
      </w:r>
      <w:r w:rsidR="00C74A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veterinário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responsável.</w:t>
      </w:r>
    </w:p>
    <w:p w:rsidR="001E6889" w:rsidRDefault="001E6889" w:rsidP="00896C89">
      <w:pPr>
        <w:shd w:val="clear" w:color="auto" w:fill="FFFFFF"/>
        <w:tabs>
          <w:tab w:val="left" w:pos="2160"/>
        </w:tabs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6C89" w:rsidRPr="00896C89" w:rsidRDefault="00FF68FF" w:rsidP="00896C89">
      <w:pPr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§ 5º </w:t>
      </w:r>
      <w:r w:rsidR="00896C89"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</w:t>
      </w:r>
      <w:r w:rsidR="009F3F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beneficiários da “Farmácia </w:t>
      </w:r>
      <w:proofErr w:type="gramStart"/>
      <w:r w:rsidR="009F3F3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Pet” </w:t>
      </w:r>
      <w:r w:rsidR="00896C89"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deverão</w:t>
      </w:r>
      <w:proofErr w:type="gramEnd"/>
      <w:r w:rsidR="00896C89"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apresentar receituário válido para a retirada dos medicamentos, onde deve constar além do nome do animal a ser beneficiado, sua cor e raça e dados do cidadão que retirou o medicamento disponível.</w:t>
      </w:r>
    </w:p>
    <w:p w:rsidR="00896C89" w:rsidRDefault="00896C89" w:rsidP="00896C89">
      <w:pPr>
        <w:shd w:val="clear" w:color="auto" w:fill="FFFFFF"/>
        <w:tabs>
          <w:tab w:val="left" w:pos="216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Pr="00580816" w:rsidRDefault="00896C89" w:rsidP="00896C89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FF68FF"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6º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usuários dessa f</w:t>
      </w:r>
      <w:r w:rsidR="00FF68FF"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armácia 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solidária 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deverão ser informados de que se trata de medicamentos fornecidos na forma da presente Lei.</w:t>
      </w:r>
    </w:p>
    <w:p w:rsidR="00896C89" w:rsidRDefault="00896C89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6C89" w:rsidRPr="00896C89" w:rsidRDefault="00FF68FF" w:rsidP="00896C8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8890" cy="8890"/>
            <wp:effectExtent l="0" t="0" r="0" b="0"/>
            <wp:docPr id="3" name="Imagem 3" descr="http://www.camarapicarras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73376" name="Picture 2" descr="http://www.camarapicarras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02D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2º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96C89"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programa “Farmácia Pet” consiste na arrecadação de sobras medicamentosas não vencidas junto à população e sua distribuição, com prioridade às pessoas de baixa renda de Mogi Mirim</w:t>
      </w:r>
      <w:r w:rsidR="009F3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protetores independentes e </w:t>
      </w:r>
      <w:proofErr w:type="spellStart"/>
      <w:r w:rsidR="009F3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ONG</w:t>
      </w:r>
      <w:r w:rsidR="00896C89"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´s</w:t>
      </w:r>
      <w:proofErr w:type="spellEnd"/>
      <w:r w:rsidR="00896C89"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município, voltadas à Causa Animal. </w:t>
      </w:r>
    </w:p>
    <w:p w:rsidR="00896C89" w:rsidRDefault="00896C89" w:rsidP="00896C8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Pr="00580816" w:rsidRDefault="009F3F3F" w:rsidP="00896C8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sidera-se</w:t>
      </w:r>
      <w:proofErr w:type="gramEnd"/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pessoa de baixa renda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aquela que comprove renda mensal igual ou i</w:t>
      </w:r>
      <w:r w:rsidR="00832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nferior a dois salários mínimos;</w:t>
      </w:r>
    </w:p>
    <w:p w:rsidR="00896C89" w:rsidRDefault="00896C89" w:rsidP="00896C89">
      <w:pPr>
        <w:shd w:val="clear" w:color="auto" w:fill="FFFFFF"/>
        <w:tabs>
          <w:tab w:val="left" w:pos="5611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Pr="00580816" w:rsidRDefault="00896C89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9F3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="009F3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onsidera-se</w:t>
      </w:r>
      <w:proofErr w:type="gramEnd"/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protetor independente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pessoa </w:t>
      </w:r>
      <w:r w:rsidR="00C74A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que realiza o trabalho de resgate, cuid</w:t>
      </w:r>
      <w:r w:rsidR="00832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ados e abrigo de animais de rua;</w:t>
      </w:r>
    </w:p>
    <w:p w:rsidR="001E6889" w:rsidRDefault="001E6889" w:rsidP="00896C89">
      <w:pPr>
        <w:shd w:val="clear" w:color="auto" w:fill="FFFFFF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3F3F" w:rsidRDefault="00896C89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ab/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9F3F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c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onsidera-se 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ONG, a Associação voltada ao resgate, cuidado e abrigo de animais de Rua, legalmente constituída.</w:t>
      </w:r>
    </w:p>
    <w:p w:rsidR="009F3F3F" w:rsidRDefault="009F3F3F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3F3F" w:rsidRDefault="009F3F3F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FF68FF"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arrecadação e distribuição dos medicamentos ser</w:t>
      </w:r>
      <w:r w:rsidR="00FF68FF"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 feitas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após rigorosa triagem e controle de sua qualidade e prazo de validade.</w:t>
      </w:r>
    </w:p>
    <w:p w:rsidR="009F3F3F" w:rsidRDefault="009F3F3F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3F3F" w:rsidRDefault="009F3F3F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FF68FF"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medicamentos com prazo de validade ve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ncido serão encaminhados 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órgão competente, co</w:t>
      </w:r>
      <w:r w:rsidR="00832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nforme l</w:t>
      </w:r>
      <w:r w:rsidR="00FF68FF"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ei municipal vigente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F3F3F" w:rsidRDefault="009F3F3F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RPr="00580816" w:rsidRDefault="009F3F3F" w:rsidP="009F3F3F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FF68FF"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3º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medic</w:t>
      </w:r>
      <w:r w:rsidR="008320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amentos líquidos violados serão igualmente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encaminhados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F68F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posterior descarte</w:t>
      </w:r>
      <w:r w:rsidR="00FF68FF"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1526F" w:rsidRDefault="0041526F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RPr="00580816" w:rsidRDefault="00FF68FF" w:rsidP="00896C8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2633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coleta será feita junto à população, sendo pessoas físicas e/ou jurídicas, que poderão doar medicamentos em bom estado de conservação com prazo de validade mínimo de trinta dias antes da data de seu vencimento.</w:t>
      </w:r>
    </w:p>
    <w:p w:rsidR="00896C89" w:rsidRDefault="00896C89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RPr="00580816" w:rsidRDefault="00FF68FF" w:rsidP="00896C8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1º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Município poderá receber doaç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ões de laboratórios, empresas e profissionais da área.</w:t>
      </w:r>
    </w:p>
    <w:p w:rsidR="0041526F" w:rsidRPr="00580816" w:rsidRDefault="00FF68FF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 2º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EE15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Município poderá, ainda, f</w:t>
      </w:r>
      <w:r w:rsidRPr="0058081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irmar convênios com laboratórios, distribuidores de medicamentos, estabelecimentos comerciais, empresas, associações, entidades e demais órgãos visando a arrecadação de medicamentos de forma gratuita para o programa.</w:t>
      </w:r>
    </w:p>
    <w:p w:rsidR="0041526F" w:rsidRPr="00EE1596" w:rsidRDefault="0041526F" w:rsidP="00896C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1526F" w:rsidRPr="00EE1596" w:rsidRDefault="00FF68FF" w:rsidP="00896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 A formação de estoques, classificação, verificação de conteúdo e pra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zo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validade deverão ser procedidas por profissionais da área, supervisionados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veterinário 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do quadro próprio do Município.</w:t>
      </w:r>
    </w:p>
    <w:p w:rsidR="0041526F" w:rsidRDefault="0041526F" w:rsidP="00896C8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526F" w:rsidRPr="00EE1596" w:rsidRDefault="00FF68FF" w:rsidP="00896C8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</w:t>
      </w:r>
      <w:r w:rsidR="00832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remédios serão controlados atrav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és do respectivo nome genérico-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substância ativa.</w:t>
      </w:r>
    </w:p>
    <w:p w:rsidR="0041526F" w:rsidRDefault="0041526F" w:rsidP="00896C8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526F" w:rsidRPr="00EE1596" w:rsidRDefault="00FF68FF" w:rsidP="00896C8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</w:t>
      </w:r>
      <w:r w:rsidR="00832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remédios terão, também, uma relação de similaridade nomina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 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 nome comercial e genérico.</w:t>
      </w:r>
    </w:p>
    <w:p w:rsidR="0041526F" w:rsidRPr="00896C89" w:rsidRDefault="0041526F" w:rsidP="00896C89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96C89" w:rsidRDefault="00FF68FF" w:rsidP="00896C8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ab/>
        <w:t>§ 3º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Os medicamentos coletados deverão fazer parte de um </w:t>
      </w:r>
      <w:r w:rsidR="00832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cadastro geral com </w:t>
      </w:r>
      <w:r w:rsidRPr="00EE1596">
        <w:rPr>
          <w:rFonts w:ascii="Times New Roman" w:eastAsia="Times New Roman" w:hAnsi="Times New Roman" w:cs="Times New Roman"/>
          <w:sz w:val="24"/>
          <w:szCs w:val="24"/>
          <w:lang w:eastAsia="pt-BR"/>
        </w:rPr>
        <w:t>os seguintes critérios:</w:t>
      </w:r>
      <w:r w:rsid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96C89" w:rsidRDefault="00896C89" w:rsidP="00896C89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26F" w:rsidRPr="00896C89" w:rsidRDefault="00896C89" w:rsidP="00896C89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</w:t>
      </w:r>
      <w:proofErr w:type="gramStart"/>
      <w:r w:rsidR="008320AC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FF68FF"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>elação</w:t>
      </w:r>
      <w:proofErr w:type="gramEnd"/>
      <w:r w:rsidR="00FF68FF"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doadores, com nome completo e endereço;</w:t>
      </w:r>
    </w:p>
    <w:p w:rsidR="00896C89" w:rsidRDefault="00896C89" w:rsidP="00896C8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26F" w:rsidRPr="00896C89" w:rsidRDefault="00896C89" w:rsidP="00896C8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</w:t>
      </w:r>
      <w:proofErr w:type="gramStart"/>
      <w:r w:rsidR="008320AC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FF68FF"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>elação</w:t>
      </w:r>
      <w:proofErr w:type="gramEnd"/>
      <w:r w:rsidR="00FF68FF" w:rsidRPr="00896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geral de medicamentos, constando a data da doação, data de vencimento e para onde foi encaminhado.</w:t>
      </w:r>
    </w:p>
    <w:p w:rsidR="0041526F" w:rsidRPr="00EE1596" w:rsidRDefault="0041526F" w:rsidP="00896C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1526F" w:rsidRPr="00EE1596" w:rsidRDefault="00FF68FF" w:rsidP="00896C8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EE15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5º </w:t>
      </w:r>
      <w:r w:rsidRPr="00EE159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incentivará a população e profissionais da área a efetuar doações de medicamentos através de divulgações e campanhas em todas as plataformas de comunicação da Prefeitura e da Câmara Municipal.</w:t>
      </w:r>
    </w:p>
    <w:p w:rsidR="0041526F" w:rsidRDefault="0041526F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26F" w:rsidRDefault="0041526F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6889" w:rsidRDefault="001E6889" w:rsidP="00896C8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6C89" w:rsidRDefault="00896C89" w:rsidP="00896C89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/>
        </w:rPr>
      </w:pPr>
    </w:p>
    <w:p w:rsidR="00896C89" w:rsidRPr="000000D2" w:rsidRDefault="00896C89" w:rsidP="00896C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96C89" w:rsidRPr="00896C89" w:rsidRDefault="00FF68FF" w:rsidP="00896C89">
      <w:pPr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96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896C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6º</w:t>
      </w:r>
      <w:r w:rsidRPr="00896C8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896C89" w:rsidRPr="00896C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Lei entrará em vigor em 01 de janeiro de 2025, revogadas as disposições em contrário.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ab/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96C8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14 de maio</w:t>
      </w:r>
      <w:r w:rsidRPr="00896C89">
        <w:rPr>
          <w:rFonts w:ascii="Times New Roman" w:hAnsi="Times New Roman" w:cs="Times New Roman"/>
          <w:sz w:val="24"/>
          <w:szCs w:val="24"/>
        </w:rPr>
        <w:t xml:space="preserve"> de 2024.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1ª Vice-Presidente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VEREADOR JOÃO VICTOR COUTINHO GASPARINI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896C89" w:rsidRPr="00896C89" w:rsidRDefault="00896C89" w:rsidP="00896C89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96C8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96C89" w:rsidRDefault="00896C89" w:rsidP="00896C89">
      <w:pPr>
        <w:shd w:val="clear" w:color="auto" w:fill="FFFFFF"/>
        <w:ind w:left="567" w:firstLine="30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97AE6" w:rsidRDefault="00997AE6" w:rsidP="00896C89">
      <w:pPr>
        <w:shd w:val="clear" w:color="auto" w:fill="FFFFFF"/>
        <w:ind w:left="567" w:firstLine="30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97AE6" w:rsidRDefault="00997AE6" w:rsidP="00896C89">
      <w:pPr>
        <w:shd w:val="clear" w:color="auto" w:fill="FFFFFF"/>
        <w:ind w:left="567" w:firstLine="30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97AE6" w:rsidRDefault="00997AE6" w:rsidP="00896C89">
      <w:pPr>
        <w:shd w:val="clear" w:color="auto" w:fill="FFFFFF"/>
        <w:ind w:left="567" w:firstLine="307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97AE6" w:rsidRPr="00997AE6" w:rsidRDefault="00997AE6" w:rsidP="00997AE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 w:rsidRPr="00997AE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69 de 2023</w:t>
      </w:r>
    </w:p>
    <w:p w:rsidR="00997AE6" w:rsidRPr="00997AE6" w:rsidRDefault="00997AE6" w:rsidP="00997AE6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997AE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Autoria: Vereadora Sônia Regina Rodrigues </w:t>
      </w:r>
      <w:proofErr w:type="spellStart"/>
      <w:r w:rsidRPr="00997AE6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Módena</w:t>
      </w:r>
      <w:proofErr w:type="spellEnd"/>
    </w:p>
    <w:p w:rsidR="001E6889" w:rsidRPr="00BB39EE" w:rsidRDefault="001E6889" w:rsidP="00896C8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1E6889" w:rsidRPr="00BB39EE" w:rsidSect="004B2502">
      <w:headerReference w:type="default" r:id="rId8"/>
      <w:pgSz w:w="11906" w:h="16838"/>
      <w:pgMar w:top="1701" w:right="1133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C09" w:rsidRDefault="00204C09">
      <w:r>
        <w:separator/>
      </w:r>
    </w:p>
  </w:endnote>
  <w:endnote w:type="continuationSeparator" w:id="0">
    <w:p w:rsidR="00204C09" w:rsidRDefault="0020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C09" w:rsidRDefault="00204C09">
      <w:r>
        <w:separator/>
      </w:r>
    </w:p>
  </w:footnote>
  <w:footnote w:type="continuationSeparator" w:id="0">
    <w:p w:rsidR="00204C09" w:rsidRDefault="0020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677" w:rsidRDefault="00896C89" w:rsidP="00896C89">
    <w:pPr>
      <w:framePr w:w="2908" w:h="1396" w:hRule="exact" w:hSpace="141" w:wrap="around" w:vAnchor="page" w:hAnchor="page" w:x="981" w:y="725"/>
      <w:ind w:right="360"/>
    </w:pPr>
    <w:r>
      <w:rPr>
        <w:noProof/>
        <w:lang w:eastAsia="pt-BR"/>
      </w:rPr>
      <w:t xml:space="preserve">               </w:t>
    </w:r>
    <w:r w:rsidR="00FF68FF"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86446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6C89" w:rsidRDefault="00896C89" w:rsidP="00896C89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74677" w:rsidRDefault="00FF68FF" w:rsidP="00896C89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RDefault="00FF68FF" w:rsidP="00B74677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:rsidRDefault="00B74677">
    <w:pPr>
      <w:pStyle w:val="Cabealho"/>
    </w:pPr>
  </w:p>
  <w:p w:rsidR="00B74677" w:rsidRDefault="00B746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www.camarapicarras.sc.gov.br/images/spacer.gif" style="width:.5pt;height:.5pt;visibility:visible;mso-wrap-style:square" o:bullet="t">
        <v:imagedata r:id="rId1" o:title="spacer"/>
      </v:shape>
    </w:pict>
  </w:numPicBullet>
  <w:abstractNum w:abstractNumId="0" w15:restartNumberingAfterBreak="0">
    <w:nsid w:val="22EA1500"/>
    <w:multiLevelType w:val="hybridMultilevel"/>
    <w:tmpl w:val="A73C518C"/>
    <w:lvl w:ilvl="0" w:tplc="E3F6F84E">
      <w:start w:val="1"/>
      <w:numFmt w:val="upperRoman"/>
      <w:lvlText w:val="%1-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CDA27182" w:tentative="1">
      <w:start w:val="1"/>
      <w:numFmt w:val="lowerLetter"/>
      <w:lvlText w:val="%2."/>
      <w:lvlJc w:val="left"/>
      <w:pPr>
        <w:ind w:left="1788" w:hanging="360"/>
      </w:pPr>
    </w:lvl>
    <w:lvl w:ilvl="2" w:tplc="FA0EA004" w:tentative="1">
      <w:start w:val="1"/>
      <w:numFmt w:val="lowerRoman"/>
      <w:lvlText w:val="%3."/>
      <w:lvlJc w:val="right"/>
      <w:pPr>
        <w:ind w:left="2508" w:hanging="180"/>
      </w:pPr>
    </w:lvl>
    <w:lvl w:ilvl="3" w:tplc="47D2A514" w:tentative="1">
      <w:start w:val="1"/>
      <w:numFmt w:val="decimal"/>
      <w:lvlText w:val="%4."/>
      <w:lvlJc w:val="left"/>
      <w:pPr>
        <w:ind w:left="3228" w:hanging="360"/>
      </w:pPr>
    </w:lvl>
    <w:lvl w:ilvl="4" w:tplc="9FF4D572" w:tentative="1">
      <w:start w:val="1"/>
      <w:numFmt w:val="lowerLetter"/>
      <w:lvlText w:val="%5."/>
      <w:lvlJc w:val="left"/>
      <w:pPr>
        <w:ind w:left="3948" w:hanging="360"/>
      </w:pPr>
    </w:lvl>
    <w:lvl w:ilvl="5" w:tplc="0C02EDCA" w:tentative="1">
      <w:start w:val="1"/>
      <w:numFmt w:val="lowerRoman"/>
      <w:lvlText w:val="%6."/>
      <w:lvlJc w:val="right"/>
      <w:pPr>
        <w:ind w:left="4668" w:hanging="180"/>
      </w:pPr>
    </w:lvl>
    <w:lvl w:ilvl="6" w:tplc="EF6CB7C2" w:tentative="1">
      <w:start w:val="1"/>
      <w:numFmt w:val="decimal"/>
      <w:lvlText w:val="%7."/>
      <w:lvlJc w:val="left"/>
      <w:pPr>
        <w:ind w:left="5388" w:hanging="360"/>
      </w:pPr>
    </w:lvl>
    <w:lvl w:ilvl="7" w:tplc="43046110" w:tentative="1">
      <w:start w:val="1"/>
      <w:numFmt w:val="lowerLetter"/>
      <w:lvlText w:val="%8."/>
      <w:lvlJc w:val="left"/>
      <w:pPr>
        <w:ind w:left="6108" w:hanging="360"/>
      </w:pPr>
    </w:lvl>
    <w:lvl w:ilvl="8" w:tplc="4154891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0B5B71"/>
    <w:multiLevelType w:val="hybridMultilevel"/>
    <w:tmpl w:val="8C16D006"/>
    <w:lvl w:ilvl="0" w:tplc="0A2A5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C2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A623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36B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726F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C24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06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21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A0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536DE"/>
    <w:rsid w:val="001915A3"/>
    <w:rsid w:val="001E6889"/>
    <w:rsid w:val="001E6F37"/>
    <w:rsid w:val="001F178F"/>
    <w:rsid w:val="00204C09"/>
    <w:rsid w:val="002167D0"/>
    <w:rsid w:val="00217F62"/>
    <w:rsid w:val="00220FF3"/>
    <w:rsid w:val="0025595B"/>
    <w:rsid w:val="0026331A"/>
    <w:rsid w:val="00323CAD"/>
    <w:rsid w:val="00404B2B"/>
    <w:rsid w:val="0041526F"/>
    <w:rsid w:val="004B027A"/>
    <w:rsid w:val="004B2502"/>
    <w:rsid w:val="00580816"/>
    <w:rsid w:val="005A5011"/>
    <w:rsid w:val="00644657"/>
    <w:rsid w:val="00652EFB"/>
    <w:rsid w:val="006E30EE"/>
    <w:rsid w:val="007055A6"/>
    <w:rsid w:val="008026D9"/>
    <w:rsid w:val="00802DF2"/>
    <w:rsid w:val="008320AC"/>
    <w:rsid w:val="00896C89"/>
    <w:rsid w:val="008B0185"/>
    <w:rsid w:val="0098765F"/>
    <w:rsid w:val="00997AE6"/>
    <w:rsid w:val="009F3F3F"/>
    <w:rsid w:val="00A906D8"/>
    <w:rsid w:val="00AB5A74"/>
    <w:rsid w:val="00B74677"/>
    <w:rsid w:val="00BB39EE"/>
    <w:rsid w:val="00C74AC3"/>
    <w:rsid w:val="00CB657A"/>
    <w:rsid w:val="00E17FF1"/>
    <w:rsid w:val="00EC5106"/>
    <w:rsid w:val="00EE1596"/>
    <w:rsid w:val="00F009A5"/>
    <w:rsid w:val="00F071AE"/>
    <w:rsid w:val="00FD01E5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1A182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4677"/>
  </w:style>
  <w:style w:type="paragraph" w:styleId="Rodap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4677"/>
  </w:style>
  <w:style w:type="paragraph" w:styleId="TextosemFormatao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E688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Cândida</cp:lastModifiedBy>
  <cp:revision>6</cp:revision>
  <cp:lastPrinted>2023-07-04T19:23:00Z</cp:lastPrinted>
  <dcterms:created xsi:type="dcterms:W3CDTF">2023-06-27T17:05:00Z</dcterms:created>
  <dcterms:modified xsi:type="dcterms:W3CDTF">2024-05-14T18:07:00Z</dcterms:modified>
</cp:coreProperties>
</file>