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DE5" w:rsidRPr="002B191D" w:rsidRDefault="000A51DE" w:rsidP="002B191D">
      <w:pPr>
        <w:tabs>
          <w:tab w:val="left" w:pos="708"/>
          <w:tab w:val="center" w:pos="4419"/>
          <w:tab w:val="right" w:pos="8838"/>
        </w:tabs>
        <w:jc w:val="center"/>
        <w:rPr>
          <w:rFonts w:ascii="Times New Roman" w:eastAsia="MS Mincho" w:hAnsi="Times New Roman" w:cs="Times New Roman"/>
          <w:b/>
          <w:bCs/>
          <w:sz w:val="24"/>
          <w:szCs w:val="24"/>
          <w:u w:val="single"/>
          <w:lang w:eastAsia="pt-BR"/>
        </w:rPr>
      </w:pPr>
      <w:r w:rsidRPr="002B191D">
        <w:rPr>
          <w:rFonts w:ascii="Times New Roman" w:eastAsia="MS Mincho" w:hAnsi="Times New Roman" w:cs="Times New Roman"/>
          <w:b/>
          <w:bCs/>
          <w:sz w:val="24"/>
          <w:szCs w:val="24"/>
          <w:u w:val="single"/>
          <w:lang w:eastAsia="pt-BR"/>
        </w:rPr>
        <w:t>PROJETO DE LEI Nº 61 DE 2024</w:t>
      </w:r>
    </w:p>
    <w:p w:rsidR="002B191D" w:rsidRPr="002B191D" w:rsidRDefault="002B191D" w:rsidP="002B191D">
      <w:pPr>
        <w:tabs>
          <w:tab w:val="left" w:pos="708"/>
          <w:tab w:val="center" w:pos="4419"/>
          <w:tab w:val="right" w:pos="8838"/>
        </w:tabs>
        <w:jc w:val="center"/>
        <w:rPr>
          <w:rFonts w:ascii="Times New Roman" w:eastAsia="MS Mincho" w:hAnsi="Times New Roman" w:cs="Times New Roman"/>
          <w:b/>
          <w:bCs/>
          <w:sz w:val="24"/>
          <w:szCs w:val="24"/>
          <w:u w:val="single"/>
          <w:lang w:eastAsia="pt-BR"/>
        </w:rPr>
      </w:pPr>
      <w:r w:rsidRPr="002B191D">
        <w:rPr>
          <w:rFonts w:ascii="Times New Roman" w:eastAsia="MS Mincho" w:hAnsi="Times New Roman" w:cs="Times New Roman"/>
          <w:b/>
          <w:bCs/>
          <w:sz w:val="24"/>
          <w:szCs w:val="24"/>
          <w:u w:val="single"/>
          <w:lang w:eastAsia="pt-BR"/>
        </w:rPr>
        <w:t>AUTÓGRAFO Nº 75 DE 2024</w:t>
      </w:r>
    </w:p>
    <w:p w:rsidR="00141DE5" w:rsidRPr="00141DE5" w:rsidRDefault="00141DE5" w:rsidP="00141DE5">
      <w:pPr>
        <w:ind w:left="3840"/>
        <w:jc w:val="both"/>
        <w:rPr>
          <w:rFonts w:ascii="Times New Roman" w:eastAsia="MS Mincho" w:hAnsi="Times New Roman" w:cs="Times New Roman"/>
          <w:b/>
          <w:bCs/>
          <w:sz w:val="24"/>
          <w:szCs w:val="24"/>
          <w:lang w:eastAsia="pt-BR"/>
        </w:rPr>
      </w:pPr>
    </w:p>
    <w:p w:rsidR="00141DE5" w:rsidRPr="00141DE5" w:rsidRDefault="000A51DE" w:rsidP="002B191D">
      <w:pPr>
        <w:ind w:left="3969"/>
        <w:jc w:val="both"/>
        <w:rPr>
          <w:rFonts w:ascii="Times New Roman" w:eastAsia="MS Mincho" w:hAnsi="Times New Roman" w:cs="Times New Roman"/>
          <w:b/>
          <w:bCs/>
          <w:sz w:val="24"/>
          <w:szCs w:val="24"/>
          <w:lang w:eastAsia="pt-BR"/>
        </w:rPr>
      </w:pPr>
      <w:r w:rsidRPr="00141DE5">
        <w:rPr>
          <w:rFonts w:ascii="Times New Roman" w:eastAsia="MS Mincho" w:hAnsi="Times New Roman" w:cs="Times New Roman"/>
          <w:b/>
          <w:bCs/>
          <w:sz w:val="24"/>
          <w:szCs w:val="24"/>
          <w:lang w:eastAsia="pt-BR"/>
        </w:rPr>
        <w:t>DISPÕE SOBRE RETIFICAÇÃO DE ÁREAS DE TERRENO QUE ESPECIFICA, OBJETOS DE DESAPROPRIAÇÃO PELA LEI MUNICIPAL Nº 4.027, DE 9 DE JUNHO DE 2005.</w:t>
      </w:r>
    </w:p>
    <w:p w:rsidR="00141DE5" w:rsidRPr="00141DE5" w:rsidRDefault="00141DE5" w:rsidP="00141DE5">
      <w:pPr>
        <w:ind w:left="3960"/>
        <w:jc w:val="both"/>
        <w:rPr>
          <w:rFonts w:ascii="Times New Roman" w:eastAsia="MS Mincho" w:hAnsi="Times New Roman" w:cs="Times New Roman"/>
          <w:b/>
          <w:bCs/>
          <w:sz w:val="24"/>
          <w:szCs w:val="24"/>
          <w:lang w:eastAsia="pt-BR"/>
        </w:rPr>
      </w:pPr>
    </w:p>
    <w:p w:rsidR="00141DE5" w:rsidRPr="00141DE5" w:rsidRDefault="000A51DE" w:rsidP="002B191D">
      <w:pPr>
        <w:widowControl w:val="0"/>
        <w:suppressAutoHyphens/>
        <w:ind w:firstLine="720"/>
        <w:jc w:val="both"/>
        <w:rPr>
          <w:rFonts w:ascii="Times New Roman" w:eastAsia="Arial Unicode MS" w:hAnsi="Times New Roman" w:cs="Times New Roman"/>
          <w:bCs/>
          <w:sz w:val="24"/>
          <w:szCs w:val="24"/>
          <w:lang w:eastAsia="pt-BR"/>
        </w:rPr>
      </w:pPr>
      <w:r w:rsidRPr="00141DE5">
        <w:rPr>
          <w:rFonts w:ascii="Times New Roman" w:eastAsia="Arial Unicode MS" w:hAnsi="Times New Roman" w:cs="Times New Roman"/>
          <w:sz w:val="24"/>
          <w:szCs w:val="24"/>
          <w:lang w:eastAsia="pt-BR"/>
        </w:rPr>
        <w:t>A</w:t>
      </w:r>
      <w:r w:rsidRPr="00141DE5">
        <w:rPr>
          <w:rFonts w:ascii="Times New Roman" w:eastAsia="Arial Unicode MS" w:hAnsi="Times New Roman" w:cs="Times New Roman"/>
          <w:b/>
          <w:sz w:val="24"/>
          <w:szCs w:val="24"/>
          <w:lang w:eastAsia="pt-BR"/>
        </w:rPr>
        <w:t xml:space="preserve"> Câmara Municipal de Mogi Mirim </w:t>
      </w:r>
      <w:r w:rsidRPr="00141DE5">
        <w:rPr>
          <w:rFonts w:ascii="Times New Roman" w:eastAsia="Arial Unicode MS" w:hAnsi="Times New Roman" w:cs="Times New Roman"/>
          <w:sz w:val="24"/>
          <w:szCs w:val="24"/>
          <w:lang w:eastAsia="pt-BR"/>
        </w:rPr>
        <w:t>aprov</w:t>
      </w:r>
      <w:r w:rsidR="002B191D">
        <w:rPr>
          <w:rFonts w:ascii="Times New Roman" w:eastAsia="Arial Unicode MS" w:hAnsi="Times New Roman" w:cs="Times New Roman"/>
          <w:sz w:val="24"/>
          <w:szCs w:val="24"/>
          <w:lang w:eastAsia="pt-BR"/>
        </w:rPr>
        <w:t>a:</w:t>
      </w:r>
    </w:p>
    <w:p w:rsidR="00141DE5" w:rsidRPr="00141DE5" w:rsidRDefault="00141DE5" w:rsidP="00141DE5">
      <w:pPr>
        <w:ind w:firstLine="3960"/>
        <w:jc w:val="both"/>
        <w:rPr>
          <w:rFonts w:ascii="Times New Roman" w:eastAsia="MS Mincho" w:hAnsi="Times New Roman" w:cs="Times New Roman"/>
          <w:sz w:val="24"/>
          <w:szCs w:val="24"/>
          <w:lang w:eastAsia="pt-BR"/>
        </w:rPr>
      </w:pPr>
    </w:p>
    <w:p w:rsidR="00141DE5" w:rsidRPr="00141DE5" w:rsidRDefault="000A51DE" w:rsidP="002B191D">
      <w:pPr>
        <w:ind w:firstLine="720"/>
        <w:jc w:val="both"/>
        <w:rPr>
          <w:rFonts w:ascii="Times New Roman" w:eastAsia="MS Mincho" w:hAnsi="Times New Roman" w:cs="Times New Roman"/>
          <w:sz w:val="24"/>
          <w:szCs w:val="24"/>
          <w:lang w:eastAsia="pt-BR"/>
        </w:rPr>
      </w:pPr>
      <w:r w:rsidRPr="002B191D">
        <w:rPr>
          <w:rFonts w:ascii="Times New Roman" w:eastAsia="MS Mincho" w:hAnsi="Times New Roman" w:cs="Times New Roman"/>
          <w:b/>
          <w:sz w:val="24"/>
          <w:szCs w:val="24"/>
          <w:lang w:eastAsia="pt-BR"/>
        </w:rPr>
        <w:t>Art. 1º</w:t>
      </w:r>
      <w:r w:rsidRPr="00141DE5">
        <w:rPr>
          <w:rFonts w:ascii="Times New Roman" w:eastAsia="MS Mincho" w:hAnsi="Times New Roman" w:cs="Times New Roman"/>
          <w:sz w:val="24"/>
          <w:szCs w:val="24"/>
          <w:lang w:eastAsia="pt-BR"/>
        </w:rPr>
        <w:t xml:space="preserve"> As áreas de terreno, objetos de desapropriação amigável ou judicialmente, ou de doação, sem encargos ao Município, conforme Lei Municipal nº 4.027, de 9 de junho de 2005, localizadas no Município e Comarca de Mogi Mirim, Estado de São Paulo, ficam alteradas de acordo com as seguintes características, medidas, divisas e confrontações abaixo descritas: </w:t>
      </w:r>
    </w:p>
    <w:p w:rsidR="00141DE5" w:rsidRPr="00141DE5" w:rsidRDefault="00141DE5" w:rsidP="00141DE5">
      <w:pPr>
        <w:tabs>
          <w:tab w:val="left" w:pos="708"/>
          <w:tab w:val="center" w:pos="4419"/>
          <w:tab w:val="right" w:pos="8838"/>
        </w:tabs>
        <w:rPr>
          <w:rFonts w:ascii="Times New Roman" w:eastAsia="MS Mincho" w:hAnsi="Times New Roman" w:cs="Times New Roman"/>
          <w:sz w:val="24"/>
          <w:szCs w:val="24"/>
          <w:lang w:eastAsia="pt-BR"/>
        </w:rPr>
      </w:pPr>
    </w:p>
    <w:p w:rsidR="00141DE5" w:rsidRPr="00141DE5" w:rsidRDefault="000A51DE" w:rsidP="00141DE5">
      <w:pPr>
        <w:tabs>
          <w:tab w:val="left" w:pos="2551"/>
          <w:tab w:val="left" w:pos="5670"/>
          <w:tab w:val="left" w:pos="6804"/>
          <w:tab w:val="left" w:pos="7938"/>
          <w:tab w:val="left" w:pos="9072"/>
          <w:tab w:val="left" w:pos="9480"/>
          <w:tab w:val="left" w:pos="11340"/>
          <w:tab w:val="left" w:pos="12474"/>
          <w:tab w:val="left" w:pos="13608"/>
          <w:tab w:val="left" w:pos="14742"/>
          <w:tab w:val="left" w:pos="15876"/>
          <w:tab w:val="left" w:pos="17010"/>
          <w:tab w:val="left" w:pos="18144"/>
        </w:tabs>
        <w:suppressAutoHyphens/>
        <w:rPr>
          <w:rFonts w:ascii="Times New Roman" w:eastAsia="Arial" w:hAnsi="Times New Roman" w:cs="Times New Roman"/>
          <w:b/>
          <w:color w:val="000000"/>
          <w:sz w:val="24"/>
          <w:szCs w:val="24"/>
          <w:lang w:eastAsia="zh-CN"/>
        </w:rPr>
      </w:pPr>
      <w:r w:rsidRPr="00141DE5">
        <w:rPr>
          <w:rFonts w:ascii="Times New Roman" w:eastAsia="Arial" w:hAnsi="Times New Roman" w:cs="Times New Roman"/>
          <w:color w:val="000000"/>
          <w:sz w:val="24"/>
          <w:szCs w:val="24"/>
          <w:lang w:eastAsia="zh-CN"/>
        </w:rPr>
        <w:t>Imóvel:</w:t>
      </w:r>
      <w:r w:rsidRPr="00141DE5">
        <w:rPr>
          <w:rFonts w:ascii="Times New Roman" w:eastAsia="Arial" w:hAnsi="Times New Roman" w:cs="Times New Roman"/>
          <w:b/>
          <w:color w:val="000000"/>
          <w:sz w:val="24"/>
          <w:szCs w:val="24"/>
          <w:lang w:eastAsia="zh-CN"/>
        </w:rPr>
        <w:t xml:space="preserve"> MATRÍCULA 109.072</w:t>
      </w:r>
    </w:p>
    <w:p w:rsidR="00141DE5" w:rsidRPr="00141DE5" w:rsidRDefault="000A51DE" w:rsidP="00141DE5">
      <w:pPr>
        <w:tabs>
          <w:tab w:val="left" w:pos="2551"/>
          <w:tab w:val="left" w:pos="5670"/>
          <w:tab w:val="left" w:pos="7230"/>
          <w:tab w:val="left" w:pos="7938"/>
          <w:tab w:val="left" w:pos="9072"/>
          <w:tab w:val="left" w:pos="9480"/>
          <w:tab w:val="left" w:pos="11340"/>
          <w:tab w:val="left" w:pos="12474"/>
          <w:tab w:val="left" w:pos="13608"/>
          <w:tab w:val="left" w:pos="14742"/>
          <w:tab w:val="left" w:pos="15876"/>
          <w:tab w:val="left" w:pos="17010"/>
          <w:tab w:val="left" w:pos="18144"/>
        </w:tabs>
        <w:suppressAutoHyphens/>
        <w:jc w:val="both"/>
        <w:rPr>
          <w:rFonts w:ascii="Times New Roman" w:eastAsia="Arial" w:hAnsi="Times New Roman" w:cs="Times New Roman"/>
          <w:b/>
          <w:color w:val="000000"/>
          <w:sz w:val="24"/>
          <w:szCs w:val="24"/>
          <w:lang w:eastAsia="zh-CN"/>
        </w:rPr>
      </w:pPr>
      <w:r w:rsidRPr="00141DE5">
        <w:rPr>
          <w:rFonts w:ascii="Times New Roman" w:eastAsia="Arial" w:hAnsi="Times New Roman" w:cs="Times New Roman"/>
          <w:color w:val="000000"/>
          <w:sz w:val="24"/>
          <w:szCs w:val="24"/>
          <w:lang w:eastAsia="zh-CN"/>
        </w:rPr>
        <w:t>Proprietários:</w:t>
      </w:r>
      <w:r w:rsidRPr="00141DE5">
        <w:rPr>
          <w:rFonts w:ascii="Times New Roman" w:eastAsia="Arial" w:hAnsi="Times New Roman" w:cs="Times New Roman"/>
          <w:b/>
          <w:color w:val="000000"/>
          <w:sz w:val="24"/>
          <w:szCs w:val="24"/>
          <w:lang w:eastAsia="zh-CN"/>
        </w:rPr>
        <w:t xml:space="preserve"> </w:t>
      </w:r>
      <w:r w:rsidRPr="00141DE5">
        <w:rPr>
          <w:rFonts w:ascii="Times New Roman" w:eastAsia="Arial" w:hAnsi="Times New Roman" w:cs="Times New Roman"/>
          <w:b/>
          <w:sz w:val="24"/>
          <w:szCs w:val="24"/>
          <w:lang w:eastAsia="zh-CN"/>
        </w:rPr>
        <w:t>THAIS MARIA ALBANI LOVO BAPTISTELLA, GLEBER ANTUNES BAPTISTELLA, ALOISIO ALBANI LOVO, LIGIA MARIA ALBANI LOVO, MARIA HELENA BRITO SILVA LOVO, TIAGO AUGUSTO SILVA LOVO, ANDRE GUSTAVO SILVA LOVO, JOÃO PAULO SILVA LOVO e MARIANA SILVA LOVO.</w:t>
      </w:r>
    </w:p>
    <w:p w:rsidR="00141DE5" w:rsidRPr="00141DE5" w:rsidRDefault="00141DE5" w:rsidP="00141DE5">
      <w:pPr>
        <w:tabs>
          <w:tab w:val="left" w:pos="1980"/>
          <w:tab w:val="left" w:pos="5850"/>
          <w:tab w:val="left" w:pos="6480"/>
          <w:tab w:val="left" w:pos="7200"/>
          <w:tab w:val="left" w:pos="7938"/>
          <w:tab w:val="left" w:pos="8640"/>
          <w:tab w:val="left" w:pos="9360"/>
          <w:tab w:val="left" w:pos="9480"/>
          <w:tab w:val="left" w:pos="10080"/>
          <w:tab w:val="left" w:pos="10800"/>
          <w:tab w:val="left" w:pos="11520"/>
          <w:tab w:val="left" w:pos="12240"/>
          <w:tab w:val="left" w:pos="12960"/>
          <w:tab w:val="left" w:pos="13680"/>
          <w:tab w:val="left" w:pos="14742"/>
          <w:tab w:val="left" w:pos="15876"/>
        </w:tabs>
        <w:suppressAutoHyphens/>
        <w:ind w:right="1020"/>
        <w:rPr>
          <w:rFonts w:ascii="Times New Roman" w:eastAsia="Arial" w:hAnsi="Times New Roman" w:cs="Times New Roman"/>
          <w:b/>
          <w:color w:val="000000"/>
          <w:sz w:val="24"/>
          <w:szCs w:val="24"/>
          <w:u w:val="single"/>
          <w:lang w:eastAsia="zh-CN"/>
        </w:rPr>
      </w:pPr>
    </w:p>
    <w:p w:rsidR="00141DE5" w:rsidRPr="00141DE5" w:rsidRDefault="000A51DE" w:rsidP="00141DE5">
      <w:pPr>
        <w:tabs>
          <w:tab w:val="left" w:pos="1980"/>
          <w:tab w:val="left" w:pos="5850"/>
          <w:tab w:val="left" w:pos="6480"/>
          <w:tab w:val="left" w:pos="7200"/>
          <w:tab w:val="left" w:pos="7938"/>
          <w:tab w:val="left" w:pos="8640"/>
          <w:tab w:val="left" w:pos="9360"/>
          <w:tab w:val="left" w:pos="9480"/>
          <w:tab w:val="left" w:pos="10080"/>
          <w:tab w:val="left" w:pos="10800"/>
          <w:tab w:val="left" w:pos="11520"/>
          <w:tab w:val="left" w:pos="12240"/>
          <w:tab w:val="left" w:pos="12960"/>
          <w:tab w:val="left" w:pos="13680"/>
          <w:tab w:val="left" w:pos="14742"/>
          <w:tab w:val="left" w:pos="15876"/>
        </w:tabs>
        <w:suppressAutoHyphens/>
        <w:ind w:right="1020"/>
        <w:rPr>
          <w:rFonts w:ascii="Times New Roman" w:eastAsia="Arial" w:hAnsi="Times New Roman" w:cs="Times New Roman"/>
          <w:b/>
          <w:color w:val="000000"/>
          <w:sz w:val="24"/>
          <w:szCs w:val="24"/>
          <w:u w:val="single"/>
          <w:lang w:eastAsia="zh-CN"/>
        </w:rPr>
      </w:pPr>
      <w:r w:rsidRPr="00141DE5">
        <w:rPr>
          <w:rFonts w:ascii="Times New Roman" w:eastAsia="Arial" w:hAnsi="Times New Roman" w:cs="Times New Roman"/>
          <w:b/>
          <w:color w:val="000000"/>
          <w:sz w:val="24"/>
          <w:szCs w:val="24"/>
          <w:lang w:eastAsia="zh-CN"/>
        </w:rPr>
        <w:t>DESCRIÇÃO DO PERÍMETRO:</w:t>
      </w:r>
    </w:p>
    <w:p w:rsidR="00141DE5" w:rsidRPr="00141DE5" w:rsidRDefault="00141DE5" w:rsidP="00141DE5">
      <w:pPr>
        <w:tabs>
          <w:tab w:val="left" w:pos="1980"/>
          <w:tab w:val="left" w:pos="5850"/>
          <w:tab w:val="left" w:pos="6480"/>
          <w:tab w:val="left" w:pos="7200"/>
          <w:tab w:val="left" w:pos="7938"/>
          <w:tab w:val="left" w:pos="8640"/>
          <w:tab w:val="left" w:pos="9360"/>
          <w:tab w:val="left" w:pos="9480"/>
          <w:tab w:val="left" w:pos="10080"/>
          <w:tab w:val="left" w:pos="10800"/>
          <w:tab w:val="left" w:pos="11520"/>
          <w:tab w:val="left" w:pos="12240"/>
          <w:tab w:val="left" w:pos="12960"/>
          <w:tab w:val="left" w:pos="13680"/>
          <w:tab w:val="left" w:pos="14742"/>
          <w:tab w:val="left" w:pos="15876"/>
        </w:tabs>
        <w:suppressAutoHyphens/>
        <w:ind w:right="1020"/>
        <w:rPr>
          <w:rFonts w:ascii="Times New Roman" w:eastAsia="Arial" w:hAnsi="Times New Roman" w:cs="Times New Roman"/>
          <w:b/>
          <w:color w:val="000000"/>
          <w:sz w:val="24"/>
          <w:szCs w:val="24"/>
          <w:u w:val="single"/>
          <w:lang w:eastAsia="zh-CN"/>
        </w:rPr>
      </w:pPr>
    </w:p>
    <w:p w:rsidR="00141DE5" w:rsidRPr="00141DE5" w:rsidRDefault="000A51DE" w:rsidP="00141DE5">
      <w:pPr>
        <w:tabs>
          <w:tab w:val="left" w:pos="1134"/>
          <w:tab w:val="left" w:pos="2268"/>
          <w:tab w:val="left" w:pos="3402"/>
          <w:tab w:val="left" w:pos="4536"/>
          <w:tab w:val="left" w:pos="5670"/>
          <w:tab w:val="left" w:pos="6804"/>
          <w:tab w:val="left" w:pos="7938"/>
          <w:tab w:val="left" w:pos="9072"/>
          <w:tab w:val="left" w:pos="9480"/>
          <w:tab w:val="left" w:pos="11340"/>
          <w:tab w:val="left" w:pos="12474"/>
          <w:tab w:val="left" w:pos="13608"/>
          <w:tab w:val="left" w:pos="14742"/>
          <w:tab w:val="left" w:pos="15876"/>
        </w:tabs>
        <w:suppressAutoHyphens/>
        <w:jc w:val="both"/>
        <w:rPr>
          <w:rFonts w:ascii="Times New Roman" w:eastAsia="Arial" w:hAnsi="Times New Roman" w:cs="Times New Roman"/>
          <w:i/>
          <w:color w:val="000000"/>
          <w:sz w:val="24"/>
          <w:szCs w:val="24"/>
          <w:lang w:eastAsia="zh-CN"/>
        </w:rPr>
      </w:pPr>
      <w:r w:rsidRPr="00141DE5">
        <w:rPr>
          <w:rFonts w:ascii="Times New Roman" w:eastAsia="Arial" w:hAnsi="Times New Roman" w:cs="Times New Roman"/>
          <w:b/>
          <w:color w:val="000000"/>
          <w:sz w:val="24"/>
          <w:szCs w:val="24"/>
          <w:lang w:eastAsia="zh-CN"/>
        </w:rPr>
        <w:t>ÁREA DESAPROPRIADA -</w:t>
      </w:r>
      <w:r w:rsidR="00924676">
        <w:rPr>
          <w:rFonts w:ascii="Times New Roman" w:eastAsia="Arial" w:hAnsi="Times New Roman" w:cs="Times New Roman"/>
          <w:b/>
          <w:color w:val="000000"/>
          <w:sz w:val="24"/>
          <w:szCs w:val="24"/>
          <w:lang w:eastAsia="zh-CN"/>
        </w:rPr>
        <w:t xml:space="preserve"> PREF. MUNICIPAL DE MOGI MIRIM -</w:t>
      </w:r>
      <w:r w:rsidRPr="00141DE5">
        <w:rPr>
          <w:rFonts w:ascii="Times New Roman" w:eastAsia="Arial" w:hAnsi="Times New Roman" w:cs="Times New Roman"/>
          <w:b/>
          <w:color w:val="000000"/>
          <w:sz w:val="24"/>
          <w:szCs w:val="24"/>
          <w:lang w:eastAsia="zh-CN"/>
        </w:rPr>
        <w:t xml:space="preserve"> SP </w:t>
      </w:r>
      <w:r w:rsidR="00924676">
        <w:rPr>
          <w:rFonts w:ascii="Times New Roman" w:eastAsia="Arial" w:hAnsi="Times New Roman" w:cs="Times New Roman"/>
          <w:b/>
          <w:color w:val="000000"/>
          <w:sz w:val="24"/>
          <w:szCs w:val="24"/>
          <w:lang w:eastAsia="zh-CN"/>
        </w:rPr>
        <w:t>-</w:t>
      </w:r>
      <w:r w:rsidRPr="00141DE5">
        <w:rPr>
          <w:rFonts w:ascii="Times New Roman" w:eastAsia="Arial" w:hAnsi="Times New Roman" w:cs="Times New Roman"/>
          <w:b/>
          <w:color w:val="000000"/>
          <w:sz w:val="24"/>
          <w:szCs w:val="24"/>
          <w:lang w:eastAsia="zh-CN"/>
        </w:rPr>
        <w:t xml:space="preserve"> DECRETO 3.774/2005: </w:t>
      </w:r>
      <w:r w:rsidRPr="00141DE5">
        <w:rPr>
          <w:rFonts w:ascii="Times New Roman" w:eastAsia="Arial" w:hAnsi="Times New Roman" w:cs="Times New Roman"/>
          <w:i/>
          <w:color w:val="000000"/>
          <w:sz w:val="24"/>
          <w:szCs w:val="24"/>
          <w:lang w:eastAsia="zh-CN"/>
        </w:rPr>
        <w:t>Um terreno rural, com a área de 4.669,00m² (quatro mil e seiscentos e sessenta e nove metros quadrados), situado na Rodovia MMR – 259, na localidade de Sobradinho, município de Mogi Mirim – SP, com as seguintes medidas e confrontações: Inicia-se a descrição deste perímetro no vértice GAQ-M-1880, de coordenadas Lat. 22°25'59.411" S, Long. 46°59'08.764" W e Alt. 659,01m; deste, segue pela RODOVIA MMR-050, no azimute de 146°34' e distância de 31,26m até o vértice GAQ-M-1881, de coordenadas Lat.</w:t>
      </w:r>
      <w:r w:rsidRPr="00141DE5">
        <w:rPr>
          <w:rFonts w:ascii="Times New Roman" w:eastAsia="Arial" w:hAnsi="Times New Roman" w:cs="Times New Roman"/>
          <w:i/>
          <w:sz w:val="24"/>
          <w:szCs w:val="24"/>
          <w:lang w:eastAsia="zh-CN"/>
        </w:rPr>
        <w:t xml:space="preserve"> 22°26'00.259" S</w:t>
      </w:r>
      <w:r w:rsidRPr="00141DE5">
        <w:rPr>
          <w:rFonts w:ascii="Times New Roman" w:eastAsia="Arial" w:hAnsi="Times New Roman" w:cs="Times New Roman"/>
          <w:i/>
          <w:color w:val="000000"/>
          <w:sz w:val="24"/>
          <w:szCs w:val="24"/>
          <w:lang w:eastAsia="zh-CN"/>
        </w:rPr>
        <w:t>, Long. 46°59'08.162" W e Alt. 658,59m; deste, segue confrontando com AIRTON ROBERTO DIOGO, matrícula 92.982, com os seguintes azimutes e distâncias: 233°59' e 293,84m até o vértice GAQ-M-1882, de coordenadas Lat.</w:t>
      </w:r>
      <w:r w:rsidRPr="00141DE5">
        <w:rPr>
          <w:rFonts w:ascii="Times New Roman" w:eastAsia="Arial" w:hAnsi="Times New Roman" w:cs="Times New Roman"/>
          <w:i/>
          <w:sz w:val="24"/>
          <w:szCs w:val="24"/>
          <w:lang w:eastAsia="zh-CN"/>
        </w:rPr>
        <w:t xml:space="preserve"> 22°26'05.874" S</w:t>
      </w:r>
      <w:r w:rsidRPr="00141DE5">
        <w:rPr>
          <w:rFonts w:ascii="Times New Roman" w:eastAsia="Arial" w:hAnsi="Times New Roman" w:cs="Times New Roman"/>
          <w:i/>
          <w:color w:val="000000"/>
          <w:sz w:val="24"/>
          <w:szCs w:val="24"/>
          <w:lang w:eastAsia="zh-CN"/>
        </w:rPr>
        <w:t>, Long. 46°59'16.474" W e Alt. 672,59m, 298°47' e 4,47m até o vértice GAQ-M-1834, de coordenadas Lat.</w:t>
      </w:r>
      <w:r w:rsidRPr="00141DE5">
        <w:rPr>
          <w:rFonts w:ascii="Times New Roman" w:eastAsia="Arial" w:hAnsi="Times New Roman" w:cs="Times New Roman"/>
          <w:i/>
          <w:sz w:val="24"/>
          <w:szCs w:val="24"/>
          <w:lang w:eastAsia="zh-CN"/>
        </w:rPr>
        <w:t xml:space="preserve"> 22°26'05.804" S</w:t>
      </w:r>
      <w:r w:rsidRPr="00141DE5">
        <w:rPr>
          <w:rFonts w:ascii="Times New Roman" w:eastAsia="Arial" w:hAnsi="Times New Roman" w:cs="Times New Roman"/>
          <w:i/>
          <w:color w:val="000000"/>
          <w:sz w:val="24"/>
          <w:szCs w:val="24"/>
          <w:lang w:eastAsia="zh-CN"/>
        </w:rPr>
        <w:t>, Long. 46°59'16.611" W e Alt. 672,35m; deste, segue confrontando com ASSOCIAÇÃO ATLÉTICA BANCO DO BRASIL, matrícula 48.189, com os seguintes azimutes e distâncias: 298°29' e 62,87m até o vértice GAQ-M-1831, de coordenadas Lat.</w:t>
      </w:r>
      <w:r w:rsidRPr="00141DE5">
        <w:rPr>
          <w:rFonts w:ascii="Times New Roman" w:eastAsia="Arial" w:hAnsi="Times New Roman" w:cs="Times New Roman"/>
          <w:i/>
          <w:sz w:val="24"/>
          <w:szCs w:val="24"/>
          <w:lang w:eastAsia="zh-CN"/>
        </w:rPr>
        <w:t xml:space="preserve"> 22°26'04.829" S</w:t>
      </w:r>
      <w:r w:rsidRPr="00141DE5">
        <w:rPr>
          <w:rFonts w:ascii="Times New Roman" w:eastAsia="Arial" w:hAnsi="Times New Roman" w:cs="Times New Roman"/>
          <w:i/>
          <w:color w:val="000000"/>
          <w:sz w:val="24"/>
          <w:szCs w:val="24"/>
          <w:lang w:eastAsia="zh-CN"/>
        </w:rPr>
        <w:t>, Long. 46°59'18.543" W e Alt. 673,17m, 299°59' e 2,71m até o vértice GAQ-V-6176, de coordenadas Lat.</w:t>
      </w:r>
      <w:r w:rsidRPr="00141DE5">
        <w:rPr>
          <w:rFonts w:ascii="Times New Roman" w:eastAsia="Arial" w:hAnsi="Times New Roman" w:cs="Times New Roman"/>
          <w:i/>
          <w:sz w:val="24"/>
          <w:szCs w:val="24"/>
          <w:lang w:eastAsia="zh-CN"/>
        </w:rPr>
        <w:t xml:space="preserve"> 22°26'04.785" S</w:t>
      </w:r>
      <w:r w:rsidRPr="00141DE5">
        <w:rPr>
          <w:rFonts w:ascii="Times New Roman" w:eastAsia="Arial" w:hAnsi="Times New Roman" w:cs="Times New Roman"/>
          <w:i/>
          <w:color w:val="000000"/>
          <w:sz w:val="24"/>
          <w:szCs w:val="24"/>
          <w:lang w:eastAsia="zh-CN"/>
        </w:rPr>
        <w:t>, Long. 46°59'18.625" W e Alt. 673,47m; deste, segue pela RODOVIA MMR-259, no azimute de 299°48' e distância de 26,67m até o vértice GAQ-V-6177, de coordenadas Lat.</w:t>
      </w:r>
      <w:r w:rsidRPr="00141DE5">
        <w:rPr>
          <w:rFonts w:ascii="Times New Roman" w:eastAsia="Arial" w:hAnsi="Times New Roman" w:cs="Times New Roman"/>
          <w:i/>
          <w:sz w:val="24"/>
          <w:szCs w:val="24"/>
          <w:lang w:eastAsia="zh-CN"/>
        </w:rPr>
        <w:t xml:space="preserve"> 22°26'04.354" S</w:t>
      </w:r>
      <w:r w:rsidRPr="00141DE5">
        <w:rPr>
          <w:rFonts w:ascii="Times New Roman" w:eastAsia="Arial" w:hAnsi="Times New Roman" w:cs="Times New Roman"/>
          <w:i/>
          <w:color w:val="000000"/>
          <w:sz w:val="24"/>
          <w:szCs w:val="24"/>
          <w:lang w:eastAsia="zh-CN"/>
        </w:rPr>
        <w:t>, Long. 46°59'19.434" W e Alt. 673,26m; deste, segue confrontando com a ÁREA REMANESCENTE, com os seguintes azimutes e distâncias: 82°18' e 13,56m até o vértice GAQ-V-6178, de coordenadas Lat.</w:t>
      </w:r>
      <w:r w:rsidRPr="00141DE5">
        <w:rPr>
          <w:rFonts w:ascii="Times New Roman" w:eastAsia="Arial" w:hAnsi="Times New Roman" w:cs="Times New Roman"/>
          <w:i/>
          <w:sz w:val="24"/>
          <w:szCs w:val="24"/>
          <w:lang w:eastAsia="zh-CN"/>
        </w:rPr>
        <w:t xml:space="preserve"> 22°26'04.295" S</w:t>
      </w:r>
      <w:r w:rsidRPr="00141DE5">
        <w:rPr>
          <w:rFonts w:ascii="Times New Roman" w:eastAsia="Arial" w:hAnsi="Times New Roman" w:cs="Times New Roman"/>
          <w:i/>
          <w:color w:val="000000"/>
          <w:sz w:val="24"/>
          <w:szCs w:val="24"/>
          <w:lang w:eastAsia="zh-CN"/>
        </w:rPr>
        <w:t>, Long. 46°59'18.964" W e Alt. 673,32m, 105°15' e 14,14m até o vértice GAQ-V-6179, de coordenadas Lat.</w:t>
      </w:r>
      <w:r w:rsidRPr="00141DE5">
        <w:rPr>
          <w:rFonts w:ascii="Times New Roman" w:eastAsia="Arial" w:hAnsi="Times New Roman" w:cs="Times New Roman"/>
          <w:i/>
          <w:sz w:val="24"/>
          <w:szCs w:val="24"/>
          <w:lang w:eastAsia="zh-CN"/>
        </w:rPr>
        <w:t xml:space="preserve"> 22°26'04.416" S</w:t>
      </w:r>
      <w:r w:rsidRPr="00141DE5">
        <w:rPr>
          <w:rFonts w:ascii="Times New Roman" w:eastAsia="Arial" w:hAnsi="Times New Roman" w:cs="Times New Roman"/>
          <w:i/>
          <w:color w:val="000000"/>
          <w:sz w:val="24"/>
          <w:szCs w:val="24"/>
          <w:lang w:eastAsia="zh-CN"/>
        </w:rPr>
        <w:t>, Long. 46°59'18.487" W e Alt. 673,15m, 118°16' e 4,74m até o vértice GAQ-V-6180, de coordenadas Lat.</w:t>
      </w:r>
      <w:r w:rsidRPr="00141DE5">
        <w:rPr>
          <w:rFonts w:ascii="Times New Roman" w:eastAsia="Arial" w:hAnsi="Times New Roman" w:cs="Times New Roman"/>
          <w:i/>
          <w:sz w:val="24"/>
          <w:szCs w:val="24"/>
          <w:lang w:eastAsia="zh-CN"/>
        </w:rPr>
        <w:t xml:space="preserve"> 22°26'04.489" S</w:t>
      </w:r>
      <w:r w:rsidRPr="00141DE5">
        <w:rPr>
          <w:rFonts w:ascii="Times New Roman" w:eastAsia="Arial" w:hAnsi="Times New Roman" w:cs="Times New Roman"/>
          <w:i/>
          <w:color w:val="000000"/>
          <w:sz w:val="24"/>
          <w:szCs w:val="24"/>
          <w:lang w:eastAsia="zh-CN"/>
        </w:rPr>
        <w:t xml:space="preserve">, Long. 46°59'18.341" W e Alt. 673,18m, 119°51' e 40,10m até o vértice GAQ-V-6181, de </w:t>
      </w:r>
      <w:r w:rsidRPr="00141DE5">
        <w:rPr>
          <w:rFonts w:ascii="Times New Roman" w:eastAsia="Arial" w:hAnsi="Times New Roman" w:cs="Times New Roman"/>
          <w:i/>
          <w:color w:val="000000"/>
          <w:sz w:val="24"/>
          <w:szCs w:val="24"/>
          <w:lang w:eastAsia="zh-CN"/>
        </w:rPr>
        <w:lastRenderedPageBreak/>
        <w:t>coordenadas Lat.</w:t>
      </w:r>
      <w:r w:rsidRPr="00141DE5">
        <w:rPr>
          <w:rFonts w:ascii="Times New Roman" w:eastAsia="Arial" w:hAnsi="Times New Roman" w:cs="Times New Roman"/>
          <w:i/>
          <w:sz w:val="24"/>
          <w:szCs w:val="24"/>
          <w:lang w:eastAsia="zh-CN"/>
        </w:rPr>
        <w:t xml:space="preserve"> 22°26'05.138" S</w:t>
      </w:r>
      <w:r w:rsidRPr="00141DE5">
        <w:rPr>
          <w:rFonts w:ascii="Times New Roman" w:eastAsia="Arial" w:hAnsi="Times New Roman" w:cs="Times New Roman"/>
          <w:i/>
          <w:color w:val="000000"/>
          <w:sz w:val="24"/>
          <w:szCs w:val="24"/>
          <w:lang w:eastAsia="zh-CN"/>
        </w:rPr>
        <w:t>, Long. 46°59'17.125" W e Alt. 673,14m, 106°33' e 6,47m até o vértice GAQ-V-6182, de coordenadas Lat.</w:t>
      </w:r>
      <w:r w:rsidRPr="00141DE5">
        <w:rPr>
          <w:rFonts w:ascii="Times New Roman" w:eastAsia="Arial" w:hAnsi="Times New Roman" w:cs="Times New Roman"/>
          <w:i/>
          <w:sz w:val="24"/>
          <w:szCs w:val="24"/>
          <w:lang w:eastAsia="zh-CN"/>
        </w:rPr>
        <w:t xml:space="preserve"> 22°26'05.198" S</w:t>
      </w:r>
      <w:r w:rsidRPr="00141DE5">
        <w:rPr>
          <w:rFonts w:ascii="Times New Roman" w:eastAsia="Arial" w:hAnsi="Times New Roman" w:cs="Times New Roman"/>
          <w:i/>
          <w:color w:val="000000"/>
          <w:sz w:val="24"/>
          <w:szCs w:val="24"/>
          <w:lang w:eastAsia="zh-CN"/>
        </w:rPr>
        <w:t>, Long. 46°59'16.908" W e Alt. 672,95m, 99°06' e 4,08m até o vértice GAQ-V-6183, de coordenadas Lat.</w:t>
      </w:r>
      <w:r w:rsidRPr="00141DE5">
        <w:rPr>
          <w:rFonts w:ascii="Times New Roman" w:eastAsia="Arial" w:hAnsi="Times New Roman" w:cs="Times New Roman"/>
          <w:i/>
          <w:sz w:val="24"/>
          <w:szCs w:val="24"/>
          <w:lang w:eastAsia="zh-CN"/>
        </w:rPr>
        <w:t xml:space="preserve"> 22°26'05.219" S</w:t>
      </w:r>
      <w:r w:rsidRPr="00141DE5">
        <w:rPr>
          <w:rFonts w:ascii="Times New Roman" w:eastAsia="Arial" w:hAnsi="Times New Roman" w:cs="Times New Roman"/>
          <w:i/>
          <w:color w:val="000000"/>
          <w:sz w:val="24"/>
          <w:szCs w:val="24"/>
          <w:lang w:eastAsia="zh-CN"/>
        </w:rPr>
        <w:t>, Long. 46°59'16.767" W e Alt. 672,94m, 91°56' e 6,32m até o vértice GAQ-V-6184, de coordenadas Lat.</w:t>
      </w:r>
      <w:r w:rsidRPr="00141DE5">
        <w:rPr>
          <w:rFonts w:ascii="Times New Roman" w:eastAsia="Arial" w:hAnsi="Times New Roman" w:cs="Times New Roman"/>
          <w:i/>
          <w:sz w:val="24"/>
          <w:szCs w:val="24"/>
          <w:lang w:eastAsia="zh-CN"/>
        </w:rPr>
        <w:t xml:space="preserve"> 22°26'05.226" S</w:t>
      </w:r>
      <w:r w:rsidRPr="00141DE5">
        <w:rPr>
          <w:rFonts w:ascii="Times New Roman" w:eastAsia="Arial" w:hAnsi="Times New Roman" w:cs="Times New Roman"/>
          <w:i/>
          <w:color w:val="000000"/>
          <w:sz w:val="24"/>
          <w:szCs w:val="24"/>
          <w:lang w:eastAsia="zh-CN"/>
        </w:rPr>
        <w:t>, Long. 46°59'16.546" W e Alt. 672,92m, 81°33' e 5,03 m até o vértice GAQ-V-6185, de coordenadas Lat.</w:t>
      </w:r>
      <w:r w:rsidRPr="00141DE5">
        <w:rPr>
          <w:rFonts w:ascii="Times New Roman" w:eastAsia="Arial" w:hAnsi="Times New Roman" w:cs="Times New Roman"/>
          <w:i/>
          <w:sz w:val="24"/>
          <w:szCs w:val="24"/>
          <w:lang w:eastAsia="zh-CN"/>
        </w:rPr>
        <w:t xml:space="preserve"> 22°26'05.202" S</w:t>
      </w:r>
      <w:r w:rsidRPr="00141DE5">
        <w:rPr>
          <w:rFonts w:ascii="Times New Roman" w:eastAsia="Arial" w:hAnsi="Times New Roman" w:cs="Times New Roman"/>
          <w:i/>
          <w:color w:val="000000"/>
          <w:sz w:val="24"/>
          <w:szCs w:val="24"/>
          <w:lang w:eastAsia="zh-CN"/>
        </w:rPr>
        <w:t>, Long. 46°59'16.372" W e Alt. 672,56m, 71°14' e 6,31 m até o vértice GAQ-V-6186, de coordenadas Lat.</w:t>
      </w:r>
      <w:r w:rsidRPr="00141DE5">
        <w:rPr>
          <w:rFonts w:ascii="Times New Roman" w:eastAsia="Arial" w:hAnsi="Times New Roman" w:cs="Times New Roman"/>
          <w:i/>
          <w:sz w:val="24"/>
          <w:szCs w:val="24"/>
          <w:lang w:eastAsia="zh-CN"/>
        </w:rPr>
        <w:t xml:space="preserve"> 22°26'05.136" S</w:t>
      </w:r>
      <w:r w:rsidRPr="00141DE5">
        <w:rPr>
          <w:rFonts w:ascii="Times New Roman" w:eastAsia="Arial" w:hAnsi="Times New Roman" w:cs="Times New Roman"/>
          <w:i/>
          <w:color w:val="000000"/>
          <w:sz w:val="24"/>
          <w:szCs w:val="24"/>
          <w:lang w:eastAsia="zh-CN"/>
        </w:rPr>
        <w:t>, Long. 46°59'16.163" W e Alt. 672,17m, 62°53' e 7,29m até o vértice GAQ-V-6187, de coordenadas Lat.</w:t>
      </w:r>
      <w:r w:rsidRPr="00141DE5">
        <w:rPr>
          <w:rFonts w:ascii="Times New Roman" w:eastAsia="Arial" w:hAnsi="Times New Roman" w:cs="Times New Roman"/>
          <w:i/>
          <w:sz w:val="24"/>
          <w:szCs w:val="24"/>
          <w:lang w:eastAsia="zh-CN"/>
        </w:rPr>
        <w:t xml:space="preserve"> 22°26'05.028" S</w:t>
      </w:r>
      <w:r w:rsidRPr="00141DE5">
        <w:rPr>
          <w:rFonts w:ascii="Times New Roman" w:eastAsia="Arial" w:hAnsi="Times New Roman" w:cs="Times New Roman"/>
          <w:i/>
          <w:color w:val="000000"/>
          <w:sz w:val="24"/>
          <w:szCs w:val="24"/>
          <w:lang w:eastAsia="zh-CN"/>
        </w:rPr>
        <w:t>, Long. 46°59'15.936" W e Alt. 671,87m, 53°59' e 244,88m até o vértice GAQ-V-6188, de coordenadas Lat.</w:t>
      </w:r>
      <w:r w:rsidRPr="00141DE5">
        <w:rPr>
          <w:rFonts w:ascii="Times New Roman" w:eastAsia="Arial" w:hAnsi="Times New Roman" w:cs="Times New Roman"/>
          <w:i/>
          <w:sz w:val="24"/>
          <w:szCs w:val="24"/>
          <w:lang w:eastAsia="zh-CN"/>
        </w:rPr>
        <w:t xml:space="preserve"> 22°26'00.349" S</w:t>
      </w:r>
      <w:r w:rsidRPr="00141DE5">
        <w:rPr>
          <w:rFonts w:ascii="Times New Roman" w:eastAsia="Arial" w:hAnsi="Times New Roman" w:cs="Times New Roman"/>
          <w:i/>
          <w:color w:val="000000"/>
          <w:sz w:val="24"/>
          <w:szCs w:val="24"/>
          <w:lang w:eastAsia="zh-CN"/>
        </w:rPr>
        <w:t>, Long. 46°59'09.009" W e Alt. 658,45m, 42°41' e 5,69m até o vértice GAQ-V-6189, de coordenadas Lat.</w:t>
      </w:r>
      <w:r w:rsidRPr="00141DE5">
        <w:rPr>
          <w:rFonts w:ascii="Times New Roman" w:eastAsia="Arial" w:hAnsi="Times New Roman" w:cs="Times New Roman"/>
          <w:i/>
          <w:sz w:val="24"/>
          <w:szCs w:val="24"/>
          <w:lang w:eastAsia="zh-CN"/>
        </w:rPr>
        <w:t xml:space="preserve"> 22°26'00.213" S</w:t>
      </w:r>
      <w:r w:rsidRPr="00141DE5">
        <w:rPr>
          <w:rFonts w:ascii="Times New Roman" w:eastAsia="Arial" w:hAnsi="Times New Roman" w:cs="Times New Roman"/>
          <w:i/>
          <w:color w:val="000000"/>
          <w:sz w:val="24"/>
          <w:szCs w:val="24"/>
          <w:lang w:eastAsia="zh-CN"/>
        </w:rPr>
        <w:t>, Long. 46°59'08.874" W e Alt. 658,27m, 30°24' e 4,07m até o vértice GAQ-V-6190, de coordenadas Lat.</w:t>
      </w:r>
      <w:r w:rsidRPr="00141DE5">
        <w:rPr>
          <w:rFonts w:ascii="Times New Roman" w:eastAsia="Arial" w:hAnsi="Times New Roman" w:cs="Times New Roman"/>
          <w:i/>
          <w:sz w:val="24"/>
          <w:szCs w:val="24"/>
          <w:lang w:eastAsia="zh-CN"/>
        </w:rPr>
        <w:t xml:space="preserve"> 22°26'00.099" S</w:t>
      </w:r>
      <w:r w:rsidRPr="00141DE5">
        <w:rPr>
          <w:rFonts w:ascii="Times New Roman" w:eastAsia="Arial" w:hAnsi="Times New Roman" w:cs="Times New Roman"/>
          <w:i/>
          <w:color w:val="000000"/>
          <w:sz w:val="24"/>
          <w:szCs w:val="24"/>
          <w:lang w:eastAsia="zh-CN"/>
        </w:rPr>
        <w:t>, Long. 46°59'08.802" W e Alt. 658,14m, 13°56' e 4,63m até o vértice GAQ-V-6191, de coordenadas Lat.</w:t>
      </w:r>
      <w:r w:rsidRPr="00141DE5">
        <w:rPr>
          <w:rFonts w:ascii="Times New Roman" w:eastAsia="Arial" w:hAnsi="Times New Roman" w:cs="Times New Roman"/>
          <w:i/>
          <w:sz w:val="24"/>
          <w:szCs w:val="24"/>
          <w:lang w:eastAsia="zh-CN"/>
        </w:rPr>
        <w:t xml:space="preserve"> 22°25'59.953" S</w:t>
      </w:r>
      <w:r w:rsidRPr="00141DE5">
        <w:rPr>
          <w:rFonts w:ascii="Times New Roman" w:eastAsia="Arial" w:hAnsi="Times New Roman" w:cs="Times New Roman"/>
          <w:i/>
          <w:color w:val="000000"/>
          <w:sz w:val="24"/>
          <w:szCs w:val="24"/>
          <w:lang w:eastAsia="zh-CN"/>
        </w:rPr>
        <w:t>, Long. 46°59'08.763" W e Alt. 657,99m, 4°43' e 4,17m até o vértice GAQ-V-6192, de coordenadas Lat.</w:t>
      </w:r>
      <w:r w:rsidRPr="00141DE5">
        <w:rPr>
          <w:rFonts w:ascii="Times New Roman" w:eastAsia="Arial" w:hAnsi="Times New Roman" w:cs="Times New Roman"/>
          <w:i/>
          <w:sz w:val="24"/>
          <w:szCs w:val="24"/>
          <w:lang w:eastAsia="zh-CN"/>
        </w:rPr>
        <w:t xml:space="preserve"> 22°25'59.818" S</w:t>
      </w:r>
      <w:r w:rsidRPr="00141DE5">
        <w:rPr>
          <w:rFonts w:ascii="Times New Roman" w:eastAsia="Arial" w:hAnsi="Times New Roman" w:cs="Times New Roman"/>
          <w:i/>
          <w:color w:val="000000"/>
          <w:sz w:val="24"/>
          <w:szCs w:val="24"/>
          <w:lang w:eastAsia="zh-CN"/>
        </w:rPr>
        <w:t>, Long. 46°59'08.751" W e Alt. 657,93m, 1°10' e 4,25m até o vértice GAQ-V-6193, de coordenadas Lat.</w:t>
      </w:r>
      <w:r w:rsidRPr="00141DE5">
        <w:rPr>
          <w:rFonts w:ascii="Times New Roman" w:eastAsia="Arial" w:hAnsi="Times New Roman" w:cs="Times New Roman"/>
          <w:i/>
          <w:sz w:val="24"/>
          <w:szCs w:val="24"/>
          <w:lang w:eastAsia="zh-CN"/>
        </w:rPr>
        <w:t xml:space="preserve"> 22°25'59.680" S</w:t>
      </w:r>
      <w:r w:rsidRPr="00141DE5">
        <w:rPr>
          <w:rFonts w:ascii="Times New Roman" w:eastAsia="Arial" w:hAnsi="Times New Roman" w:cs="Times New Roman"/>
          <w:i/>
          <w:color w:val="000000"/>
          <w:sz w:val="24"/>
          <w:szCs w:val="24"/>
          <w:lang w:eastAsia="zh-CN"/>
        </w:rPr>
        <w:t xml:space="preserve">, Long. 46°59'08.748" W e Alt. 657,91m, 356°49' e 8,29m até o vértice GAQ-M-1880 ponto inicial da descrição deste perímetro. Todas as coordenadas aqui descritas estão </w:t>
      </w:r>
      <w:proofErr w:type="spellStart"/>
      <w:r w:rsidRPr="00141DE5">
        <w:rPr>
          <w:rFonts w:ascii="Times New Roman" w:eastAsia="Arial" w:hAnsi="Times New Roman" w:cs="Times New Roman"/>
          <w:i/>
          <w:color w:val="000000"/>
          <w:sz w:val="24"/>
          <w:szCs w:val="24"/>
          <w:lang w:eastAsia="zh-CN"/>
        </w:rPr>
        <w:t>georreferenciadas</w:t>
      </w:r>
      <w:proofErr w:type="spellEnd"/>
      <w:r w:rsidRPr="00141DE5">
        <w:rPr>
          <w:rFonts w:ascii="Times New Roman" w:eastAsia="Arial" w:hAnsi="Times New Roman" w:cs="Times New Roman"/>
          <w:i/>
          <w:color w:val="000000"/>
          <w:sz w:val="24"/>
          <w:szCs w:val="24"/>
          <w:lang w:eastAsia="zh-CN"/>
        </w:rPr>
        <w:t xml:space="preserve"> ao SGB, e encontram-se representadas no Sistema Geodésico, tendo como </w:t>
      </w:r>
      <w:proofErr w:type="spellStart"/>
      <w:r w:rsidRPr="00141DE5">
        <w:rPr>
          <w:rFonts w:ascii="Times New Roman" w:eastAsia="Arial" w:hAnsi="Times New Roman" w:cs="Times New Roman"/>
          <w:i/>
          <w:color w:val="000000"/>
          <w:sz w:val="24"/>
          <w:szCs w:val="24"/>
          <w:lang w:eastAsia="zh-CN"/>
        </w:rPr>
        <w:t>datum</w:t>
      </w:r>
      <w:proofErr w:type="spellEnd"/>
      <w:r w:rsidRPr="00141DE5">
        <w:rPr>
          <w:rFonts w:ascii="Times New Roman" w:eastAsia="Arial" w:hAnsi="Times New Roman" w:cs="Times New Roman"/>
          <w:i/>
          <w:color w:val="000000"/>
          <w:sz w:val="24"/>
          <w:szCs w:val="24"/>
          <w:lang w:eastAsia="zh-CN"/>
        </w:rPr>
        <w:t xml:space="preserve"> o SIRGAS2000. Todos os azimutes e distâncias, área e perímetro foram calculados no plano de projeção SGL.</w:t>
      </w:r>
    </w:p>
    <w:p w:rsidR="00141DE5" w:rsidRPr="00141DE5" w:rsidRDefault="00141DE5" w:rsidP="00141DE5">
      <w:pPr>
        <w:ind w:firstLine="3840"/>
        <w:jc w:val="both"/>
        <w:rPr>
          <w:rFonts w:ascii="Times New Roman" w:eastAsia="MS Mincho" w:hAnsi="Times New Roman" w:cs="Times New Roman"/>
          <w:sz w:val="24"/>
          <w:szCs w:val="24"/>
          <w:lang w:eastAsia="pt-BR"/>
        </w:rPr>
      </w:pPr>
    </w:p>
    <w:p w:rsidR="00141DE5" w:rsidRPr="00141DE5" w:rsidRDefault="000A51DE" w:rsidP="002B191D">
      <w:pPr>
        <w:ind w:firstLine="720"/>
        <w:jc w:val="both"/>
        <w:rPr>
          <w:rFonts w:ascii="Times New Roman" w:eastAsia="MS Mincho" w:hAnsi="Times New Roman" w:cs="Times New Roman"/>
          <w:sz w:val="24"/>
          <w:szCs w:val="24"/>
          <w:lang w:eastAsia="pt-BR"/>
        </w:rPr>
      </w:pPr>
      <w:r w:rsidRPr="002B191D">
        <w:rPr>
          <w:rFonts w:ascii="Times New Roman" w:eastAsia="MS Mincho" w:hAnsi="Times New Roman" w:cs="Times New Roman"/>
          <w:b/>
          <w:sz w:val="24"/>
          <w:szCs w:val="24"/>
          <w:lang w:eastAsia="pt-BR"/>
        </w:rPr>
        <w:t>Art. 2º</w:t>
      </w:r>
      <w:r w:rsidRPr="00141DE5">
        <w:rPr>
          <w:rFonts w:ascii="Times New Roman" w:eastAsia="MS Mincho" w:hAnsi="Times New Roman" w:cs="Times New Roman"/>
          <w:sz w:val="24"/>
          <w:szCs w:val="24"/>
          <w:lang w:eastAsia="pt-BR"/>
        </w:rPr>
        <w:t xml:space="preserve"> Permanecem inalteradas as demais disposições da Lei Municipal nº 4.027, de 9 de junho de 2005.</w:t>
      </w:r>
    </w:p>
    <w:p w:rsidR="00141DE5" w:rsidRPr="00141DE5" w:rsidRDefault="00141DE5" w:rsidP="00141DE5">
      <w:pPr>
        <w:ind w:firstLine="3840"/>
        <w:jc w:val="both"/>
        <w:rPr>
          <w:rFonts w:ascii="Times New Roman" w:eastAsia="MS Mincho" w:hAnsi="Times New Roman" w:cs="Times New Roman"/>
          <w:sz w:val="24"/>
          <w:szCs w:val="24"/>
          <w:lang w:eastAsia="pt-BR"/>
        </w:rPr>
      </w:pPr>
    </w:p>
    <w:p w:rsidR="00141DE5" w:rsidRPr="00141DE5" w:rsidRDefault="000A51DE" w:rsidP="002B191D">
      <w:pPr>
        <w:ind w:firstLine="720"/>
        <w:jc w:val="both"/>
        <w:rPr>
          <w:rFonts w:ascii="Times New Roman" w:eastAsia="MS Mincho" w:hAnsi="Times New Roman" w:cs="Times New Roman"/>
          <w:sz w:val="24"/>
          <w:szCs w:val="24"/>
          <w:lang w:eastAsia="pt-BR"/>
        </w:rPr>
      </w:pPr>
      <w:r w:rsidRPr="002B191D">
        <w:rPr>
          <w:rFonts w:ascii="Times New Roman" w:eastAsia="MS Mincho" w:hAnsi="Times New Roman" w:cs="Times New Roman"/>
          <w:b/>
          <w:sz w:val="24"/>
          <w:szCs w:val="24"/>
          <w:lang w:eastAsia="pt-BR"/>
        </w:rPr>
        <w:t>Art. 3º</w:t>
      </w:r>
      <w:r w:rsidRPr="00141DE5">
        <w:rPr>
          <w:rFonts w:ascii="Times New Roman" w:eastAsia="MS Mincho" w:hAnsi="Times New Roman" w:cs="Times New Roman"/>
          <w:sz w:val="24"/>
          <w:szCs w:val="24"/>
          <w:lang w:eastAsia="pt-BR"/>
        </w:rPr>
        <w:t xml:space="preserve"> Esta Lei entra em vigor na data de sua publicação.</w:t>
      </w:r>
    </w:p>
    <w:p w:rsidR="00141DE5" w:rsidRDefault="00141DE5" w:rsidP="00141DE5">
      <w:pPr>
        <w:ind w:firstLine="3840"/>
        <w:jc w:val="both"/>
        <w:rPr>
          <w:rFonts w:ascii="Times New Roman" w:eastAsia="MS Mincho" w:hAnsi="Times New Roman" w:cs="Times New Roman"/>
          <w:sz w:val="24"/>
          <w:szCs w:val="24"/>
          <w:lang w:eastAsia="pt-BR"/>
        </w:rPr>
      </w:pPr>
    </w:p>
    <w:p w:rsidR="002B191D" w:rsidRPr="00141DE5" w:rsidRDefault="002B191D" w:rsidP="00141DE5">
      <w:pPr>
        <w:ind w:firstLine="3840"/>
        <w:jc w:val="both"/>
        <w:rPr>
          <w:rFonts w:ascii="Times New Roman" w:eastAsia="MS Mincho" w:hAnsi="Times New Roman" w:cs="Times New Roman"/>
          <w:sz w:val="24"/>
          <w:szCs w:val="24"/>
          <w:lang w:eastAsia="pt-BR"/>
        </w:rPr>
      </w:pPr>
    </w:p>
    <w:p w:rsidR="002B191D" w:rsidRPr="002B191D" w:rsidRDefault="002B191D" w:rsidP="002B191D">
      <w:pPr>
        <w:suppressAutoHyphens/>
        <w:ind w:left="709"/>
        <w:rPr>
          <w:rFonts w:ascii="Times New Roman" w:eastAsia="Times New Roman" w:hAnsi="Times New Roman" w:cs="Times New Roman"/>
          <w:kern w:val="2"/>
          <w:sz w:val="24"/>
          <w:szCs w:val="24"/>
          <w:lang w:eastAsia="zh-CN" w:bidi="hi-IN"/>
        </w:rPr>
      </w:pPr>
      <w:r w:rsidRPr="002B191D">
        <w:rPr>
          <w:rFonts w:ascii="Times New Roman" w:eastAsia="Times New Roman" w:hAnsi="Times New Roman" w:cs="Times New Roman"/>
          <w:kern w:val="2"/>
          <w:sz w:val="24"/>
          <w:szCs w:val="24"/>
          <w:lang w:eastAsia="zh-CN" w:bidi="hi-IN"/>
        </w:rPr>
        <w:t>Mesa da Câ</w:t>
      </w:r>
      <w:r w:rsidR="00953CCF">
        <w:rPr>
          <w:rFonts w:ascii="Times New Roman" w:eastAsia="Times New Roman" w:hAnsi="Times New Roman" w:cs="Times New Roman"/>
          <w:kern w:val="2"/>
          <w:sz w:val="24"/>
          <w:szCs w:val="24"/>
          <w:lang w:eastAsia="zh-CN" w:bidi="hi-IN"/>
        </w:rPr>
        <w:t>mara Municipal de Mogi Mirim, 11</w:t>
      </w:r>
      <w:bookmarkStart w:id="0" w:name="_GoBack"/>
      <w:bookmarkEnd w:id="0"/>
      <w:r w:rsidRPr="002B191D">
        <w:rPr>
          <w:rFonts w:ascii="Times New Roman" w:eastAsia="Times New Roman" w:hAnsi="Times New Roman" w:cs="Times New Roman"/>
          <w:kern w:val="2"/>
          <w:sz w:val="24"/>
          <w:szCs w:val="24"/>
          <w:lang w:eastAsia="zh-CN" w:bidi="hi-IN"/>
        </w:rPr>
        <w:t xml:space="preserve"> de junho de 2024.</w:t>
      </w:r>
    </w:p>
    <w:p w:rsidR="002B191D" w:rsidRPr="002B191D" w:rsidRDefault="002B191D" w:rsidP="002B191D">
      <w:pPr>
        <w:suppressAutoHyphens/>
        <w:ind w:left="709"/>
        <w:rPr>
          <w:rFonts w:ascii="Times New Roman" w:eastAsia="Times New Roman" w:hAnsi="Times New Roman" w:cs="Times New Roman"/>
          <w:kern w:val="2"/>
          <w:sz w:val="24"/>
          <w:szCs w:val="24"/>
          <w:lang w:eastAsia="zh-CN" w:bidi="hi-IN"/>
        </w:rPr>
      </w:pP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VEREADOR DIRCEU DA SILVA PAULINO</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Presidente da Câmara</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VEREADORA LÚCIA MARIA FERREIRA TENÓRIO</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1ª Vice-Presidente</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VEREADOR JOÃO VICTOR COUTINHO GASPARINI</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2º Vice-Presidente</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VEREADORA MARA CRISTINA CHOQUETTA</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1ª Secretária</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 xml:space="preserve">VEREADOR MARCOS PAULO CEGATTI </w:t>
      </w:r>
    </w:p>
    <w:p w:rsidR="002B191D" w:rsidRPr="002B191D" w:rsidRDefault="002B191D" w:rsidP="002B191D">
      <w:pPr>
        <w:suppressAutoHyphens/>
        <w:ind w:left="709"/>
        <w:rPr>
          <w:rFonts w:ascii="Times New Roman" w:eastAsia="Times New Roman" w:hAnsi="Times New Roman" w:cs="Times New Roman"/>
          <w:b/>
          <w:kern w:val="2"/>
          <w:sz w:val="24"/>
          <w:szCs w:val="24"/>
          <w:lang w:eastAsia="zh-CN" w:bidi="hi-IN"/>
        </w:rPr>
      </w:pPr>
      <w:r w:rsidRPr="002B191D">
        <w:rPr>
          <w:rFonts w:ascii="Times New Roman" w:eastAsia="Times New Roman" w:hAnsi="Times New Roman" w:cs="Times New Roman"/>
          <w:b/>
          <w:kern w:val="2"/>
          <w:sz w:val="24"/>
          <w:szCs w:val="24"/>
          <w:lang w:eastAsia="zh-CN" w:bidi="hi-IN"/>
        </w:rPr>
        <w:t>2º Secretário</w:t>
      </w:r>
    </w:p>
    <w:p w:rsidR="00141DE5" w:rsidRPr="00141DE5" w:rsidRDefault="00141DE5" w:rsidP="00141DE5">
      <w:pPr>
        <w:rPr>
          <w:rFonts w:ascii="Times New Roman" w:eastAsia="MS Mincho" w:hAnsi="Times New Roman" w:cs="Times New Roman"/>
          <w:lang w:eastAsia="pt-BR"/>
        </w:rPr>
      </w:pPr>
    </w:p>
    <w:p w:rsidR="00141DE5" w:rsidRPr="00141DE5" w:rsidRDefault="000A51DE" w:rsidP="00141DE5">
      <w:pPr>
        <w:rPr>
          <w:rFonts w:ascii="Times New Roman" w:eastAsia="MS Mincho" w:hAnsi="Times New Roman" w:cs="Times New Roman"/>
          <w:b/>
          <w:sz w:val="20"/>
          <w:szCs w:val="20"/>
          <w:lang w:eastAsia="pt-BR"/>
        </w:rPr>
      </w:pPr>
      <w:r w:rsidRPr="00141DE5">
        <w:rPr>
          <w:rFonts w:ascii="Times New Roman" w:eastAsia="MS Mincho" w:hAnsi="Times New Roman" w:cs="Times New Roman"/>
          <w:b/>
          <w:sz w:val="20"/>
          <w:szCs w:val="20"/>
          <w:lang w:eastAsia="pt-BR"/>
        </w:rPr>
        <w:t>Projeto de Lei nº</w:t>
      </w:r>
      <w:r>
        <w:rPr>
          <w:rFonts w:ascii="Times New Roman" w:eastAsia="MS Mincho" w:hAnsi="Times New Roman" w:cs="Times New Roman"/>
          <w:b/>
          <w:sz w:val="20"/>
          <w:szCs w:val="20"/>
          <w:lang w:eastAsia="pt-BR"/>
        </w:rPr>
        <w:t xml:space="preserve"> 61 de 2024</w:t>
      </w:r>
      <w:r w:rsidRPr="00141DE5">
        <w:rPr>
          <w:rFonts w:ascii="Times New Roman" w:eastAsia="MS Mincho" w:hAnsi="Times New Roman" w:cs="Times New Roman"/>
          <w:b/>
          <w:sz w:val="20"/>
          <w:szCs w:val="20"/>
          <w:lang w:eastAsia="pt-BR"/>
        </w:rPr>
        <w:t xml:space="preserve"> </w:t>
      </w:r>
    </w:p>
    <w:p w:rsidR="00207677" w:rsidRPr="002B191D" w:rsidRDefault="000A51DE" w:rsidP="002B191D">
      <w:pPr>
        <w:rPr>
          <w:rFonts w:ascii="Times New Roman" w:eastAsia="MS Mincho" w:hAnsi="Times New Roman" w:cs="Times New Roman"/>
          <w:b/>
          <w:bCs/>
          <w:sz w:val="20"/>
          <w:szCs w:val="20"/>
          <w:lang w:eastAsia="pt-BR"/>
        </w:rPr>
      </w:pPr>
      <w:r w:rsidRPr="00141DE5">
        <w:rPr>
          <w:rFonts w:ascii="Times New Roman" w:eastAsia="MS Mincho" w:hAnsi="Times New Roman" w:cs="Times New Roman"/>
          <w:b/>
          <w:sz w:val="20"/>
          <w:szCs w:val="20"/>
          <w:lang w:eastAsia="pt-BR"/>
        </w:rPr>
        <w:t>Autoria: Prefeito Municipal</w:t>
      </w:r>
    </w:p>
    <w:sectPr w:rsidR="00207677" w:rsidRPr="002B191D" w:rsidSect="002B191D">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862" w:rsidRDefault="001C4862">
      <w:r>
        <w:separator/>
      </w:r>
    </w:p>
  </w:endnote>
  <w:endnote w:type="continuationSeparator" w:id="0">
    <w:p w:rsidR="001C4862" w:rsidRDefault="001C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862" w:rsidRDefault="001C4862">
      <w:r>
        <w:separator/>
      </w:r>
    </w:p>
  </w:footnote>
  <w:footnote w:type="continuationSeparator" w:id="0">
    <w:p w:rsidR="001C4862" w:rsidRDefault="001C4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0A51DE" w:rsidP="002B191D">
    <w:pPr>
      <w:framePr w:w="3193" w:h="1351" w:hRule="exact" w:hSpace="141" w:wrap="around" w:vAnchor="page" w:hAnchor="page" w:x="554" w:y="586"/>
      <w:ind w:right="360"/>
    </w:pPr>
    <w:r>
      <w:rPr>
        <w:noProof/>
        <w:lang w:eastAsia="pt-BR"/>
      </w:rPr>
      <w:t xml:space="preserve">      </w:t>
    </w:r>
    <w:r w:rsidR="0034016C">
      <w:rPr>
        <w:noProof/>
        <w:lang w:eastAsia="pt-BR"/>
      </w:rPr>
      <w:t xml:space="preserve">      </w:t>
    </w:r>
    <w:r w:rsidR="002B191D">
      <w:rPr>
        <w:noProof/>
        <w:lang w:eastAsia="pt-BR"/>
      </w:rPr>
      <w:t xml:space="preserve">    </w:t>
    </w:r>
    <w:r w:rsidR="0034016C">
      <w:rPr>
        <w:noProof/>
        <w:lang w:eastAsia="pt-BR"/>
      </w:rPr>
      <w:t xml:space="preserve"> </w:t>
    </w:r>
    <w:r w:rsidR="002B191D">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8950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A51DE"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924676">
      <w:rPr>
        <w:rFonts w:ascii="Arial" w:hAnsi="Arial"/>
        <w:b/>
        <w:sz w:val="34"/>
      </w:rPr>
      <w:t>CÂMA</w:t>
    </w:r>
    <w:r w:rsidR="00520F7E">
      <w:rPr>
        <w:rFonts w:ascii="Arial" w:hAnsi="Arial"/>
        <w:b/>
        <w:sz w:val="34"/>
      </w:rPr>
      <w:t>RA</w:t>
    </w:r>
    <w:r>
      <w:rPr>
        <w:rFonts w:ascii="Arial" w:hAnsi="Arial"/>
        <w:b/>
        <w:sz w:val="34"/>
      </w:rPr>
      <w:t xml:space="preserve"> MUNICIPAL DE MOGI MIRIM</w:t>
    </w:r>
  </w:p>
  <w:p w:rsidR="004F0784" w:rsidRDefault="000A51DE"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A51DE"/>
    <w:rsid w:val="00141DE5"/>
    <w:rsid w:val="001915A3"/>
    <w:rsid w:val="00193A1F"/>
    <w:rsid w:val="001C4862"/>
    <w:rsid w:val="00207677"/>
    <w:rsid w:val="00214442"/>
    <w:rsid w:val="00217F62"/>
    <w:rsid w:val="002B191D"/>
    <w:rsid w:val="0034016C"/>
    <w:rsid w:val="004F0784"/>
    <w:rsid w:val="004F1341"/>
    <w:rsid w:val="00520F7E"/>
    <w:rsid w:val="005755DE"/>
    <w:rsid w:val="00594412"/>
    <w:rsid w:val="005D4035"/>
    <w:rsid w:val="00652EFF"/>
    <w:rsid w:val="00697F7F"/>
    <w:rsid w:val="006C28D0"/>
    <w:rsid w:val="00700224"/>
    <w:rsid w:val="00924676"/>
    <w:rsid w:val="00953CCF"/>
    <w:rsid w:val="00A5188F"/>
    <w:rsid w:val="00A5794C"/>
    <w:rsid w:val="00A906D8"/>
    <w:rsid w:val="00AB5A74"/>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E753"/>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8444">
      <w:bodyDiv w:val="1"/>
      <w:marLeft w:val="0"/>
      <w:marRight w:val="0"/>
      <w:marTop w:val="0"/>
      <w:marBottom w:val="0"/>
      <w:divBdr>
        <w:top w:val="none" w:sz="0" w:space="0" w:color="auto"/>
        <w:left w:val="none" w:sz="0" w:space="0" w:color="auto"/>
        <w:bottom w:val="none" w:sz="0" w:space="0" w:color="auto"/>
        <w:right w:val="none" w:sz="0" w:space="0" w:color="auto"/>
      </w:divBdr>
    </w:div>
    <w:div w:id="2089420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05B1-94F9-4932-B85D-B83947D9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821</Words>
  <Characters>4438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14</cp:revision>
  <dcterms:created xsi:type="dcterms:W3CDTF">2018-10-15T14:27:00Z</dcterms:created>
  <dcterms:modified xsi:type="dcterms:W3CDTF">2024-06-11T13:49:00Z</dcterms:modified>
</cp:coreProperties>
</file>