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3B1" w:rsidRDefault="004073B1" w:rsidP="00A459FE">
      <w:pPr>
        <w:ind w:firstLine="708"/>
        <w:jc w:val="both"/>
        <w:rPr>
          <w:sz w:val="24"/>
          <w:szCs w:val="24"/>
          <w:u w:val="single"/>
        </w:rPr>
      </w:pPr>
    </w:p>
    <w:p w:rsidR="004073B1" w:rsidRDefault="004073B1" w:rsidP="00A459FE">
      <w:pPr>
        <w:ind w:firstLine="708"/>
        <w:jc w:val="both"/>
        <w:rPr>
          <w:sz w:val="24"/>
          <w:szCs w:val="24"/>
          <w:u w:val="single"/>
        </w:rPr>
      </w:pPr>
    </w:p>
    <w:p w:rsidR="00A459FE" w:rsidRDefault="00F35C16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B81F7D">
        <w:rPr>
          <w:sz w:val="24"/>
          <w:szCs w:val="24"/>
          <w:u w:val="single"/>
        </w:rPr>
        <w:t xml:space="preserve">VIGÉSIMA </w:t>
      </w:r>
      <w:r>
        <w:rPr>
          <w:sz w:val="24"/>
          <w:szCs w:val="24"/>
          <w:u w:val="single"/>
        </w:rPr>
        <w:t>(</w:t>
      </w:r>
      <w:r w:rsidR="00B81F7D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 xml:space="preserve">ª) SESSÃO ORDINÁRIA DO QUARTO (4º) ANO DA DÉCIMA OITAVA (18ª) LEGISLATURA DA CÂMARA MUNICIPAL DE MOGI MIRIM, A REALIZAR-SE EM </w:t>
      </w:r>
      <w:r w:rsidR="00B81F7D">
        <w:rPr>
          <w:sz w:val="24"/>
          <w:szCs w:val="24"/>
          <w:u w:val="single"/>
        </w:rPr>
        <w:t>17 DE JUNHO</w:t>
      </w:r>
      <w:r>
        <w:rPr>
          <w:sz w:val="24"/>
          <w:szCs w:val="24"/>
          <w:u w:val="single"/>
        </w:rPr>
        <w:t xml:space="preserve"> DE 2024, SEGUNDA-FEIRA, ÀS 18H30.</w:t>
      </w:r>
    </w:p>
    <w:p w:rsidR="003A092B" w:rsidRPr="00650842" w:rsidRDefault="003A092B" w:rsidP="003A092B">
      <w:pPr>
        <w:rPr>
          <w:sz w:val="24"/>
          <w:szCs w:val="24"/>
        </w:rPr>
      </w:pPr>
      <w:bookmarkStart w:id="0" w:name="_GoBack"/>
      <w:bookmarkEnd w:id="0"/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F35C16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Pr="00650842" w:rsidRDefault="00F35C16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§ 1º, inciso</w:t>
      </w:r>
      <w:r w:rsidRPr="00650842">
        <w:rPr>
          <w:b/>
          <w:sz w:val="24"/>
          <w:szCs w:val="24"/>
        </w:rPr>
        <w:t xml:space="preserve"> I, do Artigo 171 do Regimento Interno</w:t>
      </w:r>
      <w:r w:rsidR="0060447B">
        <w:rPr>
          <w:b/>
          <w:sz w:val="24"/>
          <w:szCs w:val="24"/>
        </w:rPr>
        <w:t>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60447B" w:rsidRPr="00650842" w:rsidRDefault="0060447B" w:rsidP="006044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66/2024, de autoria do PREFEITO MUNICIPAL, "DISPÕE SOBRE O PLANO MUNICIPAL DE CULTURA DE MOGI MIRIM, PARA O PERÍODO DE 2024 A 2034; SEUS PRINCÍPIOS, DIRETRIZES, PRIORIDADES E </w:t>
      </w:r>
      <w:r>
        <w:rPr>
          <w:sz w:val="24"/>
          <w:szCs w:val="24"/>
        </w:rPr>
        <w:t>METAS, E DÁ OUTRAS PROVIDÊNCIAS".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Justiça e Redação; de Educação, Saúde, Cultura, Esporte e Assistência Social e de Finanças e Orçamento.</w:t>
      </w:r>
    </w:p>
    <w:p w:rsidR="0060447B" w:rsidRDefault="0060447B" w:rsidP="0060447B">
      <w:pPr>
        <w:ind w:firstLine="709"/>
        <w:jc w:val="both"/>
        <w:rPr>
          <w:sz w:val="24"/>
          <w:szCs w:val="24"/>
        </w:rPr>
      </w:pPr>
    </w:p>
    <w:p w:rsidR="0060447B" w:rsidRDefault="0060447B" w:rsidP="006044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67/2024, de autoria do PREFEITO MUNICIPAL, "INSTITUEM-SE OS CIRCUITOS DE ROTAS GASTRONÔMICAS NO MUNICÍPIO DE MOGI </w:t>
      </w:r>
      <w:r>
        <w:rPr>
          <w:sz w:val="24"/>
          <w:szCs w:val="24"/>
        </w:rPr>
        <w:t>MIRIM, E DÁ OUTRAS PROVIDÊNCIAS".</w:t>
      </w:r>
      <w:r>
        <w:rPr>
          <w:sz w:val="24"/>
          <w:szCs w:val="24"/>
        </w:rPr>
        <w:t xml:space="preserve"> Parecer Conjunto das Comissões de Justiça e Redação; de Educação, Saúde, Cultura, Esporte e Assistência Social</w:t>
      </w:r>
      <w:r>
        <w:rPr>
          <w:sz w:val="24"/>
          <w:szCs w:val="24"/>
        </w:rPr>
        <w:t xml:space="preserve">; de Obras, Serviços Públicos e Atividades Privadas </w:t>
      </w:r>
      <w:r>
        <w:rPr>
          <w:sz w:val="24"/>
          <w:szCs w:val="24"/>
        </w:rPr>
        <w:t>e de Finanças e Orçamento.</w:t>
      </w:r>
    </w:p>
    <w:p w:rsidR="0060447B" w:rsidRDefault="0060447B" w:rsidP="0060447B">
      <w:pPr>
        <w:ind w:firstLine="709"/>
        <w:jc w:val="both"/>
        <w:rPr>
          <w:sz w:val="24"/>
          <w:szCs w:val="24"/>
        </w:rPr>
      </w:pPr>
    </w:p>
    <w:p w:rsidR="0060447B" w:rsidRDefault="0060447B" w:rsidP="006044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</w:t>
      </w:r>
      <w:r>
        <w:rPr>
          <w:sz w:val="24"/>
          <w:szCs w:val="24"/>
        </w:rPr>
        <w:t xml:space="preserve">e Lei Nº 68/2024, de autoria do </w:t>
      </w:r>
      <w:r>
        <w:rPr>
          <w:sz w:val="24"/>
          <w:szCs w:val="24"/>
        </w:rPr>
        <w:t xml:space="preserve">PREFEITO MUNICIPAL, "DISPÕE SOBRE ABERTURA DE CRÉDITO ADICIONAL ESPECIAL SUPLEMENTAR, POR SUPERÁVIT FINANCEIRO DE </w:t>
      </w:r>
      <w:r>
        <w:rPr>
          <w:sz w:val="24"/>
          <w:szCs w:val="24"/>
        </w:rPr>
        <w:t>2023, NO VALOR DE R$ 200.000,00".</w:t>
      </w:r>
      <w:r>
        <w:rPr>
          <w:sz w:val="24"/>
          <w:szCs w:val="24"/>
        </w:rPr>
        <w:t xml:space="preserve"> Parecer Conjunto das Comissões de Justiça e Redação; de Educação, Saúde, Cultura, Esporte e Assistência Social e de Finanças e Orçamento.</w:t>
      </w:r>
    </w:p>
    <w:p w:rsidR="0060447B" w:rsidRDefault="0060447B" w:rsidP="0060447B">
      <w:pPr>
        <w:ind w:firstLine="709"/>
        <w:jc w:val="both"/>
        <w:rPr>
          <w:sz w:val="24"/>
          <w:szCs w:val="24"/>
        </w:rPr>
      </w:pPr>
    </w:p>
    <w:p w:rsidR="0060447B" w:rsidRPr="00650842" w:rsidRDefault="0060447B" w:rsidP="0060447B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 xml:space="preserve">” do disposto no § 1º, inciso </w:t>
      </w:r>
      <w:r>
        <w:rPr>
          <w:b/>
          <w:sz w:val="24"/>
          <w:szCs w:val="24"/>
        </w:rPr>
        <w:t>II</w:t>
      </w:r>
      <w:r w:rsidRPr="00650842">
        <w:rPr>
          <w:b/>
          <w:sz w:val="24"/>
          <w:szCs w:val="24"/>
        </w:rPr>
        <w:t xml:space="preserve">I, </w:t>
      </w:r>
      <w:r>
        <w:rPr>
          <w:b/>
          <w:sz w:val="24"/>
          <w:szCs w:val="24"/>
        </w:rPr>
        <w:t xml:space="preserve">alínea “d”, </w:t>
      </w:r>
      <w:r w:rsidRPr="00650842">
        <w:rPr>
          <w:b/>
          <w:sz w:val="24"/>
          <w:szCs w:val="24"/>
        </w:rPr>
        <w:t>do Artigo 171 do Regimento Interno</w:t>
      </w:r>
      <w:r>
        <w:rPr>
          <w:b/>
          <w:sz w:val="24"/>
          <w:szCs w:val="24"/>
        </w:rPr>
        <w:t>.</w:t>
      </w:r>
    </w:p>
    <w:p w:rsidR="0060447B" w:rsidRDefault="0060447B" w:rsidP="0060447B">
      <w:pPr>
        <w:ind w:firstLine="709"/>
        <w:jc w:val="both"/>
        <w:rPr>
          <w:sz w:val="24"/>
          <w:szCs w:val="24"/>
        </w:rPr>
      </w:pPr>
    </w:p>
    <w:p w:rsidR="0060447B" w:rsidRDefault="0060447B" w:rsidP="006044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</w:t>
      </w:r>
      <w:r>
        <w:rPr>
          <w:sz w:val="24"/>
          <w:szCs w:val="24"/>
        </w:rPr>
        <w:t xml:space="preserve"> Lei Nº 46/2024, de autoria do V</w:t>
      </w:r>
      <w:r>
        <w:rPr>
          <w:sz w:val="24"/>
          <w:szCs w:val="24"/>
        </w:rPr>
        <w:t>ereador MOACIR GENUARIO, "DÁ DENOMINAÇÃO OFICIAL À RUA PROJETADA 07, LOCALIZADA NO LO</w:t>
      </w:r>
      <w:r>
        <w:rPr>
          <w:sz w:val="24"/>
          <w:szCs w:val="24"/>
        </w:rPr>
        <w:t>TEAMENTO VILLAGE DO BOSQUE, DE ‘</w:t>
      </w:r>
      <w:r>
        <w:rPr>
          <w:sz w:val="24"/>
          <w:szCs w:val="24"/>
        </w:rPr>
        <w:t>RUA FRANCISCO</w:t>
      </w:r>
      <w:r>
        <w:rPr>
          <w:sz w:val="24"/>
          <w:szCs w:val="24"/>
        </w:rPr>
        <w:t xml:space="preserve"> EDUARDO ADORNO – CHICO ADORNO’".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</w:t>
      </w:r>
      <w:r w:rsidR="008F4EC2">
        <w:rPr>
          <w:sz w:val="24"/>
          <w:szCs w:val="24"/>
        </w:rPr>
        <w:t xml:space="preserve">Denominação de </w:t>
      </w:r>
      <w:r>
        <w:rPr>
          <w:sz w:val="24"/>
          <w:szCs w:val="24"/>
        </w:rPr>
        <w:t>Vias e Logradouros Pú</w:t>
      </w:r>
      <w:r w:rsidR="008F4EC2">
        <w:rPr>
          <w:sz w:val="24"/>
          <w:szCs w:val="24"/>
        </w:rPr>
        <w:t>blicos e de Justiça e Redação</w:t>
      </w:r>
      <w:r>
        <w:rPr>
          <w:sz w:val="24"/>
          <w:szCs w:val="24"/>
        </w:rPr>
        <w:t xml:space="preserve">. </w:t>
      </w:r>
    </w:p>
    <w:p w:rsidR="0060447B" w:rsidRDefault="0060447B" w:rsidP="0060447B">
      <w:pPr>
        <w:ind w:firstLine="709"/>
        <w:jc w:val="both"/>
        <w:rPr>
          <w:sz w:val="24"/>
          <w:szCs w:val="24"/>
        </w:rPr>
      </w:pPr>
    </w:p>
    <w:p w:rsidR="008F4EC2" w:rsidRDefault="0060447B" w:rsidP="008F4E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F4EC2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65/2024, de autoria do</w:t>
      </w:r>
      <w:r w:rsidR="008F4EC2">
        <w:rPr>
          <w:sz w:val="24"/>
          <w:szCs w:val="24"/>
        </w:rPr>
        <w:t>s V</w:t>
      </w:r>
      <w:r>
        <w:rPr>
          <w:sz w:val="24"/>
          <w:szCs w:val="24"/>
        </w:rPr>
        <w:t>ereador</w:t>
      </w:r>
      <w:r w:rsidR="008F4EC2">
        <w:rPr>
          <w:sz w:val="24"/>
          <w:szCs w:val="24"/>
        </w:rPr>
        <w:t>es ADEMIR SOUZA FLORETTI JUNIOR e</w:t>
      </w:r>
      <w:r>
        <w:rPr>
          <w:sz w:val="24"/>
          <w:szCs w:val="24"/>
        </w:rPr>
        <w:t xml:space="preserve"> LUIS ROBERTO TAVARES, "DÁ DENOMINAÇÃO OFICIAL AO PRÉDIO QUE ABRIGA O CRAS NORTE, LOCALIZADO NA AVENIDA JOSÉ FINOTTI, Nº 128, NO </w:t>
      </w:r>
      <w:r w:rsidR="008F4EC2">
        <w:rPr>
          <w:sz w:val="24"/>
          <w:szCs w:val="24"/>
        </w:rPr>
        <w:t>BAIRRO JARDIM BI-CENTENÁRIO DE ‘MARIA CELIZIA MARELLA DAVOLI’".</w:t>
      </w:r>
      <w:r>
        <w:rPr>
          <w:sz w:val="24"/>
          <w:szCs w:val="24"/>
        </w:rPr>
        <w:t xml:space="preserve"> </w:t>
      </w:r>
      <w:r w:rsidR="008F4EC2">
        <w:rPr>
          <w:sz w:val="24"/>
          <w:szCs w:val="24"/>
        </w:rPr>
        <w:t xml:space="preserve">Parecer Conjunto das Comissões de Denominação de Vias e Logradouros Públicos e de Justiça e Redação. </w:t>
      </w:r>
    </w:p>
    <w:p w:rsidR="0060447B" w:rsidRDefault="0060447B" w:rsidP="0060447B">
      <w:pPr>
        <w:ind w:firstLine="709"/>
        <w:jc w:val="both"/>
        <w:rPr>
          <w:sz w:val="24"/>
          <w:szCs w:val="24"/>
        </w:rPr>
      </w:pPr>
    </w:p>
    <w:p w:rsidR="0060447B" w:rsidRDefault="0060447B" w:rsidP="0060447B">
      <w:pPr>
        <w:ind w:firstLine="709"/>
        <w:jc w:val="both"/>
        <w:rPr>
          <w:sz w:val="24"/>
          <w:szCs w:val="24"/>
        </w:rPr>
      </w:pPr>
    </w:p>
    <w:p w:rsidR="0060447B" w:rsidRDefault="0060447B" w:rsidP="0060447B">
      <w:pPr>
        <w:ind w:firstLine="709"/>
        <w:jc w:val="both"/>
        <w:rPr>
          <w:sz w:val="24"/>
          <w:szCs w:val="24"/>
        </w:rPr>
      </w:pPr>
    </w:p>
    <w:p w:rsidR="008F4EC2" w:rsidRDefault="008F4EC2" w:rsidP="0060447B">
      <w:pPr>
        <w:ind w:firstLine="709"/>
        <w:jc w:val="both"/>
        <w:rPr>
          <w:sz w:val="24"/>
          <w:szCs w:val="24"/>
        </w:rPr>
      </w:pPr>
    </w:p>
    <w:p w:rsidR="0060447B" w:rsidRDefault="0060447B" w:rsidP="0060447B">
      <w:pPr>
        <w:ind w:firstLine="709"/>
        <w:jc w:val="both"/>
        <w:rPr>
          <w:sz w:val="24"/>
          <w:szCs w:val="24"/>
        </w:rPr>
      </w:pPr>
    </w:p>
    <w:p w:rsidR="0060447B" w:rsidRPr="00650842" w:rsidRDefault="0060447B" w:rsidP="0060447B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60447B" w:rsidRDefault="0060447B" w:rsidP="0060447B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8F4EC2">
        <w:rPr>
          <w:b/>
          <w:sz w:val="24"/>
          <w:szCs w:val="24"/>
        </w:rPr>
        <w:t>.</w:t>
      </w:r>
    </w:p>
    <w:p w:rsidR="008F4EC2" w:rsidRPr="00650842" w:rsidRDefault="008F4EC2" w:rsidP="0060447B">
      <w:pPr>
        <w:ind w:firstLine="709"/>
        <w:jc w:val="both"/>
        <w:rPr>
          <w:b/>
          <w:sz w:val="24"/>
          <w:szCs w:val="24"/>
        </w:rPr>
      </w:pPr>
    </w:p>
    <w:p w:rsidR="008F4EC2" w:rsidRDefault="008F4EC2" w:rsidP="008F4E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>. Projeto</w:t>
      </w:r>
      <w:r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Lei Nº 72/2023, de autoria do V</w:t>
      </w:r>
      <w:r>
        <w:rPr>
          <w:sz w:val="24"/>
          <w:szCs w:val="24"/>
        </w:rPr>
        <w:t>ereador ORIVALDO APARECIDO MAGALHAES, "DISPÕE SOBRE A POLÍTICA MUNICIPAL DE PROTEÇÃO, CONSERVAÇÃO E RECUPERAÇÃO DO MEIO AM</w:t>
      </w:r>
      <w:r>
        <w:rPr>
          <w:sz w:val="24"/>
          <w:szCs w:val="24"/>
        </w:rPr>
        <w:t>BIENTE E DÁ OUTRAS PROVIDÊNCIAS".</w:t>
      </w:r>
    </w:p>
    <w:p w:rsidR="008F4EC2" w:rsidRDefault="008F4EC2" w:rsidP="008F4EC2">
      <w:pPr>
        <w:ind w:firstLine="709"/>
        <w:jc w:val="both"/>
        <w:rPr>
          <w:sz w:val="24"/>
          <w:szCs w:val="24"/>
        </w:rPr>
      </w:pPr>
    </w:p>
    <w:p w:rsidR="003A092B" w:rsidRDefault="008F4EC2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</w:t>
      </w:r>
      <w:r>
        <w:rPr>
          <w:sz w:val="24"/>
          <w:szCs w:val="24"/>
        </w:rPr>
        <w:t xml:space="preserve"> Lei Nº 58/2024, de autoria do V</w:t>
      </w:r>
      <w:r>
        <w:rPr>
          <w:sz w:val="24"/>
          <w:szCs w:val="24"/>
        </w:rPr>
        <w:t>ereador LUIS ROBERTO TAVARES, "INCLUI NO CALENDÁRIO OFICIAL DE EVENTOS DO MUNICÍPI</w:t>
      </w:r>
      <w:r>
        <w:rPr>
          <w:sz w:val="24"/>
          <w:szCs w:val="24"/>
        </w:rPr>
        <w:t>O DE MOGI MIRIM O ‘</w:t>
      </w:r>
      <w:r>
        <w:rPr>
          <w:sz w:val="24"/>
          <w:szCs w:val="24"/>
        </w:rPr>
        <w:t xml:space="preserve">DIA DOS AVENTUREIROS DA </w:t>
      </w:r>
      <w:r>
        <w:rPr>
          <w:sz w:val="24"/>
          <w:szCs w:val="24"/>
        </w:rPr>
        <w:t>IGREJA ADVENTISTA DO SÉTIMO DIA’</w:t>
      </w:r>
      <w:r>
        <w:rPr>
          <w:sz w:val="24"/>
          <w:szCs w:val="24"/>
        </w:rPr>
        <w:t xml:space="preserve"> E DÁ OUTRAS PROVIDÊNCIAS</w:t>
      </w:r>
      <w:r>
        <w:rPr>
          <w:sz w:val="24"/>
          <w:szCs w:val="24"/>
        </w:rPr>
        <w:t xml:space="preserve">". </w:t>
      </w:r>
    </w:p>
    <w:p w:rsidR="008F4EC2" w:rsidRPr="00650842" w:rsidRDefault="008F4EC2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F35C16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CE326E" w:rsidRDefault="00F35C16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8F4EC2">
        <w:rPr>
          <w:b/>
          <w:sz w:val="24"/>
          <w:szCs w:val="24"/>
        </w:rPr>
        <w:t>.</w:t>
      </w:r>
    </w:p>
    <w:p w:rsidR="00CE326E" w:rsidRDefault="00CE326E" w:rsidP="00157050">
      <w:pPr>
        <w:ind w:firstLine="709"/>
        <w:jc w:val="both"/>
        <w:rPr>
          <w:sz w:val="24"/>
          <w:szCs w:val="24"/>
        </w:rPr>
      </w:pPr>
    </w:p>
    <w:p w:rsidR="00CE326E" w:rsidRDefault="00F35C16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F4EC2">
        <w:rPr>
          <w:sz w:val="24"/>
          <w:szCs w:val="24"/>
        </w:rPr>
        <w:t>.</w:t>
      </w:r>
      <w:r>
        <w:rPr>
          <w:sz w:val="24"/>
          <w:szCs w:val="24"/>
        </w:rPr>
        <w:t xml:space="preserve"> Projeto </w:t>
      </w:r>
      <w:r w:rsidR="008F4EC2">
        <w:rPr>
          <w:sz w:val="24"/>
          <w:szCs w:val="24"/>
        </w:rPr>
        <w:t>de Lei Nº 62/2024, de autoria da</w:t>
      </w:r>
      <w:r>
        <w:rPr>
          <w:sz w:val="24"/>
          <w:szCs w:val="24"/>
        </w:rPr>
        <w:t xml:space="preserve"> FRENTE PARLAMENTAR DE COMBATE E ENFRENTAMENTO AO ÁLCOOL E DROGAS DE MOGI MIRIM, "</w:t>
      </w:r>
      <w:r w:rsidR="008F4EC2">
        <w:rPr>
          <w:sz w:val="24"/>
          <w:szCs w:val="24"/>
        </w:rPr>
        <w:t>INSTITUI O ‘DIA MUNICIPAL DE COMBATE AO ÁLCOOL E DROGAS E A SEMANA MUNICIPAL DE PREVENÇÃO AO ALCOOLISMO E OUTRAS DROGAS’ NO MUNICÍPIO DE MOGI MIRIM".</w:t>
      </w:r>
      <w:r>
        <w:rPr>
          <w:sz w:val="24"/>
          <w:szCs w:val="24"/>
        </w:rPr>
        <w:t xml:space="preserve"> </w:t>
      </w:r>
      <w:r w:rsidR="008F4EC2">
        <w:rPr>
          <w:sz w:val="24"/>
          <w:szCs w:val="24"/>
        </w:rPr>
        <w:t>Parecer Conjunto das Comissões de Justiça e Redação; de Educação, Saúde, Cultura, Esporte e Assistência Social e de Finanças e Orçamento.</w:t>
      </w:r>
      <w:r w:rsidR="00B81F7D">
        <w:rPr>
          <w:sz w:val="24"/>
          <w:szCs w:val="24"/>
        </w:rPr>
        <w:t xml:space="preserve"> </w:t>
      </w:r>
    </w:p>
    <w:p w:rsidR="00CE326E" w:rsidRDefault="00CE326E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F35C16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B81F7D"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13 de junho de 2024</w:t>
      </w:r>
      <w:r w:rsidR="000B51CB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F35C16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F35C16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C16" w:rsidRDefault="00F35C16">
      <w:r>
        <w:separator/>
      </w:r>
    </w:p>
  </w:endnote>
  <w:endnote w:type="continuationSeparator" w:id="0">
    <w:p w:rsidR="00F35C16" w:rsidRDefault="00F3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F35C16">
    <w:pPr>
      <w:pStyle w:val="Rodap"/>
      <w:jc w:val="center"/>
      <w:rPr>
        <w:sz w:val="18"/>
      </w:rPr>
    </w:pPr>
    <w:r>
      <w:rPr>
        <w:sz w:val="18"/>
      </w:rPr>
      <w:t>Rua Dr. José Alves, 129 - Centro - Fone 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C16" w:rsidRDefault="00F35C16">
      <w:r>
        <w:separator/>
      </w:r>
    </w:p>
  </w:footnote>
  <w:footnote w:type="continuationSeparator" w:id="0">
    <w:p w:rsidR="00F35C16" w:rsidRDefault="00F35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F35C1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F35C1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653232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F35C1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F35C1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073B1"/>
    <w:rsid w:val="00410CA9"/>
    <w:rsid w:val="00411F91"/>
    <w:rsid w:val="00461A0B"/>
    <w:rsid w:val="004B79FB"/>
    <w:rsid w:val="004D7EFF"/>
    <w:rsid w:val="0052275F"/>
    <w:rsid w:val="0052617B"/>
    <w:rsid w:val="005565CD"/>
    <w:rsid w:val="005D1175"/>
    <w:rsid w:val="005F2163"/>
    <w:rsid w:val="0060447B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8F4EC2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81F7D"/>
    <w:rsid w:val="00BA33C7"/>
    <w:rsid w:val="00BE746D"/>
    <w:rsid w:val="00C00F6D"/>
    <w:rsid w:val="00C339DB"/>
    <w:rsid w:val="00CE326E"/>
    <w:rsid w:val="00D023B7"/>
    <w:rsid w:val="00D42F37"/>
    <w:rsid w:val="00D64753"/>
    <w:rsid w:val="00DC5856"/>
    <w:rsid w:val="00DD3A9B"/>
    <w:rsid w:val="00DF07BD"/>
    <w:rsid w:val="00E64612"/>
    <w:rsid w:val="00E671B0"/>
    <w:rsid w:val="00EB66AD"/>
    <w:rsid w:val="00EB6AD3"/>
    <w:rsid w:val="00F35C16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75374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semiHidden/>
    <w:unhideWhenUsed/>
    <w:rsid w:val="004073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07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521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20</cp:revision>
  <cp:lastPrinted>2024-06-13T19:04:00Z</cp:lastPrinted>
  <dcterms:created xsi:type="dcterms:W3CDTF">2017-04-06T14:22:00Z</dcterms:created>
  <dcterms:modified xsi:type="dcterms:W3CDTF">2024-06-13T19:07:00Z</dcterms:modified>
</cp:coreProperties>
</file>