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ADE7F" w14:textId="5DE2B93E" w:rsidR="001F2191" w:rsidRPr="001F2191" w:rsidRDefault="001F2191">
      <w:pPr>
        <w:rPr>
          <w:rFonts w:ascii="Times New Roman" w:eastAsia="Arial Unicode MS" w:hAnsi="Times New Roman" w:cs="Times New Roman"/>
          <w:color w:val="000000" w:themeColor="text1"/>
          <w:sz w:val="24"/>
          <w:szCs w:val="24"/>
        </w:rPr>
      </w:pPr>
    </w:p>
    <w:p w14:paraId="67C72EFB" w14:textId="77777777" w:rsidR="001F2191" w:rsidRPr="001F2191" w:rsidRDefault="001F2191" w:rsidP="001F2191">
      <w:pPr>
        <w:pStyle w:val="Ttulo2"/>
        <w:spacing w:before="0"/>
        <w:jc w:val="center"/>
        <w:rPr>
          <w:rFonts w:ascii="Times New Roman" w:eastAsia="Arial Unicode MS" w:hAnsi="Times New Roman" w:cs="Times New Roman"/>
          <w:color w:val="0D0D0D" w:themeColor="text1" w:themeTint="F2"/>
          <w:u w:val="single"/>
        </w:rPr>
      </w:pPr>
      <w:r w:rsidRPr="001F2191">
        <w:rPr>
          <w:rFonts w:ascii="Times New Roman" w:eastAsia="Arial Unicode MS" w:hAnsi="Times New Roman" w:cs="Times New Roman"/>
          <w:color w:val="0D0D0D" w:themeColor="text1" w:themeTint="F2"/>
          <w:u w:val="single"/>
        </w:rPr>
        <w:t>PROJETO DE LEI Nº 72 DE 2023</w:t>
      </w:r>
    </w:p>
    <w:p w14:paraId="366A4DF9" w14:textId="27CA82C8" w:rsidR="001F2191" w:rsidRPr="001F2191" w:rsidRDefault="001F2191" w:rsidP="001F2191">
      <w:pPr>
        <w:pStyle w:val="Ttulo2"/>
        <w:spacing w:before="0"/>
        <w:jc w:val="center"/>
        <w:rPr>
          <w:rFonts w:ascii="Times New Roman" w:eastAsia="Arial Unicode MS" w:hAnsi="Times New Roman" w:cs="Times New Roman"/>
          <w:b w:val="0"/>
          <w:color w:val="0D0D0D" w:themeColor="text1" w:themeTint="F2"/>
          <w:u w:val="single"/>
        </w:rPr>
      </w:pPr>
      <w:r w:rsidRPr="001F2191">
        <w:rPr>
          <w:rFonts w:ascii="Times New Roman" w:eastAsia="Arial Unicode MS" w:hAnsi="Times New Roman" w:cs="Times New Roman"/>
          <w:color w:val="0D0D0D" w:themeColor="text1" w:themeTint="F2"/>
          <w:sz w:val="24"/>
          <w:szCs w:val="24"/>
          <w:u w:val="single"/>
        </w:rPr>
        <w:t xml:space="preserve">AUTÓGRAFO Nº </w:t>
      </w:r>
      <w:r w:rsidR="00C552EB">
        <w:rPr>
          <w:rFonts w:ascii="Times New Roman" w:eastAsia="Arial Unicode MS" w:hAnsi="Times New Roman" w:cs="Times New Roman"/>
          <w:color w:val="0D0D0D" w:themeColor="text1" w:themeTint="F2"/>
          <w:sz w:val="24"/>
          <w:szCs w:val="24"/>
          <w:u w:val="single"/>
        </w:rPr>
        <w:t>81</w:t>
      </w:r>
      <w:r w:rsidRPr="001F2191">
        <w:rPr>
          <w:rFonts w:ascii="Times New Roman" w:eastAsia="Arial Unicode MS" w:hAnsi="Times New Roman" w:cs="Times New Roman"/>
          <w:color w:val="0D0D0D" w:themeColor="text1" w:themeTint="F2"/>
          <w:sz w:val="24"/>
          <w:szCs w:val="24"/>
          <w:u w:val="single"/>
        </w:rPr>
        <w:t xml:space="preserve"> DE 2024</w:t>
      </w:r>
    </w:p>
    <w:p w14:paraId="14CEB871" w14:textId="2E725B4D" w:rsidR="001F2191" w:rsidRPr="00AD448D" w:rsidRDefault="001F2191" w:rsidP="001F2191">
      <w:pPr>
        <w:autoSpaceDE w:val="0"/>
        <w:autoSpaceDN w:val="0"/>
        <w:adjustRightInd w:val="0"/>
        <w:jc w:val="both"/>
        <w:rPr>
          <w:rFonts w:ascii="Times New Roman" w:eastAsia="Arial Unicode MS" w:hAnsi="Times New Roman" w:cs="Times New Roman"/>
          <w:b/>
          <w:sz w:val="24"/>
          <w:szCs w:val="24"/>
        </w:rPr>
      </w:pPr>
    </w:p>
    <w:p w14:paraId="59867DD2" w14:textId="77777777" w:rsidR="001F2191" w:rsidRPr="00AD448D" w:rsidRDefault="001F2191" w:rsidP="001F2191">
      <w:pPr>
        <w:tabs>
          <w:tab w:val="left" w:pos="3828"/>
        </w:tabs>
        <w:autoSpaceDE w:val="0"/>
        <w:autoSpaceDN w:val="0"/>
        <w:adjustRightInd w:val="0"/>
        <w:ind w:left="4111"/>
        <w:jc w:val="both"/>
        <w:rPr>
          <w:rFonts w:ascii="Times New Roman" w:eastAsia="Arial Unicode MS" w:hAnsi="Times New Roman" w:cs="Times New Roman"/>
          <w:b/>
          <w:sz w:val="24"/>
          <w:szCs w:val="24"/>
          <w:lang w:val="pt-PT"/>
        </w:rPr>
      </w:pPr>
      <w:r w:rsidRPr="00AD448D">
        <w:rPr>
          <w:rFonts w:ascii="Times New Roman" w:eastAsia="Arial Unicode MS" w:hAnsi="Times New Roman" w:cs="Times New Roman"/>
          <w:b/>
          <w:sz w:val="24"/>
          <w:szCs w:val="24"/>
          <w:lang w:val="pt-PT"/>
        </w:rPr>
        <w:t>DISPÕE SOBRE A POLÍTICA MUNICIPAL DE PROTEÇÃO, CONSERVAÇÃO E RECUPERAÇÃO DO MEIO AMBIENTE E DÁ OUTRAS PROVIDÊNCIAS.</w:t>
      </w:r>
    </w:p>
    <w:p w14:paraId="4262E2EE" w14:textId="74257402" w:rsidR="001F2191" w:rsidRDefault="001F2191" w:rsidP="001F2191">
      <w:pPr>
        <w:tabs>
          <w:tab w:val="left" w:pos="8460"/>
        </w:tabs>
        <w:suppressAutoHyphens/>
        <w:autoSpaceDE w:val="0"/>
        <w:autoSpaceDN w:val="0"/>
        <w:adjustRightInd w:val="0"/>
        <w:ind w:right="44"/>
        <w:jc w:val="both"/>
        <w:rPr>
          <w:rFonts w:ascii="Times New Roman" w:eastAsia="Arial Unicode MS" w:hAnsi="Times New Roman" w:cs="Times New Roman"/>
          <w:sz w:val="24"/>
          <w:szCs w:val="24"/>
          <w:lang w:val="pt-PT"/>
        </w:rPr>
      </w:pPr>
    </w:p>
    <w:p w14:paraId="0CB30433" w14:textId="1564CFA4" w:rsidR="00296372" w:rsidRPr="00377E44" w:rsidRDefault="001F2191" w:rsidP="00296372">
      <w:pPr>
        <w:tabs>
          <w:tab w:val="left" w:pos="8460"/>
        </w:tabs>
        <w:suppressAutoHyphens/>
        <w:autoSpaceDE w:val="0"/>
        <w:autoSpaceDN w:val="0"/>
        <w:adjustRightInd w:val="0"/>
        <w:ind w:right="44" w:firstLine="709"/>
        <w:jc w:val="both"/>
        <w:rPr>
          <w:rFonts w:ascii="Times New Roman" w:eastAsia="Arial Unicode MS" w:hAnsi="Times New Roman" w:cs="Times New Roman"/>
          <w:sz w:val="24"/>
          <w:szCs w:val="24"/>
        </w:rPr>
      </w:pPr>
      <w:r w:rsidRPr="00377E44">
        <w:rPr>
          <w:rFonts w:ascii="Times New Roman" w:eastAsia="Arial Unicode MS" w:hAnsi="Times New Roman" w:cs="Times New Roman"/>
          <w:sz w:val="24"/>
          <w:szCs w:val="24"/>
        </w:rPr>
        <w:t>A</w:t>
      </w:r>
      <w:r w:rsidRPr="00377E44">
        <w:rPr>
          <w:rFonts w:ascii="Times New Roman" w:eastAsia="Arial Unicode MS" w:hAnsi="Times New Roman" w:cs="Times New Roman"/>
          <w:b/>
          <w:bCs/>
          <w:sz w:val="24"/>
          <w:szCs w:val="24"/>
        </w:rPr>
        <w:t xml:space="preserve"> Câmara Municipal de Mogi Mirim </w:t>
      </w:r>
      <w:r w:rsidR="00296372">
        <w:rPr>
          <w:rFonts w:ascii="Times New Roman" w:eastAsia="Arial Unicode MS" w:hAnsi="Times New Roman" w:cs="Times New Roman"/>
          <w:sz w:val="24"/>
          <w:szCs w:val="24"/>
        </w:rPr>
        <w:t>aprova:</w:t>
      </w:r>
    </w:p>
    <w:p w14:paraId="326FAC26" w14:textId="77777777" w:rsidR="001F2191" w:rsidRPr="00377E44" w:rsidRDefault="001F2191" w:rsidP="00EB5AD0">
      <w:pPr>
        <w:rPr>
          <w:rFonts w:ascii="Times New Roman" w:eastAsia="Arial Unicode MS" w:hAnsi="Times New Roman" w:cs="Times New Roman"/>
          <w:sz w:val="24"/>
          <w:szCs w:val="24"/>
        </w:rPr>
      </w:pPr>
      <w:r w:rsidRPr="00377E44">
        <w:rPr>
          <w:rFonts w:ascii="Times New Roman" w:eastAsia="Arial Unicode MS" w:hAnsi="Times New Roman" w:cs="Times New Roman"/>
          <w:sz w:val="24"/>
          <w:szCs w:val="24"/>
        </w:rPr>
        <w:tab/>
      </w:r>
    </w:p>
    <w:p w14:paraId="012C07DF" w14:textId="77777777" w:rsidR="001F2191" w:rsidRPr="00377E44" w:rsidRDefault="001F2191" w:rsidP="00EB5AD0">
      <w:pPr>
        <w:pStyle w:val="Corpodetexto"/>
        <w:spacing w:after="0" w:line="276" w:lineRule="auto"/>
        <w:ind w:left="160" w:hanging="160"/>
        <w:jc w:val="center"/>
        <w:rPr>
          <w:rFonts w:ascii="Times New Roman" w:eastAsia="Arial Unicode MS" w:hAnsi="Times New Roman" w:cs="Times New Roman"/>
          <w:b/>
          <w:bCs/>
          <w:sz w:val="24"/>
          <w:szCs w:val="24"/>
        </w:rPr>
      </w:pPr>
      <w:r w:rsidRPr="00377E44">
        <w:rPr>
          <w:rFonts w:ascii="Times New Roman" w:eastAsia="Arial Unicode MS" w:hAnsi="Times New Roman" w:cs="Times New Roman"/>
          <w:b/>
          <w:bCs/>
          <w:sz w:val="24"/>
          <w:szCs w:val="24"/>
        </w:rPr>
        <w:t>TÍTULO I</w:t>
      </w:r>
    </w:p>
    <w:p w14:paraId="1136B63A" w14:textId="77777777" w:rsidR="001F2191" w:rsidRPr="00377E44" w:rsidRDefault="001F2191" w:rsidP="00EB5AD0">
      <w:pPr>
        <w:pStyle w:val="Corpodetexto"/>
        <w:spacing w:after="0" w:line="276" w:lineRule="auto"/>
        <w:ind w:left="160" w:hanging="160"/>
        <w:jc w:val="center"/>
        <w:rPr>
          <w:rFonts w:ascii="Times New Roman" w:eastAsia="Arial Unicode MS" w:hAnsi="Times New Roman" w:cs="Times New Roman"/>
          <w:b/>
          <w:bCs/>
          <w:sz w:val="24"/>
          <w:szCs w:val="24"/>
        </w:rPr>
      </w:pPr>
      <w:r w:rsidRPr="00377E44">
        <w:rPr>
          <w:rFonts w:ascii="Times New Roman" w:eastAsia="Arial Unicode MS" w:hAnsi="Times New Roman" w:cs="Times New Roman"/>
          <w:b/>
          <w:bCs/>
          <w:sz w:val="24"/>
          <w:szCs w:val="24"/>
        </w:rPr>
        <w:t>DA POLÍTICA MUNICIPAL DO MEIO AMBIENTE</w:t>
      </w:r>
    </w:p>
    <w:p w14:paraId="7AF99C18" w14:textId="77777777"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sz w:val="24"/>
          <w:szCs w:val="24"/>
        </w:rPr>
      </w:pPr>
    </w:p>
    <w:p w14:paraId="54E645EF" w14:textId="77777777" w:rsidR="001F2191" w:rsidRPr="00377E44" w:rsidRDefault="001F2191" w:rsidP="00EB5AD0">
      <w:pPr>
        <w:pStyle w:val="Corpodetexto"/>
        <w:spacing w:after="0" w:line="276" w:lineRule="auto"/>
        <w:ind w:left="160" w:hanging="160"/>
        <w:jc w:val="center"/>
        <w:rPr>
          <w:rFonts w:ascii="Times New Roman" w:eastAsia="Arial Unicode MS" w:hAnsi="Times New Roman" w:cs="Times New Roman"/>
          <w:b/>
          <w:bCs/>
          <w:sz w:val="24"/>
          <w:szCs w:val="24"/>
        </w:rPr>
      </w:pPr>
      <w:r w:rsidRPr="00377E44">
        <w:rPr>
          <w:rFonts w:ascii="Times New Roman" w:eastAsia="Arial Unicode MS" w:hAnsi="Times New Roman" w:cs="Times New Roman"/>
          <w:b/>
          <w:bCs/>
          <w:sz w:val="24"/>
          <w:szCs w:val="24"/>
        </w:rPr>
        <w:t>CAPÍTULO I</w:t>
      </w:r>
    </w:p>
    <w:p w14:paraId="2115B1C6" w14:textId="77777777" w:rsidR="001F2191" w:rsidRPr="00377E44" w:rsidRDefault="001F2191" w:rsidP="00EB5AD0">
      <w:pPr>
        <w:pStyle w:val="Corpodetexto"/>
        <w:spacing w:after="0" w:line="276" w:lineRule="auto"/>
        <w:ind w:left="160" w:hanging="160"/>
        <w:jc w:val="center"/>
        <w:rPr>
          <w:rFonts w:ascii="Times New Roman" w:eastAsia="Arial Unicode MS" w:hAnsi="Times New Roman" w:cs="Times New Roman"/>
          <w:b/>
          <w:bCs/>
          <w:sz w:val="24"/>
          <w:szCs w:val="24"/>
        </w:rPr>
      </w:pPr>
      <w:r w:rsidRPr="00377E44">
        <w:rPr>
          <w:rFonts w:ascii="Times New Roman" w:eastAsia="Arial Unicode MS" w:hAnsi="Times New Roman" w:cs="Times New Roman"/>
          <w:b/>
          <w:bCs/>
          <w:sz w:val="24"/>
          <w:szCs w:val="24"/>
        </w:rPr>
        <w:t>DOS PRINCÍPIOS FUNDAMENTAIS E DIRETRIZES</w:t>
      </w:r>
    </w:p>
    <w:p w14:paraId="5F13FBE6" w14:textId="77777777" w:rsidR="001F2191" w:rsidRPr="00377E44" w:rsidRDefault="001F2191" w:rsidP="00EB5AD0">
      <w:pPr>
        <w:pStyle w:val="Corpodetexto"/>
        <w:spacing w:after="0" w:line="360" w:lineRule="auto"/>
        <w:ind w:right="-7"/>
        <w:jc w:val="both"/>
        <w:rPr>
          <w:rFonts w:ascii="Times New Roman" w:eastAsia="Arial Unicode MS" w:hAnsi="Times New Roman" w:cs="Times New Roman"/>
          <w:b/>
          <w:bCs/>
          <w:sz w:val="24"/>
          <w:szCs w:val="24"/>
        </w:rPr>
      </w:pPr>
    </w:p>
    <w:p w14:paraId="54F8CDC8" w14:textId="0EDA65F8"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1º</w:t>
      </w:r>
      <w:r w:rsidRPr="00377E44">
        <w:rPr>
          <w:rFonts w:ascii="Times New Roman" w:eastAsia="Arial Unicode MS" w:hAnsi="Times New Roman" w:cs="Times New Roman"/>
          <w:color w:val="000000" w:themeColor="text1"/>
          <w:sz w:val="24"/>
          <w:szCs w:val="24"/>
        </w:rPr>
        <w:t xml:space="preserve"> A Política do Meio Ambiente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tem como objetivo, respeitadas as competências da União e do Estado: </w:t>
      </w:r>
    </w:p>
    <w:p w14:paraId="1A276B42" w14:textId="77777777" w:rsidR="001F2191" w:rsidRPr="00377E44" w:rsidRDefault="001F2191" w:rsidP="00EB5AD0">
      <w:pPr>
        <w:pStyle w:val="Corpodetexto"/>
        <w:spacing w:after="0" w:line="240" w:lineRule="auto"/>
        <w:ind w:right="-7" w:firstLine="708"/>
        <w:jc w:val="both"/>
        <w:rPr>
          <w:rFonts w:ascii="Times New Roman" w:hAnsi="Times New Roman" w:cs="Times New Roman"/>
          <w:color w:val="000000" w:themeColor="text1"/>
          <w:sz w:val="24"/>
          <w:szCs w:val="24"/>
        </w:rPr>
      </w:pPr>
    </w:p>
    <w:p w14:paraId="67FB5B27" w14:textId="237D0FB2" w:rsidR="001F2191" w:rsidRPr="00377E44" w:rsidRDefault="001F2191" w:rsidP="00EB5AD0">
      <w:pPr>
        <w:pStyle w:val="Corpodetexto"/>
        <w:spacing w:after="0" w:line="240" w:lineRule="auto"/>
        <w:ind w:left="708"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I - Assegurar o desenvolvimento sustentável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w:t>
      </w:r>
    </w:p>
    <w:p w14:paraId="30E4DDC8" w14:textId="77777777"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II - Instituir políticas públicas, programas e ações para promover a proteção, conservação e preservação dos recursos ambientais;</w:t>
      </w:r>
    </w:p>
    <w:p w14:paraId="571D09BC" w14:textId="77777777" w:rsidR="001F2191" w:rsidRPr="00377E44" w:rsidRDefault="001F2191" w:rsidP="00EB5AD0">
      <w:pPr>
        <w:pStyle w:val="Corpodetexto"/>
        <w:tabs>
          <w:tab w:val="left" w:pos="709"/>
        </w:tabs>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III - Promover o uso racional e sustentável dos recursos ambientais;</w:t>
      </w:r>
    </w:p>
    <w:p w14:paraId="100B6776" w14:textId="77777777"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IV - Fortalecer a Gestão Ambiental Municipal;</w:t>
      </w:r>
    </w:p>
    <w:p w14:paraId="208CDE81" w14:textId="5FBCC229"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V - Elaborar normas</w:t>
      </w:r>
      <w:r w:rsidR="00DE362B">
        <w:rPr>
          <w:rFonts w:ascii="Times New Roman" w:eastAsia="Arial Unicode MS" w:hAnsi="Times New Roman" w:cs="Times New Roman"/>
          <w:color w:val="000000" w:themeColor="text1"/>
          <w:sz w:val="24"/>
          <w:szCs w:val="24"/>
        </w:rPr>
        <w:t>,</w:t>
      </w:r>
      <w:r w:rsidRPr="00377E44">
        <w:rPr>
          <w:rFonts w:ascii="Times New Roman" w:eastAsia="Arial Unicode MS" w:hAnsi="Times New Roman" w:cs="Times New Roman"/>
          <w:color w:val="000000" w:themeColor="text1"/>
          <w:sz w:val="24"/>
          <w:szCs w:val="24"/>
        </w:rPr>
        <w:t xml:space="preserve"> procedimentos e padrões de qualidade da Gestão Ambiental Municipal;</w:t>
      </w:r>
    </w:p>
    <w:p w14:paraId="5740BD06" w14:textId="376D2981"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VI - Articular e integrar as ações ambientais no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w:t>
      </w:r>
    </w:p>
    <w:p w14:paraId="69A077ED" w14:textId="46895018"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VII - Promover a participação comunitária e controle social nas ações em defesa do meio ambiente;</w:t>
      </w:r>
    </w:p>
    <w:p w14:paraId="4C25BCC1" w14:textId="77777777"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VIII - Minimizar, mitigar e/ou compensar os impactos em âmbito local;</w:t>
      </w:r>
    </w:p>
    <w:p w14:paraId="5EC7030A" w14:textId="77777777"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IX - Estimular práticas sustentáveis;</w:t>
      </w:r>
    </w:p>
    <w:p w14:paraId="13CC890D" w14:textId="77777777"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X - Promover o planejamento, controle e a fiscalização do uso racional dos recursos naturais;</w:t>
      </w:r>
    </w:p>
    <w:p w14:paraId="28B27936" w14:textId="59E054A2"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XI - Tornar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apto a realização do licenciamento ambi</w:t>
      </w:r>
      <w:r w:rsidR="00DE362B">
        <w:rPr>
          <w:rFonts w:ascii="Times New Roman" w:eastAsia="Arial Unicode MS" w:hAnsi="Times New Roman" w:cs="Times New Roman"/>
          <w:color w:val="000000" w:themeColor="text1"/>
          <w:sz w:val="24"/>
          <w:szCs w:val="24"/>
        </w:rPr>
        <w:t>ental de atividades de impacto l</w:t>
      </w:r>
      <w:r w:rsidRPr="00377E44">
        <w:rPr>
          <w:rFonts w:ascii="Times New Roman" w:eastAsia="Arial Unicode MS" w:hAnsi="Times New Roman" w:cs="Times New Roman"/>
          <w:color w:val="000000" w:themeColor="text1"/>
          <w:sz w:val="24"/>
          <w:szCs w:val="24"/>
        </w:rPr>
        <w:t>ocal;</w:t>
      </w:r>
    </w:p>
    <w:p w14:paraId="61E0DD03" w14:textId="464BBDBA"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XII - Promover o monitoramento e a fiscalização de atividades ou empreendimento utilizadores de recursos naturais, potencial ou efetivamente poluidores ou capazes, sob qualquer forma, de causar degradação ambiental;</w:t>
      </w:r>
    </w:p>
    <w:p w14:paraId="0A8BB879" w14:textId="07AA739D"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XIII - Promover a manutenção da qualidade ambiental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por meio da arborização e recuperação da vegetação, através do plantio de espécies nativas, em todos os locais compatíveis;</w:t>
      </w:r>
    </w:p>
    <w:p w14:paraId="2D30C184" w14:textId="04D56B79"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XIV - Promover a mitigação das emissões de gases de efeito estufa na cidade;</w:t>
      </w:r>
    </w:p>
    <w:p w14:paraId="427CAA56" w14:textId="1E41637A" w:rsidR="001F2191" w:rsidRPr="00377E44" w:rsidRDefault="001F2191" w:rsidP="00EB5AD0">
      <w:pPr>
        <w:tabs>
          <w:tab w:val="left" w:pos="500"/>
        </w:tabs>
        <w:ind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XV - Promover a disponibilidade à comunidade de áreas para o desenvolvimento de atividades de lazer e recreação aberta;</w:t>
      </w:r>
    </w:p>
    <w:p w14:paraId="439F86B9" w14:textId="7C75EDC8" w:rsidR="001F2191" w:rsidRPr="00377E44" w:rsidRDefault="001F2191" w:rsidP="00EB5AD0">
      <w:pPr>
        <w:tabs>
          <w:tab w:val="left" w:pos="0"/>
        </w:tabs>
        <w:ind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pacing w:val="4"/>
          <w:sz w:val="24"/>
          <w:szCs w:val="24"/>
        </w:rPr>
        <w:tab/>
        <w:t xml:space="preserve">XVI - Incentivo </w:t>
      </w:r>
      <w:r w:rsidRPr="00377E44">
        <w:rPr>
          <w:rFonts w:ascii="Times New Roman" w:eastAsia="Arial Unicode MS" w:hAnsi="Times New Roman" w:cs="Times New Roman"/>
          <w:color w:val="000000" w:themeColor="text1"/>
          <w:spacing w:val="3"/>
          <w:sz w:val="24"/>
          <w:szCs w:val="24"/>
        </w:rPr>
        <w:t xml:space="preserve">aos </w:t>
      </w:r>
      <w:r w:rsidRPr="00377E44">
        <w:rPr>
          <w:rFonts w:ascii="Times New Roman" w:eastAsia="Arial Unicode MS" w:hAnsi="Times New Roman" w:cs="Times New Roman"/>
          <w:color w:val="000000" w:themeColor="text1"/>
          <w:spacing w:val="4"/>
          <w:sz w:val="24"/>
          <w:szCs w:val="24"/>
        </w:rPr>
        <w:t xml:space="preserve">estudos científico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4"/>
          <w:sz w:val="24"/>
          <w:szCs w:val="24"/>
        </w:rPr>
        <w:t xml:space="preserve">tecnológico, direcionados </w:t>
      </w:r>
      <w:r w:rsidRPr="00377E44">
        <w:rPr>
          <w:rFonts w:ascii="Times New Roman" w:eastAsia="Arial Unicode MS" w:hAnsi="Times New Roman" w:cs="Times New Roman"/>
          <w:color w:val="000000" w:themeColor="text1"/>
          <w:spacing w:val="3"/>
          <w:sz w:val="24"/>
          <w:szCs w:val="24"/>
        </w:rPr>
        <w:t xml:space="preserve">para </w:t>
      </w:r>
      <w:r w:rsidRPr="00377E44">
        <w:rPr>
          <w:rFonts w:ascii="Times New Roman" w:eastAsia="Arial Unicode MS" w:hAnsi="Times New Roman" w:cs="Times New Roman"/>
          <w:color w:val="000000" w:themeColor="text1"/>
          <w:sz w:val="24"/>
          <w:szCs w:val="24"/>
        </w:rPr>
        <w:t xml:space="preserve">o </w:t>
      </w:r>
      <w:r w:rsidRPr="00377E44">
        <w:rPr>
          <w:rFonts w:ascii="Times New Roman" w:eastAsia="Arial Unicode MS" w:hAnsi="Times New Roman" w:cs="Times New Roman"/>
          <w:color w:val="000000" w:themeColor="text1"/>
          <w:spacing w:val="3"/>
          <w:sz w:val="24"/>
          <w:szCs w:val="24"/>
        </w:rPr>
        <w:t xml:space="preserve">uso </w:t>
      </w:r>
      <w:r w:rsidRPr="00377E44">
        <w:rPr>
          <w:rFonts w:ascii="Times New Roman" w:eastAsia="Arial Unicode MS" w:hAnsi="Times New Roman" w:cs="Times New Roman"/>
          <w:color w:val="000000" w:themeColor="text1"/>
          <w:spacing w:val="4"/>
          <w:sz w:val="24"/>
          <w:szCs w:val="24"/>
        </w:rPr>
        <w:t xml:space="preserve">racional, </w:t>
      </w:r>
      <w:r w:rsidRPr="00377E44">
        <w:rPr>
          <w:rFonts w:ascii="Times New Roman" w:eastAsia="Arial Unicode MS" w:hAnsi="Times New Roman" w:cs="Times New Roman"/>
          <w:color w:val="000000" w:themeColor="text1"/>
          <w:sz w:val="24"/>
          <w:szCs w:val="24"/>
        </w:rPr>
        <w:t xml:space="preserve">à </w:t>
      </w:r>
      <w:r w:rsidRPr="00377E44">
        <w:rPr>
          <w:rFonts w:ascii="Times New Roman" w:eastAsia="Arial Unicode MS" w:hAnsi="Times New Roman" w:cs="Times New Roman"/>
          <w:color w:val="000000" w:themeColor="text1"/>
          <w:spacing w:val="4"/>
          <w:sz w:val="24"/>
          <w:szCs w:val="24"/>
        </w:rPr>
        <w:t xml:space="preserve">proteção </w:t>
      </w:r>
      <w:r w:rsidRPr="00377E44">
        <w:rPr>
          <w:rFonts w:ascii="Times New Roman" w:eastAsia="Arial Unicode MS" w:hAnsi="Times New Roman" w:cs="Times New Roman"/>
          <w:color w:val="000000" w:themeColor="text1"/>
          <w:spacing w:val="5"/>
          <w:sz w:val="24"/>
          <w:szCs w:val="24"/>
        </w:rPr>
        <w:t xml:space="preserve">dos </w:t>
      </w:r>
      <w:r w:rsidRPr="00377E44">
        <w:rPr>
          <w:rFonts w:ascii="Times New Roman" w:eastAsia="Arial Unicode MS" w:hAnsi="Times New Roman" w:cs="Times New Roman"/>
          <w:color w:val="000000" w:themeColor="text1"/>
          <w:spacing w:val="4"/>
          <w:sz w:val="24"/>
          <w:szCs w:val="24"/>
        </w:rPr>
        <w:t xml:space="preserve">recursos </w:t>
      </w:r>
      <w:r w:rsidRPr="00377E44">
        <w:rPr>
          <w:rFonts w:ascii="Times New Roman" w:eastAsia="Arial Unicode MS" w:hAnsi="Times New Roman" w:cs="Times New Roman"/>
          <w:color w:val="000000" w:themeColor="text1"/>
          <w:spacing w:val="3"/>
          <w:sz w:val="24"/>
          <w:szCs w:val="24"/>
        </w:rPr>
        <w:t>naturais e à conservação do meio</w:t>
      </w:r>
      <w:r w:rsidRPr="00377E44">
        <w:rPr>
          <w:rFonts w:ascii="Times New Roman" w:eastAsia="Arial Unicode MS" w:hAnsi="Times New Roman" w:cs="Times New Roman"/>
          <w:color w:val="000000" w:themeColor="text1"/>
          <w:spacing w:val="33"/>
          <w:sz w:val="24"/>
          <w:szCs w:val="24"/>
        </w:rPr>
        <w:t xml:space="preserve"> </w:t>
      </w:r>
      <w:r w:rsidRPr="00377E44">
        <w:rPr>
          <w:rFonts w:ascii="Times New Roman" w:eastAsia="Arial Unicode MS" w:hAnsi="Times New Roman" w:cs="Times New Roman"/>
          <w:color w:val="000000" w:themeColor="text1"/>
          <w:spacing w:val="5"/>
          <w:sz w:val="24"/>
          <w:szCs w:val="24"/>
        </w:rPr>
        <w:t>ambiente;</w:t>
      </w:r>
    </w:p>
    <w:p w14:paraId="5A004D1C" w14:textId="16FC819E" w:rsidR="001F2191" w:rsidRPr="00377E44" w:rsidRDefault="001F2191" w:rsidP="00EB5AD0">
      <w:pPr>
        <w:tabs>
          <w:tab w:val="left" w:pos="446"/>
        </w:tabs>
        <w:ind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 xml:space="preserve">XVII - </w:t>
      </w:r>
      <w:r w:rsidRPr="00377E44">
        <w:rPr>
          <w:rFonts w:ascii="Times New Roman" w:eastAsia="Arial Unicode MS" w:hAnsi="Times New Roman" w:cs="Times New Roman"/>
          <w:color w:val="000000" w:themeColor="text1"/>
          <w:spacing w:val="2"/>
          <w:sz w:val="24"/>
          <w:szCs w:val="24"/>
        </w:rPr>
        <w:t>A</w:t>
      </w:r>
      <w:r w:rsidRPr="00377E44">
        <w:rPr>
          <w:rFonts w:ascii="Times New Roman" w:eastAsia="Arial Unicode MS" w:hAnsi="Times New Roman" w:cs="Times New Roman"/>
          <w:color w:val="000000" w:themeColor="text1"/>
          <w:sz w:val="24"/>
          <w:szCs w:val="24"/>
        </w:rPr>
        <w:t xml:space="preserve"> </w:t>
      </w:r>
      <w:r w:rsidRPr="00377E44">
        <w:rPr>
          <w:rFonts w:ascii="Times New Roman" w:eastAsia="Arial Unicode MS" w:hAnsi="Times New Roman" w:cs="Times New Roman"/>
          <w:color w:val="000000" w:themeColor="text1"/>
          <w:spacing w:val="2"/>
          <w:sz w:val="24"/>
          <w:szCs w:val="24"/>
        </w:rPr>
        <w:t xml:space="preserve">Educação Ambiental voltada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2"/>
          <w:sz w:val="24"/>
          <w:szCs w:val="24"/>
        </w:rPr>
        <w:t xml:space="preserve">toda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2"/>
          <w:sz w:val="24"/>
          <w:szCs w:val="24"/>
        </w:rPr>
        <w:t xml:space="preserve">comunidade, sensibilizando-a </w:t>
      </w:r>
      <w:r w:rsidRPr="00377E44">
        <w:rPr>
          <w:rFonts w:ascii="Times New Roman" w:eastAsia="Arial Unicode MS" w:hAnsi="Times New Roman" w:cs="Times New Roman"/>
          <w:color w:val="000000" w:themeColor="text1"/>
          <w:sz w:val="24"/>
          <w:szCs w:val="24"/>
        </w:rPr>
        <w:t xml:space="preserve">com </w:t>
      </w:r>
      <w:r w:rsidRPr="00377E44">
        <w:rPr>
          <w:rFonts w:ascii="Times New Roman" w:eastAsia="Arial Unicode MS" w:hAnsi="Times New Roman" w:cs="Times New Roman"/>
          <w:color w:val="000000" w:themeColor="text1"/>
          <w:spacing w:val="2"/>
          <w:sz w:val="24"/>
          <w:szCs w:val="24"/>
        </w:rPr>
        <w:t xml:space="preserve">relação </w:t>
      </w:r>
      <w:r w:rsidRPr="00377E44">
        <w:rPr>
          <w:rFonts w:ascii="Times New Roman" w:eastAsia="Arial Unicode MS" w:hAnsi="Times New Roman" w:cs="Times New Roman"/>
          <w:color w:val="000000" w:themeColor="text1"/>
          <w:spacing w:val="3"/>
          <w:sz w:val="24"/>
          <w:szCs w:val="24"/>
        </w:rPr>
        <w:t xml:space="preserve">às </w:t>
      </w:r>
      <w:r w:rsidRPr="00377E44">
        <w:rPr>
          <w:rFonts w:ascii="Times New Roman" w:eastAsia="Arial Unicode MS" w:hAnsi="Times New Roman" w:cs="Times New Roman"/>
          <w:color w:val="000000" w:themeColor="text1"/>
          <w:spacing w:val="2"/>
          <w:sz w:val="24"/>
          <w:szCs w:val="24"/>
        </w:rPr>
        <w:t>questões</w:t>
      </w:r>
      <w:r w:rsidRPr="00377E44">
        <w:rPr>
          <w:rFonts w:ascii="Times New Roman" w:eastAsia="Arial Unicode MS" w:hAnsi="Times New Roman" w:cs="Times New Roman"/>
          <w:color w:val="000000" w:themeColor="text1"/>
          <w:spacing w:val="13"/>
          <w:sz w:val="24"/>
          <w:szCs w:val="24"/>
        </w:rPr>
        <w:t xml:space="preserve"> </w:t>
      </w:r>
      <w:r w:rsidRPr="00377E44">
        <w:rPr>
          <w:rFonts w:ascii="Times New Roman" w:eastAsia="Arial Unicode MS" w:hAnsi="Times New Roman" w:cs="Times New Roman"/>
          <w:color w:val="000000" w:themeColor="text1"/>
          <w:spacing w:val="3"/>
          <w:sz w:val="24"/>
          <w:szCs w:val="24"/>
        </w:rPr>
        <w:t>ambientais;</w:t>
      </w:r>
    </w:p>
    <w:p w14:paraId="589B0635" w14:textId="012ACA0F" w:rsidR="001F2191" w:rsidRPr="00377E44" w:rsidRDefault="001F2191" w:rsidP="00EB5AD0">
      <w:pPr>
        <w:tabs>
          <w:tab w:val="left" w:pos="555"/>
        </w:tabs>
        <w:ind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lastRenderedPageBreak/>
        <w:tab/>
      </w:r>
      <w:r w:rsidRPr="00377E44">
        <w:rPr>
          <w:rFonts w:ascii="Times New Roman" w:eastAsia="Arial Unicode MS" w:hAnsi="Times New Roman" w:cs="Times New Roman"/>
          <w:color w:val="000000" w:themeColor="text1"/>
          <w:sz w:val="24"/>
          <w:szCs w:val="24"/>
        </w:rPr>
        <w:tab/>
        <w:t>XVIII - A gestão integrada e o gerenciamento ambientalmente adequado dos resíduos sólidos gerados no</w:t>
      </w:r>
      <w:r w:rsidRPr="00377E44">
        <w:rPr>
          <w:rFonts w:ascii="Times New Roman" w:eastAsia="Arial Unicode MS" w:hAnsi="Times New Roman" w:cs="Times New Roman"/>
          <w:color w:val="000000" w:themeColor="text1"/>
          <w:spacing w:val="2"/>
          <w:sz w:val="24"/>
          <w:szCs w:val="24"/>
        </w:rPr>
        <w:t xml:space="preserve">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w:t>
      </w:r>
    </w:p>
    <w:p w14:paraId="4E4A13B1" w14:textId="5E4DA4E4" w:rsidR="001F2191" w:rsidRPr="00377E44" w:rsidRDefault="001F2191" w:rsidP="00EB5AD0">
      <w:pPr>
        <w:tabs>
          <w:tab w:val="left" w:pos="555"/>
        </w:tabs>
        <w:ind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 xml:space="preserve">XIX - O Planejamento e a garantia de saneamento básico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w:t>
      </w:r>
    </w:p>
    <w:p w14:paraId="0AE2517C" w14:textId="041DAA13" w:rsidR="001F2191" w:rsidRPr="00377E44" w:rsidRDefault="001F2191" w:rsidP="00EB5AD0">
      <w:pPr>
        <w:tabs>
          <w:tab w:val="left" w:pos="637"/>
        </w:tabs>
        <w:ind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XX - Gestão dos cemitérios municipais e o funcionamento do serviço funerário;</w:t>
      </w:r>
    </w:p>
    <w:p w14:paraId="275CAFE8" w14:textId="48905144" w:rsidR="001F2191" w:rsidRPr="00377E44" w:rsidRDefault="001F2191" w:rsidP="00EB5AD0">
      <w:pPr>
        <w:tabs>
          <w:tab w:val="left" w:pos="554"/>
        </w:tabs>
        <w:ind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 xml:space="preserve">XXI - Promover o </w:t>
      </w:r>
      <w:r w:rsidRPr="00377E44">
        <w:rPr>
          <w:rFonts w:ascii="Times New Roman" w:eastAsia="Arial Unicode MS" w:hAnsi="Times New Roman" w:cs="Times New Roman"/>
          <w:color w:val="000000" w:themeColor="text1"/>
          <w:spacing w:val="6"/>
          <w:sz w:val="24"/>
          <w:szCs w:val="24"/>
        </w:rPr>
        <w:t xml:space="preserve">estímulo </w:t>
      </w:r>
      <w:r w:rsidRPr="00377E44">
        <w:rPr>
          <w:rFonts w:ascii="Times New Roman" w:eastAsia="Arial Unicode MS" w:hAnsi="Times New Roman" w:cs="Times New Roman"/>
          <w:color w:val="000000" w:themeColor="text1"/>
          <w:spacing w:val="5"/>
          <w:sz w:val="24"/>
          <w:szCs w:val="24"/>
        </w:rPr>
        <w:t xml:space="preserve">para adoção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5"/>
          <w:sz w:val="24"/>
          <w:szCs w:val="24"/>
        </w:rPr>
        <w:t xml:space="preserve">novas </w:t>
      </w:r>
      <w:r w:rsidRPr="00377E44">
        <w:rPr>
          <w:rFonts w:ascii="Times New Roman" w:eastAsia="Arial Unicode MS" w:hAnsi="Times New Roman" w:cs="Times New Roman"/>
          <w:color w:val="000000" w:themeColor="text1"/>
          <w:spacing w:val="6"/>
          <w:sz w:val="24"/>
          <w:szCs w:val="24"/>
        </w:rPr>
        <w:t xml:space="preserve">tecnologias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6"/>
          <w:sz w:val="24"/>
          <w:szCs w:val="24"/>
        </w:rPr>
        <w:t xml:space="preserve">geração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6"/>
          <w:sz w:val="24"/>
          <w:szCs w:val="24"/>
        </w:rPr>
        <w:t xml:space="preserve">energias renováveis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7"/>
          <w:sz w:val="24"/>
          <w:szCs w:val="24"/>
        </w:rPr>
        <w:t>eficiência energética;</w:t>
      </w:r>
    </w:p>
    <w:p w14:paraId="29D5110D" w14:textId="169F9F17" w:rsidR="001F2191" w:rsidRPr="00377E44" w:rsidRDefault="001F2191" w:rsidP="00EB5AD0">
      <w:pPr>
        <w:tabs>
          <w:tab w:val="left" w:pos="637"/>
        </w:tabs>
        <w:ind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XXII - Fortalecer o direito da sociedade à informação;</w:t>
      </w:r>
    </w:p>
    <w:p w14:paraId="6DFBFB48" w14:textId="31E1E701"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XXIII - Garantir a segurança hídrica ao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atuando na proteção de áreas produtoras de águas, nascentes e cursos d´água;</w:t>
      </w:r>
    </w:p>
    <w:p w14:paraId="76E3F802" w14:textId="0DCB9F6F"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XXIV - Garantir a manutenção e monitoramento da </w:t>
      </w:r>
      <w:proofErr w:type="spellStart"/>
      <w:r w:rsidRPr="00377E44">
        <w:rPr>
          <w:rFonts w:ascii="Times New Roman" w:eastAsia="Arial Unicode MS" w:hAnsi="Times New Roman" w:cs="Times New Roman"/>
          <w:color w:val="000000" w:themeColor="text1"/>
          <w:sz w:val="24"/>
          <w:szCs w:val="24"/>
        </w:rPr>
        <w:t>geodiversidade</w:t>
      </w:r>
      <w:proofErr w:type="spellEnd"/>
      <w:r w:rsidRPr="00377E44">
        <w:rPr>
          <w:rFonts w:ascii="Times New Roman" w:eastAsia="Arial Unicode MS" w:hAnsi="Times New Roman" w:cs="Times New Roman"/>
          <w:color w:val="000000" w:themeColor="text1"/>
          <w:sz w:val="24"/>
          <w:szCs w:val="24"/>
        </w:rPr>
        <w:t xml:space="preserve">, considerando a conservação daqueles </w:t>
      </w:r>
      <w:r w:rsidRPr="00377E44">
        <w:rPr>
          <w:rFonts w:ascii="Times New Roman" w:eastAsia="Arial Unicode MS" w:hAnsi="Times New Roman" w:cs="Times New Roman"/>
          <w:color w:val="000000" w:themeColor="text1"/>
          <w:spacing w:val="2"/>
          <w:sz w:val="24"/>
          <w:szCs w:val="24"/>
        </w:rPr>
        <w:t xml:space="preserve">locais </w:t>
      </w:r>
      <w:r w:rsidRPr="00377E44">
        <w:rPr>
          <w:rFonts w:ascii="Times New Roman" w:eastAsia="Arial Unicode MS" w:hAnsi="Times New Roman" w:cs="Times New Roman"/>
          <w:color w:val="000000" w:themeColor="text1"/>
          <w:sz w:val="24"/>
          <w:szCs w:val="24"/>
        </w:rPr>
        <w:t>que</w:t>
      </w:r>
      <w:r w:rsidRPr="00377E44">
        <w:rPr>
          <w:rFonts w:ascii="Times New Roman" w:eastAsia="Arial Unicode MS" w:hAnsi="Times New Roman" w:cs="Times New Roman"/>
          <w:color w:val="000000" w:themeColor="text1"/>
          <w:spacing w:val="12"/>
          <w:sz w:val="24"/>
          <w:szCs w:val="24"/>
        </w:rPr>
        <w:t xml:space="preserve"> </w:t>
      </w:r>
      <w:r w:rsidRPr="00377E44">
        <w:rPr>
          <w:rFonts w:ascii="Times New Roman" w:eastAsia="Arial Unicode MS" w:hAnsi="Times New Roman" w:cs="Times New Roman"/>
          <w:color w:val="000000" w:themeColor="text1"/>
          <w:sz w:val="24"/>
          <w:szCs w:val="24"/>
        </w:rPr>
        <w:t>possuem</w:t>
      </w:r>
      <w:r w:rsidRPr="00377E44">
        <w:rPr>
          <w:rFonts w:ascii="Times New Roman" w:eastAsia="Arial Unicode MS" w:hAnsi="Times New Roman" w:cs="Times New Roman"/>
          <w:color w:val="000000" w:themeColor="text1"/>
          <w:spacing w:val="13"/>
          <w:sz w:val="24"/>
          <w:szCs w:val="24"/>
        </w:rPr>
        <w:t xml:space="preserve"> </w:t>
      </w:r>
      <w:r w:rsidRPr="00377E44">
        <w:rPr>
          <w:rFonts w:ascii="Times New Roman" w:eastAsia="Arial Unicode MS" w:hAnsi="Times New Roman" w:cs="Times New Roman"/>
          <w:color w:val="000000" w:themeColor="text1"/>
          <w:sz w:val="24"/>
          <w:szCs w:val="24"/>
        </w:rPr>
        <w:t>elementos</w:t>
      </w:r>
      <w:r w:rsidRPr="00377E44">
        <w:rPr>
          <w:rFonts w:ascii="Times New Roman" w:eastAsia="Arial Unicode MS" w:hAnsi="Times New Roman" w:cs="Times New Roman"/>
          <w:color w:val="000000" w:themeColor="text1"/>
          <w:spacing w:val="12"/>
          <w:sz w:val="24"/>
          <w:szCs w:val="24"/>
        </w:rPr>
        <w:t xml:space="preserve"> </w:t>
      </w:r>
      <w:r w:rsidRPr="00377E44">
        <w:rPr>
          <w:rFonts w:ascii="Times New Roman" w:eastAsia="Arial Unicode MS" w:hAnsi="Times New Roman" w:cs="Times New Roman"/>
          <w:color w:val="000000" w:themeColor="text1"/>
          <w:sz w:val="24"/>
          <w:szCs w:val="24"/>
        </w:rPr>
        <w:t>excepcionais</w:t>
      </w:r>
      <w:r w:rsidRPr="00377E44">
        <w:rPr>
          <w:rFonts w:ascii="Times New Roman" w:eastAsia="Arial Unicode MS" w:hAnsi="Times New Roman" w:cs="Times New Roman"/>
          <w:color w:val="000000" w:themeColor="text1"/>
          <w:spacing w:val="13"/>
          <w:sz w:val="24"/>
          <w:szCs w:val="24"/>
        </w:rPr>
        <w:t xml:space="preserve"> </w:t>
      </w:r>
      <w:r w:rsidRPr="00377E44">
        <w:rPr>
          <w:rFonts w:ascii="Times New Roman" w:eastAsia="Arial Unicode MS" w:hAnsi="Times New Roman" w:cs="Times New Roman"/>
          <w:color w:val="000000" w:themeColor="text1"/>
          <w:sz w:val="24"/>
          <w:szCs w:val="24"/>
        </w:rPr>
        <w:t>ou</w:t>
      </w:r>
      <w:r w:rsidRPr="00377E44">
        <w:rPr>
          <w:rFonts w:ascii="Times New Roman" w:eastAsia="Arial Unicode MS" w:hAnsi="Times New Roman" w:cs="Times New Roman"/>
          <w:color w:val="000000" w:themeColor="text1"/>
          <w:spacing w:val="13"/>
          <w:sz w:val="24"/>
          <w:szCs w:val="24"/>
        </w:rPr>
        <w:t xml:space="preserve"> </w:t>
      </w:r>
      <w:r w:rsidRPr="00377E44">
        <w:rPr>
          <w:rFonts w:ascii="Times New Roman" w:eastAsia="Arial Unicode MS" w:hAnsi="Times New Roman" w:cs="Times New Roman"/>
          <w:color w:val="000000" w:themeColor="text1"/>
          <w:sz w:val="24"/>
          <w:szCs w:val="24"/>
        </w:rPr>
        <w:t>com</w:t>
      </w:r>
      <w:r w:rsidRPr="00377E44">
        <w:rPr>
          <w:rFonts w:ascii="Times New Roman" w:eastAsia="Arial Unicode MS" w:hAnsi="Times New Roman" w:cs="Times New Roman"/>
          <w:color w:val="000000" w:themeColor="text1"/>
          <w:spacing w:val="12"/>
          <w:sz w:val="24"/>
          <w:szCs w:val="24"/>
        </w:rPr>
        <w:t xml:space="preserve"> </w:t>
      </w:r>
      <w:r w:rsidRPr="00377E44">
        <w:rPr>
          <w:rFonts w:ascii="Times New Roman" w:eastAsia="Arial Unicode MS" w:hAnsi="Times New Roman" w:cs="Times New Roman"/>
          <w:color w:val="000000" w:themeColor="text1"/>
          <w:sz w:val="24"/>
          <w:szCs w:val="24"/>
        </w:rPr>
        <w:t>risco</w:t>
      </w:r>
      <w:r w:rsidRPr="00377E44">
        <w:rPr>
          <w:rFonts w:ascii="Times New Roman" w:eastAsia="Arial Unicode MS" w:hAnsi="Times New Roman" w:cs="Times New Roman"/>
          <w:color w:val="000000" w:themeColor="text1"/>
          <w:spacing w:val="13"/>
          <w:sz w:val="24"/>
          <w:szCs w:val="24"/>
        </w:rPr>
        <w:t xml:space="preserve"> </w:t>
      </w:r>
      <w:r w:rsidRPr="00377E44">
        <w:rPr>
          <w:rFonts w:ascii="Times New Roman" w:eastAsia="Arial Unicode MS" w:hAnsi="Times New Roman" w:cs="Times New Roman"/>
          <w:color w:val="000000" w:themeColor="text1"/>
          <w:sz w:val="24"/>
          <w:szCs w:val="24"/>
        </w:rPr>
        <w:t>de</w:t>
      </w:r>
      <w:r w:rsidRPr="00377E44">
        <w:rPr>
          <w:rFonts w:ascii="Times New Roman" w:eastAsia="Arial Unicode MS" w:hAnsi="Times New Roman" w:cs="Times New Roman"/>
          <w:color w:val="000000" w:themeColor="text1"/>
          <w:spacing w:val="13"/>
          <w:sz w:val="24"/>
          <w:szCs w:val="24"/>
        </w:rPr>
        <w:t xml:space="preserve"> </w:t>
      </w:r>
      <w:r w:rsidRPr="00377E44">
        <w:rPr>
          <w:rFonts w:ascii="Times New Roman" w:eastAsia="Arial Unicode MS" w:hAnsi="Times New Roman" w:cs="Times New Roman"/>
          <w:color w:val="000000" w:themeColor="text1"/>
          <w:sz w:val="24"/>
          <w:szCs w:val="24"/>
        </w:rPr>
        <w:t>degradação;</w:t>
      </w:r>
    </w:p>
    <w:p w14:paraId="22AE5280" w14:textId="77777777"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XXV - Promover a Gestão Ambiental Municipal integrada em conformidade com as políticas públicas municipal, estadual, regional, nacional e internacional.</w:t>
      </w:r>
    </w:p>
    <w:p w14:paraId="149FB006" w14:textId="77777777" w:rsidR="001F2191" w:rsidRPr="00377E44" w:rsidRDefault="001F2191" w:rsidP="00EB5AD0">
      <w:pPr>
        <w:rPr>
          <w:rFonts w:ascii="Times New Roman" w:hAnsi="Times New Roman" w:cs="Times New Roman"/>
          <w:b/>
          <w:bCs/>
          <w:color w:val="000000" w:themeColor="text1"/>
          <w:sz w:val="24"/>
          <w:szCs w:val="24"/>
        </w:rPr>
      </w:pPr>
    </w:p>
    <w:p w14:paraId="4D30A082"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CAPÍTULO II</w:t>
      </w:r>
    </w:p>
    <w:p w14:paraId="5D8A7C42"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 INTERESSE LOCAL</w:t>
      </w:r>
    </w:p>
    <w:p w14:paraId="24CDD26F" w14:textId="77777777"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14:paraId="070EB9BB" w14:textId="348999B9"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2º</w:t>
      </w:r>
      <w:r w:rsidRPr="00377E44">
        <w:rPr>
          <w:rFonts w:ascii="Times New Roman" w:eastAsia="Arial Unicode MS" w:hAnsi="Times New Roman" w:cs="Times New Roman"/>
          <w:color w:val="000000" w:themeColor="text1"/>
          <w:sz w:val="24"/>
          <w:szCs w:val="24"/>
        </w:rPr>
        <w:t xml:space="preserve"> Par</w:t>
      </w:r>
      <w:r w:rsidR="001B5888">
        <w:rPr>
          <w:rFonts w:ascii="Times New Roman" w:eastAsia="Arial Unicode MS" w:hAnsi="Times New Roman" w:cs="Times New Roman"/>
          <w:color w:val="000000" w:themeColor="text1"/>
          <w:sz w:val="24"/>
          <w:szCs w:val="24"/>
        </w:rPr>
        <w:t>a o cumprimento do disposto no A</w:t>
      </w:r>
      <w:r w:rsidRPr="00377E44">
        <w:rPr>
          <w:rFonts w:ascii="Times New Roman" w:eastAsia="Arial Unicode MS" w:hAnsi="Times New Roman" w:cs="Times New Roman"/>
          <w:color w:val="000000" w:themeColor="text1"/>
          <w:sz w:val="24"/>
          <w:szCs w:val="24"/>
        </w:rPr>
        <w:t>rt. 30 da Constituição Federal, no que concerne ao meio ambiente, considera-se como de interesse local:</w:t>
      </w:r>
    </w:p>
    <w:p w14:paraId="3FAA2868" w14:textId="77777777" w:rsidR="00377E44" w:rsidRPr="00377E44" w:rsidRDefault="00377E44"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5AF7E065" w14:textId="3C06C824" w:rsidR="001F2191" w:rsidRPr="00377E44" w:rsidRDefault="001F2191" w:rsidP="00F457EF">
      <w:pPr>
        <w:pStyle w:val="PargrafodaLista"/>
        <w:tabs>
          <w:tab w:val="left" w:pos="299"/>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I - O </w:t>
      </w:r>
      <w:r w:rsidRPr="00377E44">
        <w:rPr>
          <w:rFonts w:ascii="Times New Roman" w:eastAsia="Arial Unicode MS" w:hAnsi="Times New Roman" w:cs="Times New Roman"/>
          <w:color w:val="000000" w:themeColor="text1"/>
          <w:spacing w:val="2"/>
          <w:sz w:val="24"/>
          <w:szCs w:val="24"/>
          <w:lang w:val="pt-BR"/>
        </w:rPr>
        <w:t xml:space="preserve">incentivo </w:t>
      </w:r>
      <w:r w:rsidRPr="00377E44">
        <w:rPr>
          <w:rFonts w:ascii="Times New Roman" w:eastAsia="Arial Unicode MS" w:hAnsi="Times New Roman" w:cs="Times New Roman"/>
          <w:color w:val="000000" w:themeColor="text1"/>
          <w:sz w:val="24"/>
          <w:szCs w:val="24"/>
          <w:lang w:val="pt-BR"/>
        </w:rPr>
        <w:t xml:space="preserve">à </w:t>
      </w:r>
      <w:r w:rsidRPr="00377E44">
        <w:rPr>
          <w:rFonts w:ascii="Times New Roman" w:eastAsia="Arial Unicode MS" w:hAnsi="Times New Roman" w:cs="Times New Roman"/>
          <w:color w:val="000000" w:themeColor="text1"/>
          <w:spacing w:val="2"/>
          <w:sz w:val="24"/>
          <w:szCs w:val="24"/>
          <w:lang w:val="pt-BR"/>
        </w:rPr>
        <w:t xml:space="preserve">adoção </w:t>
      </w:r>
      <w:r w:rsidRPr="00377E44">
        <w:rPr>
          <w:rFonts w:ascii="Times New Roman" w:eastAsia="Arial Unicode MS" w:hAnsi="Times New Roman" w:cs="Times New Roman"/>
          <w:color w:val="000000" w:themeColor="text1"/>
          <w:sz w:val="24"/>
          <w:szCs w:val="24"/>
          <w:lang w:val="pt-BR"/>
        </w:rPr>
        <w:t xml:space="preserve">de </w:t>
      </w:r>
      <w:r w:rsidRPr="00377E44">
        <w:rPr>
          <w:rFonts w:ascii="Times New Roman" w:eastAsia="Arial Unicode MS" w:hAnsi="Times New Roman" w:cs="Times New Roman"/>
          <w:color w:val="000000" w:themeColor="text1"/>
          <w:spacing w:val="2"/>
          <w:sz w:val="24"/>
          <w:szCs w:val="24"/>
          <w:lang w:val="pt-BR"/>
        </w:rPr>
        <w:t xml:space="preserve">hábitos, costumes, posturas, valores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2"/>
          <w:sz w:val="24"/>
          <w:szCs w:val="24"/>
          <w:lang w:val="pt-BR"/>
        </w:rPr>
        <w:t xml:space="preserve">práticas sociais </w:t>
      </w:r>
      <w:r w:rsidRPr="00377E44">
        <w:rPr>
          <w:rFonts w:ascii="Times New Roman" w:eastAsia="Arial Unicode MS" w:hAnsi="Times New Roman" w:cs="Times New Roman"/>
          <w:color w:val="000000" w:themeColor="text1"/>
          <w:sz w:val="24"/>
          <w:szCs w:val="24"/>
          <w:lang w:val="pt-BR"/>
        </w:rPr>
        <w:t xml:space="preserve">e </w:t>
      </w:r>
      <w:r w:rsidRPr="00377E44">
        <w:rPr>
          <w:rFonts w:ascii="Times New Roman" w:eastAsia="Arial Unicode MS" w:hAnsi="Times New Roman" w:cs="Times New Roman"/>
          <w:color w:val="000000" w:themeColor="text1"/>
          <w:spacing w:val="2"/>
          <w:sz w:val="24"/>
          <w:szCs w:val="24"/>
          <w:lang w:val="pt-BR"/>
        </w:rPr>
        <w:t xml:space="preserve">econômicas </w:t>
      </w:r>
      <w:r w:rsidRPr="00377E44">
        <w:rPr>
          <w:rFonts w:ascii="Times New Roman" w:eastAsia="Arial Unicode MS" w:hAnsi="Times New Roman" w:cs="Times New Roman"/>
          <w:color w:val="000000" w:themeColor="text1"/>
          <w:spacing w:val="3"/>
          <w:sz w:val="24"/>
          <w:szCs w:val="24"/>
          <w:lang w:val="pt-BR"/>
        </w:rPr>
        <w:t xml:space="preserve">não </w:t>
      </w:r>
      <w:r w:rsidRPr="00377E44">
        <w:rPr>
          <w:rFonts w:ascii="Times New Roman" w:eastAsia="Arial Unicode MS" w:hAnsi="Times New Roman" w:cs="Times New Roman"/>
          <w:color w:val="000000" w:themeColor="text1"/>
          <w:spacing w:val="2"/>
          <w:sz w:val="24"/>
          <w:szCs w:val="24"/>
          <w:lang w:val="pt-BR"/>
        </w:rPr>
        <w:t xml:space="preserve">prejudiciais </w:t>
      </w:r>
      <w:r w:rsidRPr="00377E44">
        <w:rPr>
          <w:rFonts w:ascii="Times New Roman" w:eastAsia="Arial Unicode MS" w:hAnsi="Times New Roman" w:cs="Times New Roman"/>
          <w:color w:val="000000" w:themeColor="text1"/>
          <w:sz w:val="24"/>
          <w:szCs w:val="24"/>
          <w:lang w:val="pt-BR"/>
        </w:rPr>
        <w:t xml:space="preserve">ao </w:t>
      </w:r>
      <w:r w:rsidRPr="00377E44">
        <w:rPr>
          <w:rFonts w:ascii="Times New Roman" w:eastAsia="Arial Unicode MS" w:hAnsi="Times New Roman" w:cs="Times New Roman"/>
          <w:color w:val="000000" w:themeColor="text1"/>
          <w:spacing w:val="2"/>
          <w:sz w:val="24"/>
          <w:szCs w:val="24"/>
          <w:lang w:val="pt-BR"/>
        </w:rPr>
        <w:t>meio</w:t>
      </w:r>
      <w:r w:rsidRPr="00377E44">
        <w:rPr>
          <w:rFonts w:ascii="Times New Roman" w:eastAsia="Arial Unicode MS" w:hAnsi="Times New Roman" w:cs="Times New Roman"/>
          <w:color w:val="000000" w:themeColor="text1"/>
          <w:spacing w:val="43"/>
          <w:sz w:val="24"/>
          <w:szCs w:val="24"/>
          <w:lang w:val="pt-BR"/>
        </w:rPr>
        <w:t xml:space="preserve"> </w:t>
      </w:r>
      <w:r w:rsidRPr="00377E44">
        <w:rPr>
          <w:rFonts w:ascii="Times New Roman" w:eastAsia="Arial Unicode MS" w:hAnsi="Times New Roman" w:cs="Times New Roman"/>
          <w:color w:val="000000" w:themeColor="text1"/>
          <w:spacing w:val="3"/>
          <w:sz w:val="24"/>
          <w:szCs w:val="24"/>
          <w:lang w:val="pt-BR"/>
        </w:rPr>
        <w:t>ambiente;</w:t>
      </w:r>
    </w:p>
    <w:p w14:paraId="72687BFF" w14:textId="7CEF56C4" w:rsidR="001F2191" w:rsidRPr="00377E44" w:rsidRDefault="00377E44" w:rsidP="00F457EF">
      <w:pPr>
        <w:pStyle w:val="PargrafodaLista"/>
        <w:tabs>
          <w:tab w:val="left" w:pos="345"/>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II </w:t>
      </w:r>
      <w:r w:rsidR="001F2191" w:rsidRPr="00377E44">
        <w:rPr>
          <w:rFonts w:ascii="Times New Roman" w:eastAsia="Arial Unicode MS" w:hAnsi="Times New Roman" w:cs="Times New Roman"/>
          <w:color w:val="000000" w:themeColor="text1"/>
          <w:sz w:val="24"/>
          <w:szCs w:val="24"/>
          <w:lang w:val="pt-BR"/>
        </w:rPr>
        <w:t>- A adequação das ativ</w:t>
      </w:r>
      <w:r w:rsidR="001B5888">
        <w:rPr>
          <w:rFonts w:ascii="Times New Roman" w:eastAsia="Arial Unicode MS" w:hAnsi="Times New Roman" w:cs="Times New Roman"/>
          <w:color w:val="000000" w:themeColor="text1"/>
          <w:sz w:val="24"/>
          <w:szCs w:val="24"/>
          <w:lang w:val="pt-BR"/>
        </w:rPr>
        <w:t>idades e ações do Poder Público</w:t>
      </w:r>
      <w:r w:rsidR="001F2191" w:rsidRPr="00377E44">
        <w:rPr>
          <w:rFonts w:ascii="Times New Roman" w:eastAsia="Arial Unicode MS" w:hAnsi="Times New Roman" w:cs="Times New Roman"/>
          <w:color w:val="000000" w:themeColor="text1"/>
          <w:sz w:val="24"/>
          <w:szCs w:val="24"/>
          <w:lang w:val="pt-BR"/>
        </w:rPr>
        <w:t xml:space="preserve"> econômicas, sociais e urbanas, às imposições do equilíbrio ambiental e dos ecossistemas naturais;</w:t>
      </w:r>
    </w:p>
    <w:p w14:paraId="76C7CC20" w14:textId="77777777" w:rsidR="00377E44" w:rsidRPr="00377E44" w:rsidRDefault="00377E44" w:rsidP="00F457EF">
      <w:pPr>
        <w:pStyle w:val="PargrafodaLista"/>
        <w:tabs>
          <w:tab w:val="left" w:pos="434"/>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III </w:t>
      </w:r>
      <w:r w:rsidR="001F2191" w:rsidRPr="00377E44">
        <w:rPr>
          <w:rFonts w:ascii="Times New Roman" w:eastAsia="Arial Unicode MS" w:hAnsi="Times New Roman" w:cs="Times New Roman"/>
          <w:color w:val="000000" w:themeColor="text1"/>
          <w:sz w:val="24"/>
          <w:szCs w:val="24"/>
          <w:lang w:val="pt-BR"/>
        </w:rPr>
        <w:t xml:space="preserve">- A adoção, no processo de planejamento da cidade, de normas relativas ao desenvolvimento urbano que </w:t>
      </w:r>
      <w:r w:rsidR="001F2191" w:rsidRPr="00377E44">
        <w:rPr>
          <w:rFonts w:ascii="Times New Roman" w:eastAsia="Arial Unicode MS" w:hAnsi="Times New Roman" w:cs="Times New Roman"/>
          <w:color w:val="000000" w:themeColor="text1"/>
          <w:spacing w:val="2"/>
          <w:sz w:val="24"/>
          <w:szCs w:val="24"/>
          <w:lang w:val="pt-BR"/>
        </w:rPr>
        <w:t xml:space="preserve">levem </w:t>
      </w:r>
      <w:r w:rsidR="001F2191" w:rsidRPr="00377E44">
        <w:rPr>
          <w:rFonts w:ascii="Times New Roman" w:eastAsia="Arial Unicode MS" w:hAnsi="Times New Roman" w:cs="Times New Roman"/>
          <w:color w:val="000000" w:themeColor="text1"/>
          <w:sz w:val="24"/>
          <w:szCs w:val="24"/>
          <w:lang w:val="pt-BR"/>
        </w:rPr>
        <w:t xml:space="preserve">em </w:t>
      </w:r>
      <w:r w:rsidR="001F2191" w:rsidRPr="00377E44">
        <w:rPr>
          <w:rFonts w:ascii="Times New Roman" w:eastAsia="Arial Unicode MS" w:hAnsi="Times New Roman" w:cs="Times New Roman"/>
          <w:color w:val="000000" w:themeColor="text1"/>
          <w:spacing w:val="2"/>
          <w:sz w:val="24"/>
          <w:szCs w:val="24"/>
          <w:lang w:val="pt-BR"/>
        </w:rPr>
        <w:t xml:space="preserve">conta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2"/>
          <w:sz w:val="24"/>
          <w:szCs w:val="24"/>
          <w:lang w:val="pt-BR"/>
        </w:rPr>
        <w:t xml:space="preserve">proteção ambiental,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2"/>
          <w:sz w:val="24"/>
          <w:szCs w:val="24"/>
          <w:lang w:val="pt-BR"/>
        </w:rPr>
        <w:t xml:space="preserve">utilização adequada </w:t>
      </w:r>
      <w:r w:rsidR="001F2191" w:rsidRPr="00377E44">
        <w:rPr>
          <w:rFonts w:ascii="Times New Roman" w:eastAsia="Arial Unicode MS" w:hAnsi="Times New Roman" w:cs="Times New Roman"/>
          <w:color w:val="000000" w:themeColor="text1"/>
          <w:sz w:val="24"/>
          <w:szCs w:val="24"/>
          <w:lang w:val="pt-BR"/>
        </w:rPr>
        <w:t xml:space="preserve">do </w:t>
      </w:r>
      <w:r w:rsidR="001F2191" w:rsidRPr="00377E44">
        <w:rPr>
          <w:rFonts w:ascii="Times New Roman" w:eastAsia="Arial Unicode MS" w:hAnsi="Times New Roman" w:cs="Times New Roman"/>
          <w:color w:val="000000" w:themeColor="text1"/>
          <w:spacing w:val="2"/>
          <w:sz w:val="24"/>
          <w:szCs w:val="24"/>
          <w:lang w:val="pt-BR"/>
        </w:rPr>
        <w:t xml:space="preserve">espaço territorial </w:t>
      </w:r>
      <w:r w:rsidR="001F2191" w:rsidRPr="00377E44">
        <w:rPr>
          <w:rFonts w:ascii="Times New Roman" w:eastAsia="Arial Unicode MS" w:hAnsi="Times New Roman" w:cs="Times New Roman"/>
          <w:color w:val="000000" w:themeColor="text1"/>
          <w:sz w:val="24"/>
          <w:szCs w:val="24"/>
          <w:lang w:val="pt-BR"/>
        </w:rPr>
        <w:t xml:space="preserve">e dos </w:t>
      </w:r>
      <w:r w:rsidR="001F2191" w:rsidRPr="00377E44">
        <w:rPr>
          <w:rFonts w:ascii="Times New Roman" w:eastAsia="Arial Unicode MS" w:hAnsi="Times New Roman" w:cs="Times New Roman"/>
          <w:color w:val="000000" w:themeColor="text1"/>
          <w:spacing w:val="3"/>
          <w:sz w:val="24"/>
          <w:szCs w:val="24"/>
          <w:lang w:val="pt-BR"/>
        </w:rPr>
        <w:t xml:space="preserve">recursos </w:t>
      </w:r>
      <w:r w:rsidR="001F2191" w:rsidRPr="00377E44">
        <w:rPr>
          <w:rFonts w:ascii="Times New Roman" w:eastAsia="Arial Unicode MS" w:hAnsi="Times New Roman" w:cs="Times New Roman"/>
          <w:color w:val="000000" w:themeColor="text1"/>
          <w:spacing w:val="2"/>
          <w:sz w:val="24"/>
          <w:szCs w:val="24"/>
          <w:lang w:val="pt-BR"/>
        </w:rPr>
        <w:t>naturais</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pacing w:val="2"/>
          <w:sz w:val="24"/>
          <w:szCs w:val="24"/>
          <w:lang w:val="pt-BR"/>
        </w:rPr>
        <w:t>mediante</w:t>
      </w:r>
      <w:r w:rsidR="001F2191" w:rsidRPr="00377E44">
        <w:rPr>
          <w:rFonts w:ascii="Times New Roman" w:eastAsia="Arial Unicode MS" w:hAnsi="Times New Roman" w:cs="Times New Roman"/>
          <w:color w:val="000000" w:themeColor="text1"/>
          <w:spacing w:val="15"/>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uma</w:t>
      </w:r>
      <w:r w:rsidR="001F2191" w:rsidRPr="00377E44">
        <w:rPr>
          <w:rFonts w:ascii="Times New Roman" w:eastAsia="Arial Unicode MS" w:hAnsi="Times New Roman" w:cs="Times New Roman"/>
          <w:color w:val="000000" w:themeColor="text1"/>
          <w:spacing w:val="15"/>
          <w:sz w:val="24"/>
          <w:szCs w:val="24"/>
          <w:lang w:val="pt-BR"/>
        </w:rPr>
        <w:t xml:space="preserve"> </w:t>
      </w:r>
      <w:r w:rsidR="001F2191" w:rsidRPr="00377E44">
        <w:rPr>
          <w:rFonts w:ascii="Times New Roman" w:eastAsia="Arial Unicode MS" w:hAnsi="Times New Roman" w:cs="Times New Roman"/>
          <w:color w:val="000000" w:themeColor="text1"/>
          <w:spacing w:val="2"/>
          <w:sz w:val="24"/>
          <w:szCs w:val="24"/>
          <w:lang w:val="pt-BR"/>
        </w:rPr>
        <w:t>criteriosa</w:t>
      </w:r>
      <w:r w:rsidR="001F2191" w:rsidRPr="00377E44">
        <w:rPr>
          <w:rFonts w:ascii="Times New Roman" w:eastAsia="Arial Unicode MS" w:hAnsi="Times New Roman" w:cs="Times New Roman"/>
          <w:color w:val="000000" w:themeColor="text1"/>
          <w:spacing w:val="15"/>
          <w:sz w:val="24"/>
          <w:szCs w:val="24"/>
          <w:lang w:val="pt-BR"/>
        </w:rPr>
        <w:t xml:space="preserve"> </w:t>
      </w:r>
      <w:r w:rsidR="001F2191" w:rsidRPr="00377E44">
        <w:rPr>
          <w:rFonts w:ascii="Times New Roman" w:eastAsia="Arial Unicode MS" w:hAnsi="Times New Roman" w:cs="Times New Roman"/>
          <w:color w:val="000000" w:themeColor="text1"/>
          <w:spacing w:val="2"/>
          <w:sz w:val="24"/>
          <w:szCs w:val="24"/>
          <w:lang w:val="pt-BR"/>
        </w:rPr>
        <w:t>definição</w:t>
      </w:r>
      <w:r w:rsidR="001F2191" w:rsidRPr="00377E44">
        <w:rPr>
          <w:rFonts w:ascii="Times New Roman" w:eastAsia="Arial Unicode MS" w:hAnsi="Times New Roman" w:cs="Times New Roman"/>
          <w:color w:val="000000" w:themeColor="text1"/>
          <w:spacing w:val="15"/>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do</w:t>
      </w:r>
      <w:r w:rsidR="001F2191" w:rsidRPr="00377E44">
        <w:rPr>
          <w:rFonts w:ascii="Times New Roman" w:eastAsia="Arial Unicode MS" w:hAnsi="Times New Roman" w:cs="Times New Roman"/>
          <w:color w:val="000000" w:themeColor="text1"/>
          <w:spacing w:val="15"/>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uso</w:t>
      </w:r>
      <w:r w:rsidR="001F2191" w:rsidRPr="00377E44">
        <w:rPr>
          <w:rFonts w:ascii="Times New Roman" w:eastAsia="Arial Unicode MS" w:hAnsi="Times New Roman" w:cs="Times New Roman"/>
          <w:color w:val="000000" w:themeColor="text1"/>
          <w:spacing w:val="15"/>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do</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pacing w:val="3"/>
          <w:sz w:val="24"/>
          <w:szCs w:val="24"/>
          <w:lang w:val="pt-BR"/>
        </w:rPr>
        <w:t>solo;</w:t>
      </w:r>
    </w:p>
    <w:p w14:paraId="531355E2" w14:textId="283E157C" w:rsidR="001F2191" w:rsidRPr="00377E44" w:rsidRDefault="00377E44" w:rsidP="00F457EF">
      <w:pPr>
        <w:pStyle w:val="PargrafodaLista"/>
        <w:tabs>
          <w:tab w:val="left" w:pos="434"/>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IV </w:t>
      </w:r>
      <w:r w:rsidR="001F2191" w:rsidRPr="00377E44">
        <w:rPr>
          <w:rFonts w:ascii="Times New Roman" w:eastAsia="Arial Unicode MS" w:hAnsi="Times New Roman" w:cs="Times New Roman"/>
          <w:color w:val="000000" w:themeColor="text1"/>
          <w:sz w:val="24"/>
          <w:szCs w:val="24"/>
          <w:lang w:val="pt-BR"/>
        </w:rPr>
        <w:t xml:space="preserve">- A ação na defesa e proteção ambiental no âmbito da Região Metropolitana e dos demais </w:t>
      </w:r>
      <w:r w:rsidR="00AF4F69">
        <w:rPr>
          <w:rFonts w:ascii="Times New Roman" w:eastAsia="Arial Unicode MS" w:hAnsi="Times New Roman" w:cs="Times New Roman"/>
          <w:color w:val="000000" w:themeColor="text1"/>
          <w:sz w:val="24"/>
          <w:szCs w:val="24"/>
          <w:lang w:val="pt-BR"/>
        </w:rPr>
        <w:t>Município</w:t>
      </w:r>
      <w:r w:rsidR="001F2191" w:rsidRPr="00377E44">
        <w:rPr>
          <w:rFonts w:ascii="Times New Roman" w:eastAsia="Arial Unicode MS" w:hAnsi="Times New Roman" w:cs="Times New Roman"/>
          <w:color w:val="000000" w:themeColor="text1"/>
          <w:sz w:val="24"/>
          <w:szCs w:val="24"/>
          <w:lang w:val="pt-BR"/>
        </w:rPr>
        <w:t>s vizinhos, mediante convênios e</w:t>
      </w:r>
      <w:r w:rsidR="001F2191" w:rsidRPr="00377E44">
        <w:rPr>
          <w:rFonts w:ascii="Times New Roman" w:eastAsia="Arial Unicode MS" w:hAnsi="Times New Roman" w:cs="Times New Roman"/>
          <w:color w:val="000000" w:themeColor="text1"/>
          <w:spacing w:val="16"/>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consórcios;</w:t>
      </w:r>
    </w:p>
    <w:p w14:paraId="27D29F29" w14:textId="7B76DD30" w:rsidR="001F2191" w:rsidRPr="00377E44" w:rsidRDefault="00377E44" w:rsidP="00F457EF">
      <w:pPr>
        <w:tabs>
          <w:tab w:val="left" w:pos="375"/>
        </w:tabs>
        <w:ind w:left="21"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 xml:space="preserve">V </w:t>
      </w:r>
      <w:r w:rsidR="001F2191" w:rsidRPr="00377E44">
        <w:rPr>
          <w:rFonts w:ascii="Times New Roman" w:eastAsia="Arial Unicode MS" w:hAnsi="Times New Roman" w:cs="Times New Roman"/>
          <w:color w:val="000000" w:themeColor="text1"/>
          <w:sz w:val="24"/>
          <w:szCs w:val="24"/>
        </w:rPr>
        <w:t>- O controle dos níveis de poluição atmosf</w:t>
      </w:r>
      <w:r w:rsidR="00F457EF">
        <w:rPr>
          <w:rFonts w:ascii="Times New Roman" w:eastAsia="Arial Unicode MS" w:hAnsi="Times New Roman" w:cs="Times New Roman"/>
          <w:color w:val="000000" w:themeColor="text1"/>
          <w:sz w:val="24"/>
          <w:szCs w:val="24"/>
        </w:rPr>
        <w:t>érica,</w:t>
      </w:r>
      <w:r w:rsidR="00296372">
        <w:rPr>
          <w:rFonts w:ascii="Times New Roman" w:eastAsia="Arial Unicode MS" w:hAnsi="Times New Roman" w:cs="Times New Roman"/>
          <w:color w:val="000000" w:themeColor="text1"/>
          <w:sz w:val="24"/>
          <w:szCs w:val="24"/>
        </w:rPr>
        <w:t xml:space="preserve"> sejam eles de emissões de material particulado, substâncias odoríferas, emissões sonoras, bem como</w:t>
      </w:r>
      <w:r w:rsidR="001F2191" w:rsidRPr="00377E44">
        <w:rPr>
          <w:rFonts w:ascii="Times New Roman" w:eastAsia="Arial Unicode MS" w:hAnsi="Times New Roman" w:cs="Times New Roman"/>
          <w:color w:val="000000" w:themeColor="text1"/>
          <w:sz w:val="24"/>
          <w:szCs w:val="24"/>
        </w:rPr>
        <w:t xml:space="preserve"> controle da poluição hídrica e da poluição residual, por meio dos processos de monitoramento e fiscalização</w:t>
      </w:r>
      <w:r w:rsidR="001F2191" w:rsidRPr="00377E44">
        <w:rPr>
          <w:rFonts w:ascii="Times New Roman" w:eastAsia="Arial Unicode MS" w:hAnsi="Times New Roman" w:cs="Times New Roman"/>
          <w:color w:val="000000" w:themeColor="text1"/>
          <w:spacing w:val="19"/>
          <w:sz w:val="24"/>
          <w:szCs w:val="24"/>
        </w:rPr>
        <w:t xml:space="preserve"> </w:t>
      </w:r>
      <w:r w:rsidR="001F2191" w:rsidRPr="00377E44">
        <w:rPr>
          <w:rFonts w:ascii="Times New Roman" w:eastAsia="Arial Unicode MS" w:hAnsi="Times New Roman" w:cs="Times New Roman"/>
          <w:color w:val="000000" w:themeColor="text1"/>
          <w:sz w:val="24"/>
          <w:szCs w:val="24"/>
        </w:rPr>
        <w:t>ambiental a serem exercidos pela municipalidade;</w:t>
      </w:r>
    </w:p>
    <w:p w14:paraId="709F1492" w14:textId="38D42D26" w:rsidR="00377E44" w:rsidRPr="00377E44" w:rsidRDefault="00377E44" w:rsidP="00F457EF">
      <w:pPr>
        <w:pStyle w:val="PargrafodaLista"/>
        <w:tabs>
          <w:tab w:val="left" w:pos="429"/>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VI </w:t>
      </w:r>
      <w:r w:rsidR="001F2191" w:rsidRPr="00377E44">
        <w:rPr>
          <w:rFonts w:ascii="Times New Roman" w:eastAsia="Arial Unicode MS" w:hAnsi="Times New Roman" w:cs="Times New Roman"/>
          <w:color w:val="000000" w:themeColor="text1"/>
          <w:sz w:val="24"/>
          <w:szCs w:val="24"/>
          <w:lang w:val="pt-BR"/>
        </w:rPr>
        <w:t>- A implantação de unidades de con</w:t>
      </w:r>
      <w:r w:rsidRPr="00377E44">
        <w:rPr>
          <w:rFonts w:ascii="Times New Roman" w:eastAsia="Arial Unicode MS" w:hAnsi="Times New Roman" w:cs="Times New Roman"/>
          <w:color w:val="000000" w:themeColor="text1"/>
          <w:sz w:val="24"/>
          <w:szCs w:val="24"/>
          <w:lang w:val="pt-BR"/>
        </w:rPr>
        <w:t xml:space="preserve">servação na área do </w:t>
      </w:r>
      <w:r w:rsidR="00AF4F69">
        <w:rPr>
          <w:rFonts w:ascii="Times New Roman" w:eastAsia="Arial Unicode MS" w:hAnsi="Times New Roman" w:cs="Times New Roman"/>
          <w:color w:val="000000" w:themeColor="text1"/>
          <w:sz w:val="24"/>
          <w:szCs w:val="24"/>
          <w:lang w:val="pt-BR"/>
        </w:rPr>
        <w:t>Município</w:t>
      </w:r>
      <w:r w:rsidRPr="00377E44">
        <w:rPr>
          <w:rFonts w:ascii="Times New Roman" w:eastAsia="Arial Unicode MS" w:hAnsi="Times New Roman" w:cs="Times New Roman"/>
          <w:color w:val="000000" w:themeColor="text1"/>
          <w:sz w:val="24"/>
          <w:szCs w:val="24"/>
          <w:lang w:val="pt-BR"/>
        </w:rPr>
        <w:t xml:space="preserve">; </w:t>
      </w:r>
    </w:p>
    <w:p w14:paraId="26BBE406" w14:textId="55C90E79" w:rsidR="001F2191" w:rsidRPr="00377E44" w:rsidRDefault="00377E44" w:rsidP="00F457EF">
      <w:pPr>
        <w:pStyle w:val="PargrafodaLista"/>
        <w:tabs>
          <w:tab w:val="left" w:pos="429"/>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VII </w:t>
      </w:r>
      <w:r w:rsidR="001F2191" w:rsidRPr="00377E44">
        <w:rPr>
          <w:rFonts w:ascii="Times New Roman" w:eastAsia="Arial Unicode MS" w:hAnsi="Times New Roman" w:cs="Times New Roman"/>
          <w:color w:val="000000" w:themeColor="text1"/>
          <w:sz w:val="24"/>
          <w:szCs w:val="24"/>
          <w:lang w:val="pt-BR"/>
        </w:rPr>
        <w:t>- A utilização do poder de polícia e aplicação de penalidade em defesa do meio ambiente;</w:t>
      </w:r>
    </w:p>
    <w:p w14:paraId="11278124" w14:textId="6ADC7AA7" w:rsidR="001F2191" w:rsidRPr="00377E44" w:rsidRDefault="00377E44" w:rsidP="00EB5AD0">
      <w:pPr>
        <w:pStyle w:val="PargrafodaLista"/>
        <w:tabs>
          <w:tab w:val="left" w:pos="559"/>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VIII </w:t>
      </w:r>
      <w:r w:rsidR="001F2191" w:rsidRPr="00377E44">
        <w:rPr>
          <w:rFonts w:ascii="Times New Roman" w:eastAsia="Arial Unicode MS" w:hAnsi="Times New Roman" w:cs="Times New Roman"/>
          <w:color w:val="000000" w:themeColor="text1"/>
          <w:sz w:val="24"/>
          <w:szCs w:val="24"/>
          <w:lang w:val="pt-BR"/>
        </w:rPr>
        <w:t>- A preservação, conservação e recuperação dos recursos hídric</w:t>
      </w:r>
      <w:r w:rsidRPr="00377E44">
        <w:rPr>
          <w:rFonts w:ascii="Times New Roman" w:eastAsia="Arial Unicode MS" w:hAnsi="Times New Roman" w:cs="Times New Roman"/>
          <w:color w:val="000000" w:themeColor="text1"/>
          <w:sz w:val="24"/>
          <w:szCs w:val="24"/>
          <w:lang w:val="pt-BR"/>
        </w:rPr>
        <w:t xml:space="preserve">os, das florestas ciliares, bem </w:t>
      </w:r>
      <w:r w:rsidR="001F2191" w:rsidRPr="00377E44">
        <w:rPr>
          <w:rFonts w:ascii="Times New Roman" w:eastAsia="Arial Unicode MS" w:hAnsi="Times New Roman" w:cs="Times New Roman"/>
          <w:color w:val="000000" w:themeColor="text1"/>
          <w:sz w:val="24"/>
          <w:szCs w:val="24"/>
          <w:lang w:val="pt-BR"/>
        </w:rPr>
        <w:t>como da fauna silvestre nelas</w:t>
      </w:r>
      <w:r w:rsidR="001F2191" w:rsidRPr="00377E44">
        <w:rPr>
          <w:rFonts w:ascii="Times New Roman" w:eastAsia="Arial Unicode MS" w:hAnsi="Times New Roman" w:cs="Times New Roman"/>
          <w:color w:val="000000" w:themeColor="text1"/>
          <w:spacing w:val="16"/>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presente;</w:t>
      </w:r>
    </w:p>
    <w:p w14:paraId="3391F614" w14:textId="046C0C9F" w:rsidR="001F2191" w:rsidRPr="00377E44" w:rsidRDefault="00377E44" w:rsidP="00EB5AD0">
      <w:pPr>
        <w:pStyle w:val="PargrafodaLista"/>
        <w:tabs>
          <w:tab w:val="left" w:pos="429"/>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IX </w:t>
      </w:r>
      <w:r w:rsidR="001F2191" w:rsidRPr="00377E44">
        <w:rPr>
          <w:rFonts w:ascii="Times New Roman" w:eastAsia="Arial Unicode MS" w:hAnsi="Times New Roman" w:cs="Times New Roman"/>
          <w:color w:val="000000" w:themeColor="text1"/>
          <w:sz w:val="24"/>
          <w:szCs w:val="24"/>
          <w:lang w:val="pt-BR"/>
        </w:rPr>
        <w:t xml:space="preserve">- A proteção do patrimônio natural, ambiental e cultural do </w:t>
      </w:r>
      <w:r w:rsidR="00AF4F69">
        <w:rPr>
          <w:rFonts w:ascii="Times New Roman" w:eastAsia="Arial Unicode MS" w:hAnsi="Times New Roman" w:cs="Times New Roman"/>
          <w:color w:val="000000" w:themeColor="text1"/>
          <w:sz w:val="24"/>
          <w:szCs w:val="24"/>
          <w:lang w:val="pt-BR"/>
        </w:rPr>
        <w:t>Município</w:t>
      </w:r>
      <w:r w:rsidR="001F2191" w:rsidRPr="00377E44">
        <w:rPr>
          <w:rFonts w:ascii="Times New Roman" w:eastAsia="Arial Unicode MS" w:hAnsi="Times New Roman" w:cs="Times New Roman"/>
          <w:color w:val="000000" w:themeColor="text1"/>
          <w:sz w:val="24"/>
          <w:szCs w:val="24"/>
          <w:lang w:val="pt-BR"/>
        </w:rPr>
        <w:t>;</w:t>
      </w:r>
    </w:p>
    <w:p w14:paraId="019A395B" w14:textId="16B6497F" w:rsidR="001F2191" w:rsidRPr="00377E44" w:rsidRDefault="00377E44" w:rsidP="00EB5AD0">
      <w:pPr>
        <w:pStyle w:val="PargrafodaLista"/>
        <w:tabs>
          <w:tab w:val="left" w:pos="375"/>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X</w:t>
      </w:r>
      <w:r w:rsidR="001F2191" w:rsidRPr="00377E44">
        <w:rPr>
          <w:rFonts w:ascii="Times New Roman" w:eastAsia="Arial Unicode MS" w:hAnsi="Times New Roman" w:cs="Times New Roman"/>
          <w:color w:val="000000" w:themeColor="text1"/>
          <w:sz w:val="24"/>
          <w:szCs w:val="24"/>
          <w:lang w:val="pt-BR"/>
        </w:rPr>
        <w:t>- O incentivo a estudos e pesquisas sobre o meio ambiente local e regional que possam ser utilizados na sua</w:t>
      </w:r>
      <w:r w:rsidR="001F2191" w:rsidRPr="00377E44">
        <w:rPr>
          <w:rFonts w:ascii="Times New Roman" w:eastAsia="Arial Unicode MS" w:hAnsi="Times New Roman" w:cs="Times New Roman"/>
          <w:color w:val="000000" w:themeColor="text1"/>
          <w:spacing w:val="12"/>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conservação;</w:t>
      </w:r>
    </w:p>
    <w:p w14:paraId="1497149B" w14:textId="6A10084A" w:rsidR="001F2191" w:rsidRPr="00377E44" w:rsidRDefault="00377E44" w:rsidP="00EB5AD0">
      <w:pPr>
        <w:pStyle w:val="PargrafodaLista"/>
        <w:tabs>
          <w:tab w:val="left" w:pos="429"/>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XI </w:t>
      </w:r>
      <w:r w:rsidR="001F2191" w:rsidRPr="00377E44">
        <w:rPr>
          <w:rFonts w:ascii="Times New Roman" w:eastAsia="Arial Unicode MS" w:hAnsi="Times New Roman" w:cs="Times New Roman"/>
          <w:color w:val="000000" w:themeColor="text1"/>
          <w:sz w:val="24"/>
          <w:szCs w:val="24"/>
          <w:lang w:val="pt-BR"/>
        </w:rPr>
        <w:t>- O monitoramento e o manejo da fauna e flora urbana</w:t>
      </w:r>
      <w:r w:rsidR="00296372">
        <w:rPr>
          <w:rFonts w:ascii="Times New Roman" w:eastAsia="Arial Unicode MS" w:hAnsi="Times New Roman" w:cs="Times New Roman"/>
          <w:color w:val="000000" w:themeColor="text1"/>
          <w:sz w:val="24"/>
          <w:szCs w:val="24"/>
          <w:lang w:val="pt-BR"/>
        </w:rPr>
        <w:t xml:space="preserve"> e rural</w:t>
      </w:r>
      <w:r w:rsidR="001F2191" w:rsidRPr="00377E44">
        <w:rPr>
          <w:rFonts w:ascii="Times New Roman" w:eastAsia="Arial Unicode MS" w:hAnsi="Times New Roman" w:cs="Times New Roman"/>
          <w:color w:val="000000" w:themeColor="text1"/>
          <w:sz w:val="24"/>
          <w:szCs w:val="24"/>
          <w:lang w:val="pt-BR"/>
        </w:rPr>
        <w:t xml:space="preserve">, incluindo espécies </w:t>
      </w:r>
      <w:proofErr w:type="spellStart"/>
      <w:r w:rsidR="001F2191" w:rsidRPr="00377E44">
        <w:rPr>
          <w:rFonts w:ascii="Times New Roman" w:eastAsia="Arial Unicode MS" w:hAnsi="Times New Roman" w:cs="Times New Roman"/>
          <w:color w:val="000000" w:themeColor="text1"/>
          <w:sz w:val="24"/>
          <w:szCs w:val="24"/>
          <w:lang w:val="pt-BR"/>
        </w:rPr>
        <w:t>sinantrópicas</w:t>
      </w:r>
      <w:proofErr w:type="spellEnd"/>
      <w:r w:rsidR="001F2191" w:rsidRPr="00377E44">
        <w:rPr>
          <w:rFonts w:ascii="Times New Roman" w:eastAsia="Arial Unicode MS" w:hAnsi="Times New Roman" w:cs="Times New Roman"/>
          <w:color w:val="000000" w:themeColor="text1"/>
          <w:sz w:val="24"/>
          <w:szCs w:val="24"/>
          <w:lang w:val="pt-BR"/>
        </w:rPr>
        <w:t xml:space="preserve"> e invasoras;</w:t>
      </w:r>
    </w:p>
    <w:p w14:paraId="6B6FD8B6" w14:textId="70B707B3" w:rsidR="001F2191" w:rsidRPr="00377E44" w:rsidRDefault="00377E44" w:rsidP="001B5888">
      <w:pPr>
        <w:tabs>
          <w:tab w:val="left" w:pos="534"/>
        </w:tabs>
        <w:ind w:left="136"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 xml:space="preserve">XII </w:t>
      </w:r>
      <w:r w:rsidR="001F2191" w:rsidRPr="00377E44">
        <w:rPr>
          <w:rFonts w:ascii="Times New Roman" w:eastAsia="Arial Unicode MS" w:hAnsi="Times New Roman" w:cs="Times New Roman"/>
          <w:color w:val="000000" w:themeColor="text1"/>
          <w:sz w:val="24"/>
          <w:szCs w:val="24"/>
        </w:rPr>
        <w:t xml:space="preserve">- A </w:t>
      </w:r>
      <w:r w:rsidR="001F2191" w:rsidRPr="00377E44">
        <w:rPr>
          <w:rFonts w:ascii="Times New Roman" w:eastAsia="Arial Unicode MS" w:hAnsi="Times New Roman" w:cs="Times New Roman"/>
          <w:color w:val="000000" w:themeColor="text1"/>
          <w:spacing w:val="5"/>
          <w:sz w:val="24"/>
          <w:szCs w:val="24"/>
        </w:rPr>
        <w:t xml:space="preserve">adoção </w:t>
      </w:r>
      <w:r w:rsidR="001F2191" w:rsidRPr="00377E44">
        <w:rPr>
          <w:rFonts w:ascii="Times New Roman" w:eastAsia="Arial Unicode MS" w:hAnsi="Times New Roman" w:cs="Times New Roman"/>
          <w:color w:val="000000" w:themeColor="text1"/>
          <w:spacing w:val="3"/>
          <w:sz w:val="24"/>
          <w:szCs w:val="24"/>
        </w:rPr>
        <w:t xml:space="preserve">de </w:t>
      </w:r>
      <w:r w:rsidR="001F2191" w:rsidRPr="00377E44">
        <w:rPr>
          <w:rFonts w:ascii="Times New Roman" w:eastAsia="Arial Unicode MS" w:hAnsi="Times New Roman" w:cs="Times New Roman"/>
          <w:color w:val="000000" w:themeColor="text1"/>
          <w:spacing w:val="5"/>
          <w:sz w:val="24"/>
          <w:szCs w:val="24"/>
        </w:rPr>
        <w:t xml:space="preserve">medidas </w:t>
      </w:r>
      <w:r w:rsidR="001F2191" w:rsidRPr="00377E44">
        <w:rPr>
          <w:rFonts w:ascii="Times New Roman" w:eastAsia="Arial Unicode MS" w:hAnsi="Times New Roman" w:cs="Times New Roman"/>
          <w:color w:val="000000" w:themeColor="text1"/>
          <w:spacing w:val="3"/>
          <w:sz w:val="24"/>
          <w:szCs w:val="24"/>
        </w:rPr>
        <w:t xml:space="preserve">de </w:t>
      </w:r>
      <w:r w:rsidR="001F2191" w:rsidRPr="00377E44">
        <w:rPr>
          <w:rFonts w:ascii="Times New Roman" w:eastAsia="Arial Unicode MS" w:hAnsi="Times New Roman" w:cs="Times New Roman"/>
          <w:color w:val="000000" w:themeColor="text1"/>
          <w:spacing w:val="5"/>
          <w:sz w:val="24"/>
          <w:szCs w:val="24"/>
        </w:rPr>
        <w:t xml:space="preserve">controle </w:t>
      </w:r>
      <w:r w:rsidR="001F2191" w:rsidRPr="00377E44">
        <w:rPr>
          <w:rFonts w:ascii="Times New Roman" w:eastAsia="Arial Unicode MS" w:hAnsi="Times New Roman" w:cs="Times New Roman"/>
          <w:color w:val="000000" w:themeColor="text1"/>
          <w:spacing w:val="3"/>
          <w:sz w:val="24"/>
          <w:szCs w:val="24"/>
        </w:rPr>
        <w:t xml:space="preserve">do </w:t>
      </w:r>
      <w:r w:rsidR="001F2191" w:rsidRPr="00377E44">
        <w:rPr>
          <w:rFonts w:ascii="Times New Roman" w:eastAsia="Arial Unicode MS" w:hAnsi="Times New Roman" w:cs="Times New Roman"/>
          <w:color w:val="000000" w:themeColor="text1"/>
          <w:spacing w:val="4"/>
          <w:sz w:val="24"/>
          <w:szCs w:val="24"/>
        </w:rPr>
        <w:t xml:space="preserve">uso </w:t>
      </w:r>
      <w:r w:rsidR="001F2191" w:rsidRPr="00377E44">
        <w:rPr>
          <w:rFonts w:ascii="Times New Roman" w:eastAsia="Arial Unicode MS" w:hAnsi="Times New Roman" w:cs="Times New Roman"/>
          <w:color w:val="000000" w:themeColor="text1"/>
          <w:spacing w:val="3"/>
          <w:sz w:val="24"/>
          <w:szCs w:val="24"/>
        </w:rPr>
        <w:t xml:space="preserve">do </w:t>
      </w:r>
      <w:r w:rsidR="001F2191" w:rsidRPr="00377E44">
        <w:rPr>
          <w:rFonts w:ascii="Times New Roman" w:eastAsia="Arial Unicode MS" w:hAnsi="Times New Roman" w:cs="Times New Roman"/>
          <w:color w:val="000000" w:themeColor="text1"/>
          <w:spacing w:val="5"/>
          <w:sz w:val="24"/>
          <w:szCs w:val="24"/>
        </w:rPr>
        <w:t xml:space="preserve">subsolo </w:t>
      </w:r>
      <w:r w:rsidR="001F2191" w:rsidRPr="00377E44">
        <w:rPr>
          <w:rFonts w:ascii="Times New Roman" w:eastAsia="Arial Unicode MS" w:hAnsi="Times New Roman" w:cs="Times New Roman"/>
          <w:color w:val="000000" w:themeColor="text1"/>
          <w:sz w:val="24"/>
          <w:szCs w:val="24"/>
        </w:rPr>
        <w:t xml:space="preserve">e </w:t>
      </w:r>
      <w:r w:rsidR="001F2191" w:rsidRPr="00377E44">
        <w:rPr>
          <w:rFonts w:ascii="Times New Roman" w:eastAsia="Arial Unicode MS" w:hAnsi="Times New Roman" w:cs="Times New Roman"/>
          <w:color w:val="000000" w:themeColor="text1"/>
          <w:spacing w:val="5"/>
          <w:sz w:val="24"/>
          <w:szCs w:val="24"/>
        </w:rPr>
        <w:t xml:space="preserve">proteção </w:t>
      </w:r>
      <w:r w:rsidR="001F2191" w:rsidRPr="00377E44">
        <w:rPr>
          <w:rFonts w:ascii="Times New Roman" w:eastAsia="Arial Unicode MS" w:hAnsi="Times New Roman" w:cs="Times New Roman"/>
          <w:color w:val="000000" w:themeColor="text1"/>
          <w:spacing w:val="3"/>
          <w:sz w:val="24"/>
          <w:szCs w:val="24"/>
        </w:rPr>
        <w:t xml:space="preserve">do solo, da água subterrânea e do </w:t>
      </w:r>
      <w:r w:rsidR="001F2191" w:rsidRPr="00377E44">
        <w:rPr>
          <w:rFonts w:ascii="Times New Roman" w:eastAsia="Arial Unicode MS" w:hAnsi="Times New Roman" w:cs="Times New Roman"/>
          <w:color w:val="000000" w:themeColor="text1"/>
          <w:spacing w:val="5"/>
          <w:sz w:val="24"/>
          <w:szCs w:val="24"/>
        </w:rPr>
        <w:t xml:space="preserve">patrimônio </w:t>
      </w:r>
      <w:r w:rsidR="001F2191" w:rsidRPr="00377E44">
        <w:rPr>
          <w:rFonts w:ascii="Times New Roman" w:eastAsia="Arial Unicode MS" w:hAnsi="Times New Roman" w:cs="Times New Roman"/>
          <w:color w:val="000000" w:themeColor="text1"/>
          <w:spacing w:val="6"/>
          <w:sz w:val="24"/>
          <w:szCs w:val="24"/>
        </w:rPr>
        <w:t xml:space="preserve">arqueológico, </w:t>
      </w:r>
      <w:r w:rsidR="001F2191" w:rsidRPr="00377E44">
        <w:rPr>
          <w:rFonts w:ascii="Times New Roman" w:eastAsia="Arial Unicode MS" w:hAnsi="Times New Roman" w:cs="Times New Roman"/>
          <w:color w:val="000000" w:themeColor="text1"/>
          <w:spacing w:val="5"/>
          <w:sz w:val="24"/>
          <w:szCs w:val="24"/>
        </w:rPr>
        <w:t xml:space="preserve">paleontológico </w:t>
      </w:r>
      <w:r w:rsidR="001F2191" w:rsidRPr="00377E44">
        <w:rPr>
          <w:rFonts w:ascii="Times New Roman" w:eastAsia="Arial Unicode MS" w:hAnsi="Times New Roman" w:cs="Times New Roman"/>
          <w:color w:val="000000" w:themeColor="text1"/>
          <w:sz w:val="24"/>
          <w:szCs w:val="24"/>
        </w:rPr>
        <w:t>e</w:t>
      </w:r>
      <w:r w:rsidR="001F2191" w:rsidRPr="00377E44">
        <w:rPr>
          <w:rFonts w:ascii="Times New Roman" w:eastAsia="Arial Unicode MS" w:hAnsi="Times New Roman" w:cs="Times New Roman"/>
          <w:color w:val="000000" w:themeColor="text1"/>
          <w:spacing w:val="-13"/>
          <w:sz w:val="24"/>
          <w:szCs w:val="24"/>
        </w:rPr>
        <w:t xml:space="preserve"> </w:t>
      </w:r>
      <w:r w:rsidR="001F2191" w:rsidRPr="00377E44">
        <w:rPr>
          <w:rFonts w:ascii="Times New Roman" w:eastAsia="Arial Unicode MS" w:hAnsi="Times New Roman" w:cs="Times New Roman"/>
          <w:color w:val="000000" w:themeColor="text1"/>
          <w:spacing w:val="6"/>
          <w:sz w:val="24"/>
          <w:szCs w:val="24"/>
        </w:rPr>
        <w:t>geológico.</w:t>
      </w:r>
    </w:p>
    <w:p w14:paraId="2C0BA684" w14:textId="77777777" w:rsidR="00296372" w:rsidRDefault="00296372" w:rsidP="00EB5AD0">
      <w:pPr>
        <w:pStyle w:val="Corpodetexto"/>
        <w:spacing w:after="0" w:line="240" w:lineRule="auto"/>
        <w:ind w:right="-12"/>
        <w:jc w:val="center"/>
        <w:rPr>
          <w:rFonts w:ascii="Times New Roman" w:eastAsia="Arial Unicode MS" w:hAnsi="Times New Roman" w:cs="Times New Roman"/>
          <w:b/>
          <w:bCs/>
          <w:color w:val="000000" w:themeColor="text1"/>
          <w:sz w:val="24"/>
          <w:szCs w:val="24"/>
        </w:rPr>
      </w:pPr>
    </w:p>
    <w:p w14:paraId="53D070C0" w14:textId="77777777" w:rsidR="00296372" w:rsidRDefault="00296372" w:rsidP="00EB5AD0">
      <w:pPr>
        <w:pStyle w:val="Corpodetexto"/>
        <w:spacing w:after="0" w:line="240" w:lineRule="auto"/>
        <w:ind w:right="-12"/>
        <w:jc w:val="center"/>
        <w:rPr>
          <w:rFonts w:ascii="Times New Roman" w:eastAsia="Arial Unicode MS" w:hAnsi="Times New Roman" w:cs="Times New Roman"/>
          <w:b/>
          <w:bCs/>
          <w:color w:val="000000" w:themeColor="text1"/>
          <w:sz w:val="24"/>
          <w:szCs w:val="24"/>
        </w:rPr>
      </w:pPr>
    </w:p>
    <w:p w14:paraId="674E2FDF" w14:textId="77777777" w:rsidR="00296372" w:rsidRDefault="00296372" w:rsidP="00EB5AD0">
      <w:pPr>
        <w:pStyle w:val="Corpodetexto"/>
        <w:spacing w:after="0" w:line="240" w:lineRule="auto"/>
        <w:ind w:right="-12"/>
        <w:jc w:val="center"/>
        <w:rPr>
          <w:rFonts w:ascii="Times New Roman" w:eastAsia="Arial Unicode MS" w:hAnsi="Times New Roman" w:cs="Times New Roman"/>
          <w:b/>
          <w:bCs/>
          <w:color w:val="000000" w:themeColor="text1"/>
          <w:sz w:val="24"/>
          <w:szCs w:val="24"/>
        </w:rPr>
      </w:pPr>
    </w:p>
    <w:p w14:paraId="42887112" w14:textId="77777777" w:rsidR="00296372" w:rsidRDefault="00296372" w:rsidP="00EB5AD0">
      <w:pPr>
        <w:pStyle w:val="Corpodetexto"/>
        <w:spacing w:after="0" w:line="240" w:lineRule="auto"/>
        <w:ind w:right="-12"/>
        <w:jc w:val="center"/>
        <w:rPr>
          <w:rFonts w:ascii="Times New Roman" w:eastAsia="Arial Unicode MS" w:hAnsi="Times New Roman" w:cs="Times New Roman"/>
          <w:b/>
          <w:bCs/>
          <w:color w:val="000000" w:themeColor="text1"/>
          <w:sz w:val="24"/>
          <w:szCs w:val="24"/>
        </w:rPr>
      </w:pPr>
    </w:p>
    <w:p w14:paraId="3CD9A1F6" w14:textId="3D8F6E54" w:rsidR="001F2191" w:rsidRPr="00377E44" w:rsidRDefault="001F2191" w:rsidP="00EB5AD0">
      <w:pPr>
        <w:pStyle w:val="Corpodetexto"/>
        <w:spacing w:after="0" w:line="240" w:lineRule="auto"/>
        <w:ind w:right="-12"/>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lastRenderedPageBreak/>
        <w:t>TÍTULO II</w:t>
      </w:r>
    </w:p>
    <w:p w14:paraId="04273975" w14:textId="77777777" w:rsidR="001F2191" w:rsidRPr="00377E44" w:rsidRDefault="001F2191" w:rsidP="00EB5AD0">
      <w:pPr>
        <w:pStyle w:val="Corpodetexto"/>
        <w:spacing w:after="0" w:line="240" w:lineRule="auto"/>
        <w:ind w:right="-12"/>
        <w:jc w:val="center"/>
        <w:rPr>
          <w:rFonts w:ascii="Times New Roman" w:eastAsia="Arial Unicode MS" w:hAnsi="Times New Roman" w:cs="Times New Roman"/>
          <w:b/>
          <w:bCs/>
          <w:color w:val="000000" w:themeColor="text1"/>
          <w:sz w:val="24"/>
          <w:szCs w:val="24"/>
        </w:rPr>
      </w:pPr>
    </w:p>
    <w:p w14:paraId="6FD3DDDF" w14:textId="77777777" w:rsidR="001F2191" w:rsidRPr="00377E44" w:rsidRDefault="001F2191" w:rsidP="00EB5AD0">
      <w:pPr>
        <w:pStyle w:val="Corpodetexto"/>
        <w:spacing w:after="0" w:line="240" w:lineRule="auto"/>
        <w:ind w:right="-12"/>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CAPÍTULO I</w:t>
      </w:r>
    </w:p>
    <w:p w14:paraId="2DF39FD6" w14:textId="17389443" w:rsidR="001F2191" w:rsidRPr="00377E44" w:rsidRDefault="001F2191" w:rsidP="00EB5AD0">
      <w:pPr>
        <w:pStyle w:val="Corpodetexto"/>
        <w:spacing w:after="0" w:line="240" w:lineRule="auto"/>
        <w:ind w:right="-12"/>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DAS COMPETÊNCIAS DO </w:t>
      </w:r>
      <w:r w:rsidR="00AF4F69">
        <w:rPr>
          <w:rFonts w:ascii="Times New Roman" w:eastAsia="Arial Unicode MS" w:hAnsi="Times New Roman" w:cs="Times New Roman"/>
          <w:b/>
          <w:bCs/>
          <w:color w:val="000000" w:themeColor="text1"/>
          <w:sz w:val="24"/>
          <w:szCs w:val="24"/>
        </w:rPr>
        <w:t>MUNICÍPIO</w:t>
      </w:r>
    </w:p>
    <w:p w14:paraId="764796E7" w14:textId="77777777" w:rsidR="001F2191" w:rsidRPr="00377E44" w:rsidRDefault="001F2191" w:rsidP="00EB5AD0">
      <w:pPr>
        <w:pStyle w:val="Corpodetexto"/>
        <w:spacing w:after="0" w:line="240" w:lineRule="auto"/>
        <w:ind w:left="160" w:right="-12" w:hanging="160"/>
        <w:jc w:val="center"/>
        <w:rPr>
          <w:rFonts w:ascii="Times New Roman" w:eastAsia="Arial Unicode MS" w:hAnsi="Times New Roman" w:cs="Times New Roman"/>
          <w:color w:val="000000" w:themeColor="text1"/>
          <w:sz w:val="24"/>
          <w:szCs w:val="24"/>
        </w:rPr>
      </w:pPr>
    </w:p>
    <w:p w14:paraId="337504AB" w14:textId="427FDA51" w:rsidR="001F2191" w:rsidRPr="00377E44" w:rsidRDefault="001F2191"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3º</w:t>
      </w:r>
      <w:r w:rsidRPr="00377E44">
        <w:rPr>
          <w:rFonts w:ascii="Times New Roman" w:eastAsia="Arial Unicode MS" w:hAnsi="Times New Roman" w:cs="Times New Roman"/>
          <w:color w:val="000000" w:themeColor="text1"/>
          <w:sz w:val="24"/>
          <w:szCs w:val="24"/>
        </w:rPr>
        <w:t xml:space="preserve"> Ao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no exercício de sua competência constitucional relacionada ao meio ambiente, incumbe mobilizar e coordenar suas ações, recursos humanos, financeiros, materiais técnicos e científicos, bem como a participação da população na consecução dos objetivos e interesses estabelecidos nesta Lei, devendo, para tanto:</w:t>
      </w:r>
    </w:p>
    <w:p w14:paraId="4B47ABDA" w14:textId="77777777" w:rsidR="00377E44" w:rsidRPr="00377E44" w:rsidRDefault="00377E44"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14:paraId="27EE8710" w14:textId="26A19F6F" w:rsidR="00377E44" w:rsidRPr="00377E44" w:rsidRDefault="00377E44" w:rsidP="00EB5AD0">
      <w:pPr>
        <w:pStyle w:val="PargrafodaLista"/>
        <w:tabs>
          <w:tab w:val="left" w:pos="304"/>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I - </w:t>
      </w:r>
      <w:r w:rsidR="001F2191" w:rsidRPr="00377E44">
        <w:rPr>
          <w:rFonts w:ascii="Times New Roman" w:eastAsia="Arial Unicode MS" w:hAnsi="Times New Roman" w:cs="Times New Roman"/>
          <w:color w:val="000000" w:themeColor="text1"/>
          <w:spacing w:val="3"/>
          <w:sz w:val="24"/>
          <w:szCs w:val="24"/>
          <w:lang w:val="pt-BR"/>
        </w:rPr>
        <w:t xml:space="preserve">Executar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3"/>
          <w:sz w:val="24"/>
          <w:szCs w:val="24"/>
          <w:lang w:val="pt-BR"/>
        </w:rPr>
        <w:t xml:space="preserve">fazer cumprir, </w:t>
      </w:r>
      <w:r w:rsidR="001F2191" w:rsidRPr="00377E44">
        <w:rPr>
          <w:rFonts w:ascii="Times New Roman" w:eastAsia="Arial Unicode MS" w:hAnsi="Times New Roman" w:cs="Times New Roman"/>
          <w:color w:val="000000" w:themeColor="text1"/>
          <w:sz w:val="24"/>
          <w:szCs w:val="24"/>
          <w:lang w:val="pt-BR"/>
        </w:rPr>
        <w:t xml:space="preserve">no </w:t>
      </w:r>
      <w:r w:rsidR="001F2191" w:rsidRPr="00377E44">
        <w:rPr>
          <w:rFonts w:ascii="Times New Roman" w:eastAsia="Arial Unicode MS" w:hAnsi="Times New Roman" w:cs="Times New Roman"/>
          <w:color w:val="000000" w:themeColor="text1"/>
          <w:spacing w:val="3"/>
          <w:sz w:val="24"/>
          <w:szCs w:val="24"/>
          <w:lang w:val="pt-BR"/>
        </w:rPr>
        <w:t xml:space="preserve">âmbito municipal,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3"/>
          <w:sz w:val="24"/>
          <w:szCs w:val="24"/>
          <w:lang w:val="pt-BR"/>
        </w:rPr>
        <w:t xml:space="preserve">Política Municipal, Estadual e Nacional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3"/>
          <w:sz w:val="24"/>
          <w:szCs w:val="24"/>
          <w:lang w:val="pt-BR"/>
        </w:rPr>
        <w:t xml:space="preserve">Meio Ambiente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3"/>
          <w:sz w:val="24"/>
          <w:szCs w:val="24"/>
          <w:lang w:val="pt-BR"/>
        </w:rPr>
        <w:t xml:space="preserve">demais políticas relacionadas </w:t>
      </w:r>
      <w:r w:rsidR="001F2191" w:rsidRPr="00377E44">
        <w:rPr>
          <w:rFonts w:ascii="Times New Roman" w:eastAsia="Arial Unicode MS" w:hAnsi="Times New Roman" w:cs="Times New Roman"/>
          <w:color w:val="000000" w:themeColor="text1"/>
          <w:sz w:val="24"/>
          <w:szCs w:val="24"/>
          <w:lang w:val="pt-BR"/>
        </w:rPr>
        <w:t xml:space="preserve">à </w:t>
      </w:r>
      <w:r w:rsidR="001F2191" w:rsidRPr="00377E44">
        <w:rPr>
          <w:rFonts w:ascii="Times New Roman" w:eastAsia="Arial Unicode MS" w:hAnsi="Times New Roman" w:cs="Times New Roman"/>
          <w:color w:val="000000" w:themeColor="text1"/>
          <w:spacing w:val="2"/>
          <w:sz w:val="24"/>
          <w:szCs w:val="24"/>
          <w:lang w:val="pt-BR"/>
        </w:rPr>
        <w:t>sua</w:t>
      </w:r>
      <w:r w:rsidR="001F2191" w:rsidRPr="00377E44">
        <w:rPr>
          <w:rFonts w:ascii="Times New Roman" w:eastAsia="Arial Unicode MS" w:hAnsi="Times New Roman" w:cs="Times New Roman"/>
          <w:color w:val="000000" w:themeColor="text1"/>
          <w:spacing w:val="36"/>
          <w:sz w:val="24"/>
          <w:szCs w:val="24"/>
          <w:lang w:val="pt-BR"/>
        </w:rPr>
        <w:t xml:space="preserve"> </w:t>
      </w:r>
      <w:r w:rsidR="001F2191" w:rsidRPr="00377E44">
        <w:rPr>
          <w:rFonts w:ascii="Times New Roman" w:eastAsia="Arial Unicode MS" w:hAnsi="Times New Roman" w:cs="Times New Roman"/>
          <w:color w:val="000000" w:themeColor="text1"/>
          <w:spacing w:val="4"/>
          <w:sz w:val="24"/>
          <w:szCs w:val="24"/>
          <w:lang w:val="pt-BR"/>
        </w:rPr>
        <w:t>proteção;</w:t>
      </w:r>
    </w:p>
    <w:p w14:paraId="7499CC2D" w14:textId="216E2D8F" w:rsidR="001F2191" w:rsidRPr="00377E44" w:rsidRDefault="00377E44" w:rsidP="00EB5AD0">
      <w:pPr>
        <w:pStyle w:val="PargrafodaLista"/>
        <w:tabs>
          <w:tab w:val="left" w:pos="304"/>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II - </w:t>
      </w:r>
      <w:r w:rsidR="001F2191" w:rsidRPr="00377E44">
        <w:rPr>
          <w:rFonts w:ascii="Times New Roman" w:eastAsia="Arial Unicode MS" w:hAnsi="Times New Roman" w:cs="Times New Roman"/>
          <w:color w:val="000000" w:themeColor="text1"/>
          <w:sz w:val="24"/>
          <w:szCs w:val="24"/>
          <w:lang w:val="pt-BR"/>
        </w:rPr>
        <w:t xml:space="preserve">Planejar e desenvolver estudos e ações visando à promoção, proteção, conservação, </w:t>
      </w:r>
      <w:r w:rsidR="001F2191" w:rsidRPr="00377E44">
        <w:rPr>
          <w:rFonts w:ascii="Times New Roman" w:eastAsia="Arial Unicode MS" w:hAnsi="Times New Roman" w:cs="Times New Roman"/>
          <w:color w:val="000000" w:themeColor="text1"/>
          <w:spacing w:val="2"/>
          <w:sz w:val="24"/>
          <w:szCs w:val="24"/>
          <w:lang w:val="pt-BR"/>
        </w:rPr>
        <w:t xml:space="preserve">preservação, </w:t>
      </w:r>
      <w:r w:rsidR="001F2191" w:rsidRPr="00377E44">
        <w:rPr>
          <w:rFonts w:ascii="Times New Roman" w:eastAsia="Arial Unicode MS" w:hAnsi="Times New Roman" w:cs="Times New Roman"/>
          <w:color w:val="000000" w:themeColor="text1"/>
          <w:sz w:val="24"/>
          <w:szCs w:val="24"/>
          <w:lang w:val="pt-BR"/>
        </w:rPr>
        <w:t>recuperação, vigilância e melhoria da qualidade</w:t>
      </w:r>
      <w:r w:rsidR="001F2191" w:rsidRPr="00377E44">
        <w:rPr>
          <w:rFonts w:ascii="Times New Roman" w:eastAsia="Arial Unicode MS" w:hAnsi="Times New Roman" w:cs="Times New Roman"/>
          <w:color w:val="000000" w:themeColor="text1"/>
          <w:spacing w:val="1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ambiental;</w:t>
      </w:r>
    </w:p>
    <w:p w14:paraId="4B3AC485" w14:textId="31B8F28C" w:rsidR="001F2191" w:rsidRPr="00377E44" w:rsidRDefault="00377E44" w:rsidP="00EB5AD0">
      <w:pPr>
        <w:pStyle w:val="PargrafodaLista"/>
        <w:tabs>
          <w:tab w:val="left" w:pos="444"/>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III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4"/>
          <w:sz w:val="24"/>
          <w:szCs w:val="24"/>
          <w:lang w:val="pt-BR"/>
        </w:rPr>
        <w:t xml:space="preserve">Controlar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4"/>
          <w:sz w:val="24"/>
          <w:szCs w:val="24"/>
          <w:lang w:val="pt-BR"/>
        </w:rPr>
        <w:t xml:space="preserve">ocupação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3"/>
          <w:sz w:val="24"/>
          <w:szCs w:val="24"/>
          <w:lang w:val="pt-BR"/>
        </w:rPr>
        <w:t xml:space="preserve">uso dos </w:t>
      </w:r>
      <w:r w:rsidR="001F2191" w:rsidRPr="00377E44">
        <w:rPr>
          <w:rFonts w:ascii="Times New Roman" w:eastAsia="Arial Unicode MS" w:hAnsi="Times New Roman" w:cs="Times New Roman"/>
          <w:color w:val="000000" w:themeColor="text1"/>
          <w:spacing w:val="4"/>
          <w:sz w:val="24"/>
          <w:szCs w:val="24"/>
          <w:lang w:val="pt-BR"/>
        </w:rPr>
        <w:t xml:space="preserve">espaços territoriais, </w:t>
      </w:r>
      <w:r w:rsidR="001F2191" w:rsidRPr="00377E44">
        <w:rPr>
          <w:rFonts w:ascii="Times New Roman" w:eastAsia="Arial Unicode MS" w:hAnsi="Times New Roman" w:cs="Times New Roman"/>
          <w:color w:val="000000" w:themeColor="text1"/>
          <w:spacing w:val="2"/>
          <w:sz w:val="24"/>
          <w:szCs w:val="24"/>
          <w:lang w:val="pt-BR"/>
        </w:rPr>
        <w:t xml:space="preserve">de </w:t>
      </w:r>
      <w:r w:rsidR="001F2191" w:rsidRPr="00377E44">
        <w:rPr>
          <w:rFonts w:ascii="Times New Roman" w:eastAsia="Arial Unicode MS" w:hAnsi="Times New Roman" w:cs="Times New Roman"/>
          <w:color w:val="000000" w:themeColor="text1"/>
          <w:spacing w:val="4"/>
          <w:sz w:val="24"/>
          <w:szCs w:val="24"/>
          <w:lang w:val="pt-BR"/>
        </w:rPr>
        <w:t xml:space="preserve">acordo </w:t>
      </w:r>
      <w:r w:rsidR="001F2191" w:rsidRPr="00377E44">
        <w:rPr>
          <w:rFonts w:ascii="Times New Roman" w:eastAsia="Arial Unicode MS" w:hAnsi="Times New Roman" w:cs="Times New Roman"/>
          <w:color w:val="000000" w:themeColor="text1"/>
          <w:spacing w:val="3"/>
          <w:sz w:val="24"/>
          <w:szCs w:val="24"/>
          <w:lang w:val="pt-BR"/>
        </w:rPr>
        <w:t xml:space="preserve">com suas </w:t>
      </w:r>
      <w:r w:rsidR="001F2191" w:rsidRPr="00377E44">
        <w:rPr>
          <w:rFonts w:ascii="Times New Roman" w:eastAsia="Arial Unicode MS" w:hAnsi="Times New Roman" w:cs="Times New Roman"/>
          <w:color w:val="000000" w:themeColor="text1"/>
          <w:spacing w:val="4"/>
          <w:sz w:val="24"/>
          <w:szCs w:val="24"/>
          <w:lang w:val="pt-BR"/>
        </w:rPr>
        <w:t xml:space="preserve">limitações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4"/>
          <w:sz w:val="24"/>
          <w:szCs w:val="24"/>
          <w:lang w:val="pt-BR"/>
        </w:rPr>
        <w:t>condicionantes</w:t>
      </w:r>
      <w:r w:rsidR="001F2191" w:rsidRPr="00377E44">
        <w:rPr>
          <w:rFonts w:ascii="Times New Roman" w:eastAsia="Arial Unicode MS" w:hAnsi="Times New Roman" w:cs="Times New Roman"/>
          <w:color w:val="000000" w:themeColor="text1"/>
          <w:spacing w:val="26"/>
          <w:sz w:val="24"/>
          <w:szCs w:val="24"/>
          <w:lang w:val="pt-BR"/>
        </w:rPr>
        <w:t xml:space="preserve"> </w:t>
      </w:r>
      <w:r w:rsidR="001F2191" w:rsidRPr="00377E44">
        <w:rPr>
          <w:rFonts w:ascii="Times New Roman" w:eastAsia="Arial Unicode MS" w:hAnsi="Times New Roman" w:cs="Times New Roman"/>
          <w:color w:val="000000" w:themeColor="text1"/>
          <w:spacing w:val="5"/>
          <w:sz w:val="24"/>
          <w:szCs w:val="24"/>
          <w:lang w:val="pt-BR"/>
        </w:rPr>
        <w:t>ambientais;</w:t>
      </w:r>
    </w:p>
    <w:p w14:paraId="28920AFE" w14:textId="051594ED" w:rsidR="001F2191" w:rsidRPr="00377E44" w:rsidRDefault="00377E44" w:rsidP="00EB5AD0">
      <w:pPr>
        <w:pStyle w:val="PargrafodaLista"/>
        <w:tabs>
          <w:tab w:val="left" w:pos="429"/>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IV </w:t>
      </w:r>
      <w:r w:rsidR="001F2191" w:rsidRPr="00377E44">
        <w:rPr>
          <w:rFonts w:ascii="Times New Roman" w:eastAsia="Arial Unicode MS" w:hAnsi="Times New Roman" w:cs="Times New Roman"/>
          <w:color w:val="000000" w:themeColor="text1"/>
          <w:sz w:val="24"/>
          <w:szCs w:val="24"/>
          <w:lang w:val="pt-BR"/>
        </w:rPr>
        <w:t>- Elaborar e implementar planos de proteção ao meio ambiente;</w:t>
      </w:r>
    </w:p>
    <w:p w14:paraId="05BC829A" w14:textId="05B55E21" w:rsidR="001F2191" w:rsidRPr="00377E44" w:rsidRDefault="00377E44" w:rsidP="008D020E">
      <w:pPr>
        <w:tabs>
          <w:tab w:val="left" w:pos="402"/>
        </w:tabs>
        <w:ind w:left="16" w:right="-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 xml:space="preserve">V </w:t>
      </w:r>
      <w:r w:rsidR="001F2191" w:rsidRPr="00377E44">
        <w:rPr>
          <w:rFonts w:ascii="Times New Roman" w:eastAsia="Arial Unicode MS" w:hAnsi="Times New Roman" w:cs="Times New Roman"/>
          <w:color w:val="000000" w:themeColor="text1"/>
          <w:sz w:val="24"/>
          <w:szCs w:val="24"/>
        </w:rPr>
        <w:t xml:space="preserve">- </w:t>
      </w:r>
      <w:r w:rsidR="001F2191" w:rsidRPr="00377E44">
        <w:rPr>
          <w:rFonts w:ascii="Times New Roman" w:eastAsia="Arial Unicode MS" w:hAnsi="Times New Roman" w:cs="Times New Roman"/>
          <w:color w:val="000000" w:themeColor="text1"/>
          <w:spacing w:val="6"/>
          <w:sz w:val="24"/>
          <w:szCs w:val="24"/>
        </w:rPr>
        <w:t xml:space="preserve">Exercer </w:t>
      </w:r>
      <w:r w:rsidR="001F2191" w:rsidRPr="00377E44">
        <w:rPr>
          <w:rFonts w:ascii="Times New Roman" w:eastAsia="Arial Unicode MS" w:hAnsi="Times New Roman" w:cs="Times New Roman"/>
          <w:color w:val="000000" w:themeColor="text1"/>
          <w:sz w:val="24"/>
          <w:szCs w:val="24"/>
        </w:rPr>
        <w:t xml:space="preserve">o </w:t>
      </w:r>
      <w:r w:rsidR="001F2191" w:rsidRPr="00377E44">
        <w:rPr>
          <w:rFonts w:ascii="Times New Roman" w:eastAsia="Arial Unicode MS" w:hAnsi="Times New Roman" w:cs="Times New Roman"/>
          <w:color w:val="000000" w:themeColor="text1"/>
          <w:spacing w:val="6"/>
          <w:sz w:val="24"/>
          <w:szCs w:val="24"/>
        </w:rPr>
        <w:t xml:space="preserve">controle </w:t>
      </w:r>
      <w:r w:rsidR="001F2191" w:rsidRPr="00377E44">
        <w:rPr>
          <w:rFonts w:ascii="Times New Roman" w:eastAsia="Arial Unicode MS" w:hAnsi="Times New Roman" w:cs="Times New Roman"/>
          <w:color w:val="000000" w:themeColor="text1"/>
          <w:spacing w:val="3"/>
          <w:sz w:val="24"/>
          <w:szCs w:val="24"/>
        </w:rPr>
        <w:t xml:space="preserve">da </w:t>
      </w:r>
      <w:r w:rsidR="001F2191" w:rsidRPr="00377E44">
        <w:rPr>
          <w:rFonts w:ascii="Times New Roman" w:eastAsia="Arial Unicode MS" w:hAnsi="Times New Roman" w:cs="Times New Roman"/>
          <w:color w:val="000000" w:themeColor="text1"/>
          <w:spacing w:val="6"/>
          <w:sz w:val="24"/>
          <w:szCs w:val="24"/>
        </w:rPr>
        <w:t xml:space="preserve">poluição ambiental, </w:t>
      </w:r>
      <w:r w:rsidR="001F2191" w:rsidRPr="00377E44">
        <w:rPr>
          <w:rFonts w:ascii="Times New Roman" w:eastAsia="Arial Unicode MS" w:hAnsi="Times New Roman" w:cs="Times New Roman"/>
          <w:color w:val="000000" w:themeColor="text1"/>
          <w:spacing w:val="4"/>
          <w:sz w:val="24"/>
          <w:szCs w:val="24"/>
        </w:rPr>
        <w:t xml:space="preserve">nas </w:t>
      </w:r>
      <w:r w:rsidR="001F2191" w:rsidRPr="00377E44">
        <w:rPr>
          <w:rFonts w:ascii="Times New Roman" w:eastAsia="Arial Unicode MS" w:hAnsi="Times New Roman" w:cs="Times New Roman"/>
          <w:color w:val="000000" w:themeColor="text1"/>
          <w:spacing w:val="5"/>
          <w:sz w:val="24"/>
          <w:szCs w:val="24"/>
        </w:rPr>
        <w:t xml:space="preserve">suas </w:t>
      </w:r>
      <w:r w:rsidR="001F2191" w:rsidRPr="00377E44">
        <w:rPr>
          <w:rFonts w:ascii="Times New Roman" w:eastAsia="Arial Unicode MS" w:hAnsi="Times New Roman" w:cs="Times New Roman"/>
          <w:color w:val="000000" w:themeColor="text1"/>
          <w:spacing w:val="6"/>
          <w:sz w:val="24"/>
          <w:szCs w:val="24"/>
        </w:rPr>
        <w:t xml:space="preserve">diferentes formas, </w:t>
      </w:r>
      <w:r w:rsidR="001F2191" w:rsidRPr="00377E44">
        <w:rPr>
          <w:rFonts w:ascii="Times New Roman" w:eastAsia="Arial Unicode MS" w:hAnsi="Times New Roman" w:cs="Times New Roman"/>
          <w:color w:val="000000" w:themeColor="text1"/>
          <w:spacing w:val="4"/>
          <w:sz w:val="24"/>
          <w:szCs w:val="24"/>
        </w:rPr>
        <w:t xml:space="preserve">por </w:t>
      </w:r>
      <w:proofErr w:type="gramStart"/>
      <w:r w:rsidR="001F2191" w:rsidRPr="00377E44">
        <w:rPr>
          <w:rFonts w:ascii="Times New Roman" w:eastAsia="Arial Unicode MS" w:hAnsi="Times New Roman" w:cs="Times New Roman"/>
          <w:color w:val="000000" w:themeColor="text1"/>
          <w:spacing w:val="5"/>
          <w:sz w:val="24"/>
          <w:szCs w:val="24"/>
        </w:rPr>
        <w:t xml:space="preserve">meio </w:t>
      </w:r>
      <w:r w:rsidR="008D020E">
        <w:rPr>
          <w:rFonts w:ascii="Times New Roman" w:eastAsia="Arial Unicode MS" w:hAnsi="Times New Roman" w:cs="Times New Roman"/>
          <w:color w:val="000000" w:themeColor="text1"/>
          <w:spacing w:val="5"/>
          <w:sz w:val="24"/>
          <w:szCs w:val="24"/>
        </w:rPr>
        <w:t xml:space="preserve"> </w:t>
      </w:r>
      <w:r w:rsidR="001F2191" w:rsidRPr="00377E44">
        <w:rPr>
          <w:rFonts w:ascii="Times New Roman" w:eastAsia="Arial Unicode MS" w:hAnsi="Times New Roman" w:cs="Times New Roman"/>
          <w:color w:val="000000" w:themeColor="text1"/>
          <w:spacing w:val="3"/>
          <w:sz w:val="24"/>
          <w:szCs w:val="24"/>
        </w:rPr>
        <w:t>de</w:t>
      </w:r>
      <w:proofErr w:type="gramEnd"/>
      <w:r w:rsidR="001F2191" w:rsidRPr="00377E44">
        <w:rPr>
          <w:rFonts w:ascii="Times New Roman" w:eastAsia="Arial Unicode MS" w:hAnsi="Times New Roman" w:cs="Times New Roman"/>
          <w:color w:val="000000" w:themeColor="text1"/>
          <w:spacing w:val="3"/>
          <w:sz w:val="24"/>
          <w:szCs w:val="24"/>
        </w:rPr>
        <w:t xml:space="preserve"> </w:t>
      </w:r>
      <w:r w:rsidR="001F2191" w:rsidRPr="00377E44">
        <w:rPr>
          <w:rFonts w:ascii="Times New Roman" w:eastAsia="Arial Unicode MS" w:hAnsi="Times New Roman" w:cs="Times New Roman"/>
          <w:color w:val="000000" w:themeColor="text1"/>
          <w:spacing w:val="5"/>
          <w:sz w:val="24"/>
          <w:szCs w:val="24"/>
        </w:rPr>
        <w:t xml:space="preserve">ações </w:t>
      </w:r>
      <w:r w:rsidR="001F2191" w:rsidRPr="00377E44">
        <w:rPr>
          <w:rFonts w:ascii="Times New Roman" w:eastAsia="Arial Unicode MS" w:hAnsi="Times New Roman" w:cs="Times New Roman"/>
          <w:color w:val="000000" w:themeColor="text1"/>
          <w:spacing w:val="7"/>
          <w:sz w:val="24"/>
          <w:szCs w:val="24"/>
        </w:rPr>
        <w:t>de</w:t>
      </w:r>
      <w:r w:rsidR="001F2191" w:rsidRPr="00377E44">
        <w:rPr>
          <w:rFonts w:ascii="Times New Roman" w:eastAsia="Arial Unicode MS" w:hAnsi="Times New Roman" w:cs="Times New Roman"/>
          <w:color w:val="000000" w:themeColor="text1"/>
          <w:spacing w:val="6"/>
          <w:sz w:val="24"/>
          <w:szCs w:val="24"/>
        </w:rPr>
        <w:t xml:space="preserve"> monitoramento </w:t>
      </w:r>
      <w:r w:rsidR="001F2191" w:rsidRPr="00377E44">
        <w:rPr>
          <w:rFonts w:ascii="Times New Roman" w:eastAsia="Arial Unicode MS" w:hAnsi="Times New Roman" w:cs="Times New Roman"/>
          <w:color w:val="000000" w:themeColor="text1"/>
          <w:sz w:val="24"/>
          <w:szCs w:val="24"/>
        </w:rPr>
        <w:t>e</w:t>
      </w:r>
      <w:r w:rsidR="001F2191" w:rsidRPr="00377E44">
        <w:rPr>
          <w:rFonts w:ascii="Times New Roman" w:eastAsia="Arial Unicode MS" w:hAnsi="Times New Roman" w:cs="Times New Roman"/>
          <w:color w:val="000000" w:themeColor="text1"/>
          <w:spacing w:val="26"/>
          <w:sz w:val="24"/>
          <w:szCs w:val="24"/>
        </w:rPr>
        <w:t xml:space="preserve"> </w:t>
      </w:r>
      <w:r w:rsidR="001F2191" w:rsidRPr="00377E44">
        <w:rPr>
          <w:rFonts w:ascii="Times New Roman" w:eastAsia="Arial Unicode MS" w:hAnsi="Times New Roman" w:cs="Times New Roman"/>
          <w:color w:val="000000" w:themeColor="text1"/>
          <w:spacing w:val="7"/>
          <w:sz w:val="24"/>
          <w:szCs w:val="24"/>
        </w:rPr>
        <w:t>fiscalização, sem prejuízo da utilização de outros mecanismos como licenciamento ambiental e relacionados;</w:t>
      </w:r>
    </w:p>
    <w:p w14:paraId="2BEAF6A2" w14:textId="694C0567" w:rsidR="001F2191" w:rsidRPr="00377E44" w:rsidRDefault="00377E44" w:rsidP="008D020E">
      <w:pPr>
        <w:tabs>
          <w:tab w:val="left" w:pos="533"/>
        </w:tabs>
        <w:ind w:left="16" w:right="-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 xml:space="preserve">VI </w:t>
      </w:r>
      <w:r w:rsidR="001F2191" w:rsidRPr="00377E44">
        <w:rPr>
          <w:rFonts w:ascii="Times New Roman" w:eastAsia="Arial Unicode MS" w:hAnsi="Times New Roman" w:cs="Times New Roman"/>
          <w:color w:val="000000" w:themeColor="text1"/>
          <w:sz w:val="24"/>
          <w:szCs w:val="24"/>
        </w:rPr>
        <w:t xml:space="preserve">- </w:t>
      </w:r>
      <w:r w:rsidR="001F2191" w:rsidRPr="00377E44">
        <w:rPr>
          <w:rFonts w:ascii="Times New Roman" w:eastAsia="Arial Unicode MS" w:hAnsi="Times New Roman" w:cs="Times New Roman"/>
          <w:color w:val="000000" w:themeColor="text1"/>
          <w:spacing w:val="5"/>
          <w:sz w:val="24"/>
          <w:szCs w:val="24"/>
        </w:rPr>
        <w:t xml:space="preserve">Identificar, planejar, projetar, implantar </w:t>
      </w:r>
      <w:r w:rsidR="001F2191" w:rsidRPr="00377E44">
        <w:rPr>
          <w:rFonts w:ascii="Times New Roman" w:eastAsia="Arial Unicode MS" w:hAnsi="Times New Roman" w:cs="Times New Roman"/>
          <w:color w:val="000000" w:themeColor="text1"/>
          <w:sz w:val="24"/>
          <w:szCs w:val="24"/>
        </w:rPr>
        <w:t xml:space="preserve">e </w:t>
      </w:r>
      <w:r w:rsidR="001F2191" w:rsidRPr="00377E44">
        <w:rPr>
          <w:rFonts w:ascii="Times New Roman" w:eastAsia="Arial Unicode MS" w:hAnsi="Times New Roman" w:cs="Times New Roman"/>
          <w:color w:val="000000" w:themeColor="text1"/>
          <w:spacing w:val="5"/>
          <w:sz w:val="24"/>
          <w:szCs w:val="24"/>
        </w:rPr>
        <w:t xml:space="preserve">manter unidades </w:t>
      </w:r>
      <w:r w:rsidR="001F2191" w:rsidRPr="00377E44">
        <w:rPr>
          <w:rFonts w:ascii="Times New Roman" w:eastAsia="Arial Unicode MS" w:hAnsi="Times New Roman" w:cs="Times New Roman"/>
          <w:color w:val="000000" w:themeColor="text1"/>
          <w:spacing w:val="3"/>
          <w:sz w:val="24"/>
          <w:szCs w:val="24"/>
        </w:rPr>
        <w:t xml:space="preserve">de </w:t>
      </w:r>
      <w:r w:rsidR="001F2191" w:rsidRPr="00377E44">
        <w:rPr>
          <w:rFonts w:ascii="Times New Roman" w:eastAsia="Arial Unicode MS" w:hAnsi="Times New Roman" w:cs="Times New Roman"/>
          <w:color w:val="000000" w:themeColor="text1"/>
          <w:spacing w:val="5"/>
          <w:sz w:val="24"/>
          <w:szCs w:val="24"/>
        </w:rPr>
        <w:t xml:space="preserve">conservação </w:t>
      </w:r>
      <w:r w:rsidR="001F2191" w:rsidRPr="00377E44">
        <w:rPr>
          <w:rFonts w:ascii="Times New Roman" w:eastAsia="Arial Unicode MS" w:hAnsi="Times New Roman" w:cs="Times New Roman"/>
          <w:color w:val="000000" w:themeColor="text1"/>
          <w:sz w:val="24"/>
          <w:szCs w:val="24"/>
        </w:rPr>
        <w:t xml:space="preserve">e </w:t>
      </w:r>
      <w:r w:rsidR="001F2191" w:rsidRPr="00377E44">
        <w:rPr>
          <w:rFonts w:ascii="Times New Roman" w:eastAsia="Arial Unicode MS" w:hAnsi="Times New Roman" w:cs="Times New Roman"/>
          <w:color w:val="000000" w:themeColor="text1"/>
          <w:spacing w:val="3"/>
          <w:sz w:val="24"/>
          <w:szCs w:val="24"/>
        </w:rPr>
        <w:t xml:space="preserve">de </w:t>
      </w:r>
      <w:r w:rsidR="001F2191" w:rsidRPr="00377E44">
        <w:rPr>
          <w:rFonts w:ascii="Times New Roman" w:eastAsia="Arial Unicode MS" w:hAnsi="Times New Roman" w:cs="Times New Roman"/>
          <w:color w:val="000000" w:themeColor="text1"/>
          <w:spacing w:val="4"/>
          <w:sz w:val="24"/>
          <w:szCs w:val="24"/>
        </w:rPr>
        <w:t xml:space="preserve">lazer para </w:t>
      </w:r>
      <w:r w:rsidR="001F2191" w:rsidRPr="00377E44">
        <w:rPr>
          <w:rFonts w:ascii="Times New Roman" w:eastAsia="Arial Unicode MS" w:hAnsi="Times New Roman" w:cs="Times New Roman"/>
          <w:color w:val="000000" w:themeColor="text1"/>
          <w:sz w:val="24"/>
          <w:szCs w:val="24"/>
        </w:rPr>
        <w:t xml:space="preserve">a </w:t>
      </w:r>
      <w:r w:rsidR="001F2191" w:rsidRPr="00377E44">
        <w:rPr>
          <w:rFonts w:ascii="Times New Roman" w:eastAsia="Arial Unicode MS" w:hAnsi="Times New Roman" w:cs="Times New Roman"/>
          <w:color w:val="000000" w:themeColor="text1"/>
          <w:spacing w:val="3"/>
          <w:sz w:val="24"/>
          <w:szCs w:val="24"/>
        </w:rPr>
        <w:t xml:space="preserve">proteção </w:t>
      </w:r>
      <w:r w:rsidR="001F2191" w:rsidRPr="00377E44">
        <w:rPr>
          <w:rFonts w:ascii="Times New Roman" w:eastAsia="Arial Unicode MS" w:hAnsi="Times New Roman" w:cs="Times New Roman"/>
          <w:color w:val="000000" w:themeColor="text1"/>
          <w:sz w:val="24"/>
          <w:szCs w:val="24"/>
        </w:rPr>
        <w:t xml:space="preserve">de </w:t>
      </w:r>
      <w:r w:rsidR="001F2191" w:rsidRPr="00377E44">
        <w:rPr>
          <w:rFonts w:ascii="Times New Roman" w:eastAsia="Arial Unicode MS" w:hAnsi="Times New Roman" w:cs="Times New Roman"/>
          <w:color w:val="000000" w:themeColor="text1"/>
          <w:spacing w:val="3"/>
          <w:sz w:val="24"/>
          <w:szCs w:val="24"/>
        </w:rPr>
        <w:t xml:space="preserve">mananciais, </w:t>
      </w:r>
      <w:proofErr w:type="spellStart"/>
      <w:r w:rsidR="001F2191" w:rsidRPr="00377E44">
        <w:rPr>
          <w:rFonts w:ascii="Times New Roman" w:eastAsia="Arial Unicode MS" w:hAnsi="Times New Roman" w:cs="Times New Roman"/>
          <w:color w:val="000000" w:themeColor="text1"/>
          <w:spacing w:val="3"/>
          <w:sz w:val="24"/>
          <w:szCs w:val="24"/>
        </w:rPr>
        <w:t>geodiversidade</w:t>
      </w:r>
      <w:proofErr w:type="spellEnd"/>
      <w:r w:rsidR="001F2191" w:rsidRPr="00377E44">
        <w:rPr>
          <w:rFonts w:ascii="Times New Roman" w:eastAsia="Arial Unicode MS" w:hAnsi="Times New Roman" w:cs="Times New Roman"/>
          <w:color w:val="000000" w:themeColor="text1"/>
          <w:spacing w:val="3"/>
          <w:sz w:val="24"/>
          <w:szCs w:val="24"/>
        </w:rPr>
        <w:t xml:space="preserve">, ecossistemas naturais, flora </w:t>
      </w:r>
      <w:r w:rsidR="001F2191" w:rsidRPr="00377E44">
        <w:rPr>
          <w:rFonts w:ascii="Times New Roman" w:eastAsia="Arial Unicode MS" w:hAnsi="Times New Roman" w:cs="Times New Roman"/>
          <w:color w:val="000000" w:themeColor="text1"/>
          <w:sz w:val="24"/>
          <w:szCs w:val="24"/>
        </w:rPr>
        <w:t xml:space="preserve">e </w:t>
      </w:r>
      <w:r w:rsidR="001F2191" w:rsidRPr="00377E44">
        <w:rPr>
          <w:rFonts w:ascii="Times New Roman" w:eastAsia="Arial Unicode MS" w:hAnsi="Times New Roman" w:cs="Times New Roman"/>
          <w:color w:val="000000" w:themeColor="text1"/>
          <w:spacing w:val="3"/>
          <w:sz w:val="24"/>
          <w:szCs w:val="24"/>
        </w:rPr>
        <w:t xml:space="preserve">fauna, recursos genéticos </w:t>
      </w:r>
      <w:r w:rsidR="001F2191" w:rsidRPr="00377E44">
        <w:rPr>
          <w:rFonts w:ascii="Times New Roman" w:eastAsia="Arial Unicode MS" w:hAnsi="Times New Roman" w:cs="Times New Roman"/>
          <w:color w:val="000000" w:themeColor="text1"/>
          <w:sz w:val="24"/>
          <w:szCs w:val="24"/>
        </w:rPr>
        <w:t xml:space="preserve">e </w:t>
      </w:r>
      <w:r w:rsidR="001F2191" w:rsidRPr="00377E44">
        <w:rPr>
          <w:rFonts w:ascii="Times New Roman" w:eastAsia="Arial Unicode MS" w:hAnsi="Times New Roman" w:cs="Times New Roman"/>
          <w:color w:val="000000" w:themeColor="text1"/>
          <w:spacing w:val="3"/>
          <w:sz w:val="24"/>
          <w:szCs w:val="24"/>
        </w:rPr>
        <w:t xml:space="preserve">outros bens </w:t>
      </w:r>
      <w:r w:rsidR="001F2191" w:rsidRPr="00377E44">
        <w:rPr>
          <w:rFonts w:ascii="Times New Roman" w:eastAsia="Arial Unicode MS" w:hAnsi="Times New Roman" w:cs="Times New Roman"/>
          <w:color w:val="000000" w:themeColor="text1"/>
          <w:sz w:val="24"/>
          <w:szCs w:val="24"/>
        </w:rPr>
        <w:t xml:space="preserve">e </w:t>
      </w:r>
      <w:r w:rsidR="001F2191" w:rsidRPr="00377E44">
        <w:rPr>
          <w:rFonts w:ascii="Times New Roman" w:eastAsia="Arial Unicode MS" w:hAnsi="Times New Roman" w:cs="Times New Roman"/>
          <w:color w:val="000000" w:themeColor="text1"/>
          <w:spacing w:val="3"/>
          <w:sz w:val="24"/>
          <w:szCs w:val="24"/>
        </w:rPr>
        <w:t xml:space="preserve">serviços ambientais, estabelecendo normas </w:t>
      </w:r>
      <w:r w:rsidR="001F2191" w:rsidRPr="00377E44">
        <w:rPr>
          <w:rFonts w:ascii="Times New Roman" w:eastAsia="Arial Unicode MS" w:hAnsi="Times New Roman" w:cs="Times New Roman"/>
          <w:color w:val="000000" w:themeColor="text1"/>
          <w:sz w:val="24"/>
          <w:szCs w:val="24"/>
        </w:rPr>
        <w:t xml:space="preserve">de </w:t>
      </w:r>
      <w:r w:rsidR="001F2191" w:rsidRPr="00377E44">
        <w:rPr>
          <w:rFonts w:ascii="Times New Roman" w:eastAsia="Arial Unicode MS" w:hAnsi="Times New Roman" w:cs="Times New Roman"/>
          <w:color w:val="000000" w:themeColor="text1"/>
          <w:spacing w:val="2"/>
          <w:sz w:val="24"/>
          <w:szCs w:val="24"/>
        </w:rPr>
        <w:t xml:space="preserve">sua </w:t>
      </w:r>
      <w:r w:rsidR="001F2191" w:rsidRPr="00377E44">
        <w:rPr>
          <w:rFonts w:ascii="Times New Roman" w:eastAsia="Arial Unicode MS" w:hAnsi="Times New Roman" w:cs="Times New Roman"/>
          <w:color w:val="000000" w:themeColor="text1"/>
          <w:spacing w:val="3"/>
          <w:sz w:val="24"/>
          <w:szCs w:val="24"/>
        </w:rPr>
        <w:t xml:space="preserve">competência </w:t>
      </w:r>
      <w:r w:rsidR="001F2191" w:rsidRPr="00377E44">
        <w:rPr>
          <w:rFonts w:ascii="Times New Roman" w:eastAsia="Arial Unicode MS" w:hAnsi="Times New Roman" w:cs="Times New Roman"/>
          <w:color w:val="000000" w:themeColor="text1"/>
          <w:sz w:val="24"/>
          <w:szCs w:val="24"/>
        </w:rPr>
        <w:t xml:space="preserve">a </w:t>
      </w:r>
      <w:r w:rsidR="001F2191" w:rsidRPr="00377E44">
        <w:rPr>
          <w:rFonts w:ascii="Times New Roman" w:eastAsia="Arial Unicode MS" w:hAnsi="Times New Roman" w:cs="Times New Roman"/>
          <w:color w:val="000000" w:themeColor="text1"/>
          <w:spacing w:val="3"/>
          <w:sz w:val="24"/>
          <w:szCs w:val="24"/>
        </w:rPr>
        <w:t xml:space="preserve">serem </w:t>
      </w:r>
      <w:r w:rsidR="001F2191" w:rsidRPr="00377E44">
        <w:rPr>
          <w:rFonts w:ascii="Times New Roman" w:eastAsia="Arial Unicode MS" w:hAnsi="Times New Roman" w:cs="Times New Roman"/>
          <w:color w:val="000000" w:themeColor="text1"/>
          <w:spacing w:val="4"/>
          <w:sz w:val="24"/>
          <w:szCs w:val="24"/>
        </w:rPr>
        <w:t xml:space="preserve">observadas </w:t>
      </w:r>
      <w:r w:rsidR="001F2191" w:rsidRPr="00377E44">
        <w:rPr>
          <w:rFonts w:ascii="Times New Roman" w:eastAsia="Arial Unicode MS" w:hAnsi="Times New Roman" w:cs="Times New Roman"/>
          <w:color w:val="000000" w:themeColor="text1"/>
          <w:spacing w:val="3"/>
          <w:sz w:val="24"/>
          <w:szCs w:val="24"/>
        </w:rPr>
        <w:t>nestas</w:t>
      </w:r>
      <w:r w:rsidR="001F2191" w:rsidRPr="00377E44">
        <w:rPr>
          <w:rFonts w:ascii="Times New Roman" w:eastAsia="Arial Unicode MS" w:hAnsi="Times New Roman" w:cs="Times New Roman"/>
          <w:color w:val="000000" w:themeColor="text1"/>
          <w:spacing w:val="20"/>
          <w:sz w:val="24"/>
          <w:szCs w:val="24"/>
        </w:rPr>
        <w:t xml:space="preserve"> </w:t>
      </w:r>
      <w:r w:rsidR="001F2191" w:rsidRPr="00377E44">
        <w:rPr>
          <w:rFonts w:ascii="Times New Roman" w:eastAsia="Arial Unicode MS" w:hAnsi="Times New Roman" w:cs="Times New Roman"/>
          <w:color w:val="000000" w:themeColor="text1"/>
          <w:spacing w:val="4"/>
          <w:sz w:val="24"/>
          <w:szCs w:val="24"/>
        </w:rPr>
        <w:t>áreas;</w:t>
      </w:r>
    </w:p>
    <w:p w14:paraId="70047087" w14:textId="5E5071A4" w:rsidR="001F2191" w:rsidRPr="00377E44" w:rsidRDefault="00377E44" w:rsidP="00EB5AD0">
      <w:pPr>
        <w:pStyle w:val="PargrafodaLista"/>
        <w:tabs>
          <w:tab w:val="left" w:pos="569"/>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VII </w:t>
      </w:r>
      <w:r w:rsidR="001F2191" w:rsidRPr="00377E44">
        <w:rPr>
          <w:rFonts w:ascii="Times New Roman" w:eastAsia="Arial Unicode MS" w:hAnsi="Times New Roman" w:cs="Times New Roman"/>
          <w:color w:val="000000" w:themeColor="text1"/>
          <w:sz w:val="24"/>
          <w:szCs w:val="24"/>
          <w:lang w:val="pt-BR"/>
        </w:rPr>
        <w:t xml:space="preserve">- Identificar, planejar, projetar, implantar e manter praças, jardins, </w:t>
      </w:r>
      <w:proofErr w:type="spellStart"/>
      <w:r w:rsidR="001F2191" w:rsidRPr="00377E44">
        <w:rPr>
          <w:rFonts w:ascii="Times New Roman" w:eastAsia="Arial Unicode MS" w:hAnsi="Times New Roman" w:cs="Times New Roman"/>
          <w:color w:val="000000" w:themeColor="text1"/>
          <w:sz w:val="24"/>
          <w:szCs w:val="24"/>
          <w:lang w:val="pt-BR"/>
        </w:rPr>
        <w:t>jardinetes</w:t>
      </w:r>
      <w:proofErr w:type="spellEnd"/>
      <w:r w:rsidR="001F2191" w:rsidRPr="00377E44">
        <w:rPr>
          <w:rFonts w:ascii="Times New Roman" w:eastAsia="Arial Unicode MS" w:hAnsi="Times New Roman" w:cs="Times New Roman"/>
          <w:color w:val="000000" w:themeColor="text1"/>
          <w:sz w:val="24"/>
          <w:szCs w:val="24"/>
          <w:lang w:val="pt-BR"/>
        </w:rPr>
        <w:t xml:space="preserve">, lagos e semelhantes </w:t>
      </w:r>
      <w:r w:rsidR="001F2191" w:rsidRPr="00377E44">
        <w:rPr>
          <w:rFonts w:ascii="Times New Roman" w:eastAsia="Arial Unicode MS" w:hAnsi="Times New Roman" w:cs="Times New Roman"/>
          <w:color w:val="000000" w:themeColor="text1"/>
          <w:spacing w:val="6"/>
          <w:sz w:val="24"/>
          <w:szCs w:val="24"/>
          <w:lang w:val="pt-BR"/>
        </w:rPr>
        <w:t xml:space="preserve">para </w:t>
      </w:r>
      <w:r w:rsidR="001F2191" w:rsidRPr="00377E44">
        <w:rPr>
          <w:rFonts w:ascii="Times New Roman" w:eastAsia="Arial Unicode MS" w:hAnsi="Times New Roman" w:cs="Times New Roman"/>
          <w:color w:val="000000" w:themeColor="text1"/>
          <w:sz w:val="24"/>
          <w:szCs w:val="24"/>
          <w:lang w:val="pt-BR"/>
        </w:rPr>
        <w:t xml:space="preserve">o </w:t>
      </w:r>
      <w:r w:rsidR="001F2191" w:rsidRPr="00377E44">
        <w:rPr>
          <w:rFonts w:ascii="Times New Roman" w:eastAsia="Arial Unicode MS" w:hAnsi="Times New Roman" w:cs="Times New Roman"/>
          <w:color w:val="000000" w:themeColor="text1"/>
          <w:spacing w:val="7"/>
          <w:sz w:val="24"/>
          <w:szCs w:val="24"/>
          <w:lang w:val="pt-BR"/>
        </w:rPr>
        <w:t xml:space="preserve">lazer </w:t>
      </w:r>
      <w:r w:rsidR="001F2191" w:rsidRPr="00377E44">
        <w:rPr>
          <w:rFonts w:ascii="Times New Roman" w:eastAsia="Arial Unicode MS" w:hAnsi="Times New Roman" w:cs="Times New Roman"/>
          <w:color w:val="000000" w:themeColor="text1"/>
          <w:sz w:val="24"/>
          <w:szCs w:val="24"/>
          <w:lang w:val="pt-BR"/>
        </w:rPr>
        <w:t xml:space="preserve">e a </w:t>
      </w:r>
      <w:r w:rsidR="001F2191" w:rsidRPr="00377E44">
        <w:rPr>
          <w:rFonts w:ascii="Times New Roman" w:eastAsia="Arial Unicode MS" w:hAnsi="Times New Roman" w:cs="Times New Roman"/>
          <w:color w:val="000000" w:themeColor="text1"/>
          <w:spacing w:val="8"/>
          <w:sz w:val="24"/>
          <w:szCs w:val="24"/>
          <w:lang w:val="pt-BR"/>
        </w:rPr>
        <w:t xml:space="preserve">recreação </w:t>
      </w:r>
      <w:r w:rsidR="001F2191" w:rsidRPr="00377E44">
        <w:rPr>
          <w:rFonts w:ascii="Times New Roman" w:eastAsia="Arial Unicode MS" w:hAnsi="Times New Roman" w:cs="Times New Roman"/>
          <w:color w:val="000000" w:themeColor="text1"/>
          <w:spacing w:val="4"/>
          <w:sz w:val="24"/>
          <w:szCs w:val="24"/>
          <w:lang w:val="pt-BR"/>
        </w:rPr>
        <w:t xml:space="preserve">da </w:t>
      </w:r>
      <w:r w:rsidR="001F2191" w:rsidRPr="00377E44">
        <w:rPr>
          <w:rFonts w:ascii="Times New Roman" w:eastAsia="Arial Unicode MS" w:hAnsi="Times New Roman" w:cs="Times New Roman"/>
          <w:color w:val="000000" w:themeColor="text1"/>
          <w:spacing w:val="8"/>
          <w:sz w:val="24"/>
          <w:szCs w:val="24"/>
          <w:lang w:val="pt-BR"/>
        </w:rPr>
        <w:t xml:space="preserve">população, estabelecendo </w:t>
      </w:r>
      <w:r w:rsidR="001F2191" w:rsidRPr="00377E44">
        <w:rPr>
          <w:rFonts w:ascii="Times New Roman" w:eastAsia="Arial Unicode MS" w:hAnsi="Times New Roman" w:cs="Times New Roman"/>
          <w:color w:val="000000" w:themeColor="text1"/>
          <w:spacing w:val="7"/>
          <w:sz w:val="24"/>
          <w:szCs w:val="24"/>
          <w:lang w:val="pt-BR"/>
        </w:rPr>
        <w:t xml:space="preserve">normas </w:t>
      </w:r>
      <w:r w:rsidR="001F2191" w:rsidRPr="00377E44">
        <w:rPr>
          <w:rFonts w:ascii="Times New Roman" w:eastAsia="Arial Unicode MS" w:hAnsi="Times New Roman" w:cs="Times New Roman"/>
          <w:color w:val="000000" w:themeColor="text1"/>
          <w:spacing w:val="4"/>
          <w:sz w:val="24"/>
          <w:szCs w:val="24"/>
          <w:lang w:val="pt-BR"/>
        </w:rPr>
        <w:t xml:space="preserve">de </w:t>
      </w:r>
      <w:r w:rsidR="001F2191" w:rsidRPr="00377E44">
        <w:rPr>
          <w:rFonts w:ascii="Times New Roman" w:eastAsia="Arial Unicode MS" w:hAnsi="Times New Roman" w:cs="Times New Roman"/>
          <w:color w:val="000000" w:themeColor="text1"/>
          <w:spacing w:val="6"/>
          <w:sz w:val="24"/>
          <w:szCs w:val="24"/>
          <w:lang w:val="pt-BR"/>
        </w:rPr>
        <w:t xml:space="preserve">sua </w:t>
      </w:r>
      <w:r w:rsidR="001F2191" w:rsidRPr="00377E44">
        <w:rPr>
          <w:rFonts w:ascii="Times New Roman" w:eastAsia="Arial Unicode MS" w:hAnsi="Times New Roman" w:cs="Times New Roman"/>
          <w:color w:val="000000" w:themeColor="text1"/>
          <w:spacing w:val="8"/>
          <w:sz w:val="24"/>
          <w:szCs w:val="24"/>
          <w:lang w:val="pt-BR"/>
        </w:rPr>
        <w:t xml:space="preserve">competência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9"/>
          <w:sz w:val="24"/>
          <w:szCs w:val="24"/>
          <w:lang w:val="pt-BR"/>
        </w:rPr>
        <w:t xml:space="preserve">serem </w:t>
      </w:r>
      <w:r w:rsidR="001F2191" w:rsidRPr="00377E44">
        <w:rPr>
          <w:rFonts w:ascii="Times New Roman" w:eastAsia="Arial Unicode MS" w:hAnsi="Times New Roman" w:cs="Times New Roman"/>
          <w:color w:val="000000" w:themeColor="text1"/>
          <w:spacing w:val="8"/>
          <w:sz w:val="24"/>
          <w:szCs w:val="24"/>
          <w:lang w:val="pt-BR"/>
        </w:rPr>
        <w:t xml:space="preserve">observadas </w:t>
      </w:r>
      <w:r w:rsidR="001F2191" w:rsidRPr="00377E44">
        <w:rPr>
          <w:rFonts w:ascii="Times New Roman" w:eastAsia="Arial Unicode MS" w:hAnsi="Times New Roman" w:cs="Times New Roman"/>
          <w:color w:val="000000" w:themeColor="text1"/>
          <w:spacing w:val="7"/>
          <w:sz w:val="24"/>
          <w:szCs w:val="24"/>
          <w:lang w:val="pt-BR"/>
        </w:rPr>
        <w:t>nestas</w:t>
      </w:r>
      <w:r w:rsidR="001F2191" w:rsidRPr="00377E44">
        <w:rPr>
          <w:rFonts w:ascii="Times New Roman" w:eastAsia="Arial Unicode MS" w:hAnsi="Times New Roman" w:cs="Times New Roman"/>
          <w:color w:val="000000" w:themeColor="text1"/>
          <w:spacing w:val="3"/>
          <w:sz w:val="24"/>
          <w:szCs w:val="24"/>
          <w:lang w:val="pt-BR"/>
        </w:rPr>
        <w:t xml:space="preserve"> </w:t>
      </w:r>
      <w:r w:rsidR="001F2191" w:rsidRPr="00377E44">
        <w:rPr>
          <w:rFonts w:ascii="Times New Roman" w:eastAsia="Arial Unicode MS" w:hAnsi="Times New Roman" w:cs="Times New Roman"/>
          <w:color w:val="000000" w:themeColor="text1"/>
          <w:spacing w:val="9"/>
          <w:sz w:val="24"/>
          <w:szCs w:val="24"/>
          <w:lang w:val="pt-BR"/>
        </w:rPr>
        <w:t>áreas;</w:t>
      </w:r>
    </w:p>
    <w:p w14:paraId="755DD66A" w14:textId="64226916" w:rsidR="001F2191" w:rsidRPr="00377E44" w:rsidRDefault="00377E44" w:rsidP="00EB5AD0">
      <w:pPr>
        <w:pStyle w:val="PargrafodaLista"/>
        <w:tabs>
          <w:tab w:val="left" w:pos="469"/>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VIII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6"/>
          <w:sz w:val="24"/>
          <w:szCs w:val="24"/>
          <w:lang w:val="pt-BR"/>
        </w:rPr>
        <w:t xml:space="preserve">Estabelecer diretrizes específicas </w:t>
      </w:r>
      <w:r w:rsidR="001F2191" w:rsidRPr="00377E44">
        <w:rPr>
          <w:rFonts w:ascii="Times New Roman" w:eastAsia="Arial Unicode MS" w:hAnsi="Times New Roman" w:cs="Times New Roman"/>
          <w:color w:val="000000" w:themeColor="text1"/>
          <w:spacing w:val="5"/>
          <w:sz w:val="24"/>
          <w:szCs w:val="24"/>
          <w:lang w:val="pt-BR"/>
        </w:rPr>
        <w:t xml:space="preserve">para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6"/>
          <w:sz w:val="24"/>
          <w:szCs w:val="24"/>
          <w:lang w:val="pt-BR"/>
        </w:rPr>
        <w:t xml:space="preserve">proteção, recuperação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6"/>
          <w:sz w:val="24"/>
          <w:szCs w:val="24"/>
          <w:lang w:val="pt-BR"/>
        </w:rPr>
        <w:t xml:space="preserve">conservação </w:t>
      </w:r>
      <w:r w:rsidR="001F2191" w:rsidRPr="00377E44">
        <w:rPr>
          <w:rFonts w:ascii="Times New Roman" w:eastAsia="Arial Unicode MS" w:hAnsi="Times New Roman" w:cs="Times New Roman"/>
          <w:color w:val="000000" w:themeColor="text1"/>
          <w:spacing w:val="4"/>
          <w:sz w:val="24"/>
          <w:szCs w:val="24"/>
          <w:lang w:val="pt-BR"/>
        </w:rPr>
        <w:t xml:space="preserve">dos </w:t>
      </w:r>
      <w:r w:rsidR="001F2191" w:rsidRPr="00377E44">
        <w:rPr>
          <w:rFonts w:ascii="Times New Roman" w:eastAsia="Arial Unicode MS" w:hAnsi="Times New Roman" w:cs="Times New Roman"/>
          <w:color w:val="000000" w:themeColor="text1"/>
          <w:spacing w:val="7"/>
          <w:sz w:val="24"/>
          <w:szCs w:val="24"/>
          <w:lang w:val="pt-BR"/>
        </w:rPr>
        <w:t xml:space="preserve">recursos </w:t>
      </w:r>
      <w:r w:rsidR="001F2191" w:rsidRPr="00377E44">
        <w:rPr>
          <w:rFonts w:ascii="Times New Roman" w:eastAsia="Arial Unicode MS" w:hAnsi="Times New Roman" w:cs="Times New Roman"/>
          <w:color w:val="000000" w:themeColor="text1"/>
          <w:spacing w:val="6"/>
          <w:sz w:val="24"/>
          <w:szCs w:val="24"/>
          <w:lang w:val="pt-BR"/>
        </w:rPr>
        <w:t xml:space="preserve">hídricos, </w:t>
      </w:r>
      <w:r w:rsidR="001F2191" w:rsidRPr="00377E44">
        <w:rPr>
          <w:rFonts w:ascii="Times New Roman" w:eastAsia="Arial Unicode MS" w:hAnsi="Times New Roman" w:cs="Times New Roman"/>
          <w:color w:val="000000" w:themeColor="text1"/>
          <w:spacing w:val="4"/>
          <w:sz w:val="24"/>
          <w:szCs w:val="24"/>
          <w:lang w:val="pt-BR"/>
        </w:rPr>
        <w:t xml:space="preserve">por </w:t>
      </w:r>
      <w:r w:rsidR="001F2191" w:rsidRPr="00377E44">
        <w:rPr>
          <w:rFonts w:ascii="Times New Roman" w:eastAsia="Arial Unicode MS" w:hAnsi="Times New Roman" w:cs="Times New Roman"/>
          <w:color w:val="000000" w:themeColor="text1"/>
          <w:spacing w:val="5"/>
          <w:sz w:val="24"/>
          <w:szCs w:val="24"/>
          <w:lang w:val="pt-BR"/>
        </w:rPr>
        <w:t xml:space="preserve">meio </w:t>
      </w:r>
      <w:r w:rsidR="001F2191" w:rsidRPr="00377E44">
        <w:rPr>
          <w:rFonts w:ascii="Times New Roman" w:eastAsia="Arial Unicode MS" w:hAnsi="Times New Roman" w:cs="Times New Roman"/>
          <w:color w:val="000000" w:themeColor="text1"/>
          <w:spacing w:val="3"/>
          <w:sz w:val="24"/>
          <w:szCs w:val="24"/>
          <w:lang w:val="pt-BR"/>
        </w:rPr>
        <w:t xml:space="preserve">de </w:t>
      </w:r>
      <w:r w:rsidR="001F2191" w:rsidRPr="00377E44">
        <w:rPr>
          <w:rFonts w:ascii="Times New Roman" w:eastAsia="Arial Unicode MS" w:hAnsi="Times New Roman" w:cs="Times New Roman"/>
          <w:color w:val="000000" w:themeColor="text1"/>
          <w:spacing w:val="5"/>
          <w:sz w:val="24"/>
          <w:szCs w:val="24"/>
          <w:lang w:val="pt-BR"/>
        </w:rPr>
        <w:t xml:space="preserve">planos </w:t>
      </w:r>
      <w:r w:rsidR="001F2191" w:rsidRPr="00377E44">
        <w:rPr>
          <w:rFonts w:ascii="Times New Roman" w:eastAsia="Arial Unicode MS" w:hAnsi="Times New Roman" w:cs="Times New Roman"/>
          <w:color w:val="000000" w:themeColor="text1"/>
          <w:spacing w:val="3"/>
          <w:sz w:val="24"/>
          <w:szCs w:val="24"/>
          <w:lang w:val="pt-BR"/>
        </w:rPr>
        <w:t xml:space="preserve">de </w:t>
      </w:r>
      <w:r w:rsidR="001F2191" w:rsidRPr="00377E44">
        <w:rPr>
          <w:rFonts w:ascii="Times New Roman" w:eastAsia="Arial Unicode MS" w:hAnsi="Times New Roman" w:cs="Times New Roman"/>
          <w:color w:val="000000" w:themeColor="text1"/>
          <w:spacing w:val="4"/>
          <w:sz w:val="24"/>
          <w:szCs w:val="24"/>
          <w:lang w:val="pt-BR"/>
        </w:rPr>
        <w:t xml:space="preserve">uso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6"/>
          <w:sz w:val="24"/>
          <w:szCs w:val="24"/>
          <w:lang w:val="pt-BR"/>
        </w:rPr>
        <w:t xml:space="preserve">ocupação </w:t>
      </w:r>
      <w:r w:rsidR="001F2191" w:rsidRPr="00377E44">
        <w:rPr>
          <w:rFonts w:ascii="Times New Roman" w:eastAsia="Arial Unicode MS" w:hAnsi="Times New Roman" w:cs="Times New Roman"/>
          <w:color w:val="000000" w:themeColor="text1"/>
          <w:spacing w:val="3"/>
          <w:sz w:val="24"/>
          <w:szCs w:val="24"/>
          <w:lang w:val="pt-BR"/>
        </w:rPr>
        <w:t xml:space="preserve">de </w:t>
      </w:r>
      <w:r w:rsidR="001F2191" w:rsidRPr="00377E44">
        <w:rPr>
          <w:rFonts w:ascii="Times New Roman" w:eastAsia="Arial Unicode MS" w:hAnsi="Times New Roman" w:cs="Times New Roman"/>
          <w:color w:val="000000" w:themeColor="text1"/>
          <w:spacing w:val="5"/>
          <w:sz w:val="24"/>
          <w:szCs w:val="24"/>
          <w:lang w:val="pt-BR"/>
        </w:rPr>
        <w:t xml:space="preserve">áreas </w:t>
      </w:r>
      <w:r w:rsidR="001F2191" w:rsidRPr="00377E44">
        <w:rPr>
          <w:rFonts w:ascii="Times New Roman" w:eastAsia="Arial Unicode MS" w:hAnsi="Times New Roman" w:cs="Times New Roman"/>
          <w:color w:val="000000" w:themeColor="text1"/>
          <w:spacing w:val="4"/>
          <w:sz w:val="24"/>
          <w:szCs w:val="24"/>
          <w:lang w:val="pt-BR"/>
        </w:rPr>
        <w:t xml:space="preserve">das </w:t>
      </w:r>
      <w:r w:rsidR="001F2191" w:rsidRPr="00377E44">
        <w:rPr>
          <w:rFonts w:ascii="Times New Roman" w:eastAsia="Arial Unicode MS" w:hAnsi="Times New Roman" w:cs="Times New Roman"/>
          <w:color w:val="000000" w:themeColor="text1"/>
          <w:spacing w:val="5"/>
          <w:sz w:val="24"/>
          <w:szCs w:val="24"/>
          <w:lang w:val="pt-BR"/>
        </w:rPr>
        <w:t>bacias</w:t>
      </w:r>
      <w:r w:rsidR="001F2191" w:rsidRPr="00377E44">
        <w:rPr>
          <w:rFonts w:ascii="Times New Roman" w:eastAsia="Arial Unicode MS" w:hAnsi="Times New Roman" w:cs="Times New Roman"/>
          <w:color w:val="000000" w:themeColor="text1"/>
          <w:spacing w:val="48"/>
          <w:sz w:val="24"/>
          <w:szCs w:val="24"/>
          <w:lang w:val="pt-BR"/>
        </w:rPr>
        <w:t xml:space="preserve"> </w:t>
      </w:r>
      <w:r w:rsidR="001F2191" w:rsidRPr="00377E44">
        <w:rPr>
          <w:rFonts w:ascii="Times New Roman" w:eastAsia="Arial Unicode MS" w:hAnsi="Times New Roman" w:cs="Times New Roman"/>
          <w:color w:val="000000" w:themeColor="text1"/>
          <w:spacing w:val="7"/>
          <w:sz w:val="24"/>
          <w:szCs w:val="24"/>
          <w:lang w:val="pt-BR"/>
        </w:rPr>
        <w:t>hidrográficas;</w:t>
      </w:r>
    </w:p>
    <w:p w14:paraId="2611C8BF" w14:textId="77777777" w:rsidR="00377E44" w:rsidRPr="00377E44" w:rsidRDefault="00377E44" w:rsidP="008D020E">
      <w:pPr>
        <w:tabs>
          <w:tab w:val="left" w:pos="374"/>
        </w:tabs>
        <w:ind w:left="16" w:right="-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 xml:space="preserve">IX </w:t>
      </w:r>
      <w:r w:rsidR="001F2191" w:rsidRPr="00377E44">
        <w:rPr>
          <w:rFonts w:ascii="Times New Roman" w:eastAsia="Arial Unicode MS" w:hAnsi="Times New Roman" w:cs="Times New Roman"/>
          <w:color w:val="000000" w:themeColor="text1"/>
          <w:sz w:val="24"/>
          <w:szCs w:val="24"/>
        </w:rPr>
        <w:t>- Planejar e implementar as ações de Educação Ambiental em nível municipal por meio do incentivo à participação comunitária nos programas e ações</w:t>
      </w:r>
      <w:r w:rsidR="001F2191" w:rsidRPr="00377E44">
        <w:rPr>
          <w:rFonts w:ascii="Times New Roman" w:eastAsia="Arial Unicode MS" w:hAnsi="Times New Roman" w:cs="Times New Roman"/>
          <w:color w:val="000000" w:themeColor="text1"/>
          <w:spacing w:val="34"/>
          <w:sz w:val="24"/>
          <w:szCs w:val="24"/>
        </w:rPr>
        <w:t xml:space="preserve"> </w:t>
      </w:r>
      <w:r w:rsidR="001F2191" w:rsidRPr="00377E44">
        <w:rPr>
          <w:rFonts w:ascii="Times New Roman" w:eastAsia="Arial Unicode MS" w:hAnsi="Times New Roman" w:cs="Times New Roman"/>
          <w:color w:val="000000" w:themeColor="text1"/>
          <w:sz w:val="24"/>
          <w:szCs w:val="24"/>
        </w:rPr>
        <w:t>desenvolvidas;</w:t>
      </w:r>
    </w:p>
    <w:p w14:paraId="51CCA6AE" w14:textId="6A2C8871" w:rsidR="001F2191" w:rsidRPr="00377E44" w:rsidRDefault="00377E44" w:rsidP="00EB5AD0">
      <w:pPr>
        <w:tabs>
          <w:tab w:val="left" w:pos="374"/>
        </w:tabs>
        <w:ind w:left="16" w:right="-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 xml:space="preserve">X </w:t>
      </w:r>
      <w:r w:rsidR="001F2191" w:rsidRPr="00377E44">
        <w:rPr>
          <w:rFonts w:ascii="Times New Roman" w:eastAsia="Arial Unicode MS" w:hAnsi="Times New Roman" w:cs="Times New Roman"/>
          <w:color w:val="000000" w:themeColor="text1"/>
          <w:sz w:val="24"/>
          <w:szCs w:val="24"/>
        </w:rPr>
        <w:t xml:space="preserve">- </w:t>
      </w:r>
      <w:r w:rsidR="001F2191" w:rsidRPr="00377E44">
        <w:rPr>
          <w:rFonts w:ascii="Times New Roman" w:eastAsia="Arial Unicode MS" w:hAnsi="Times New Roman" w:cs="Times New Roman"/>
          <w:color w:val="000000" w:themeColor="text1"/>
          <w:spacing w:val="3"/>
          <w:sz w:val="24"/>
          <w:szCs w:val="24"/>
        </w:rPr>
        <w:t xml:space="preserve">Implementar </w:t>
      </w:r>
      <w:r w:rsidR="001F2191" w:rsidRPr="00377E44">
        <w:rPr>
          <w:rFonts w:ascii="Times New Roman" w:eastAsia="Arial Unicode MS" w:hAnsi="Times New Roman" w:cs="Times New Roman"/>
          <w:color w:val="000000" w:themeColor="text1"/>
          <w:sz w:val="24"/>
          <w:szCs w:val="24"/>
        </w:rPr>
        <w:t xml:space="preserve">a </w:t>
      </w:r>
      <w:r w:rsidR="001F2191" w:rsidRPr="00377E44">
        <w:rPr>
          <w:rFonts w:ascii="Times New Roman" w:eastAsia="Arial Unicode MS" w:hAnsi="Times New Roman" w:cs="Times New Roman"/>
          <w:color w:val="000000" w:themeColor="text1"/>
          <w:spacing w:val="3"/>
          <w:sz w:val="24"/>
          <w:szCs w:val="24"/>
        </w:rPr>
        <w:t xml:space="preserve">gestão integrada </w:t>
      </w:r>
      <w:r w:rsidR="001F2191" w:rsidRPr="00377E44">
        <w:rPr>
          <w:rFonts w:ascii="Times New Roman" w:eastAsia="Arial Unicode MS" w:hAnsi="Times New Roman" w:cs="Times New Roman"/>
          <w:color w:val="000000" w:themeColor="text1"/>
          <w:spacing w:val="2"/>
          <w:sz w:val="24"/>
          <w:szCs w:val="24"/>
        </w:rPr>
        <w:t xml:space="preserve">dos </w:t>
      </w:r>
      <w:r w:rsidR="001F2191" w:rsidRPr="00377E44">
        <w:rPr>
          <w:rFonts w:ascii="Times New Roman" w:eastAsia="Arial Unicode MS" w:hAnsi="Times New Roman" w:cs="Times New Roman"/>
          <w:color w:val="000000" w:themeColor="text1"/>
          <w:spacing w:val="3"/>
          <w:sz w:val="24"/>
          <w:szCs w:val="24"/>
        </w:rPr>
        <w:t xml:space="preserve">resíduos sólidos </w:t>
      </w:r>
      <w:r w:rsidR="001F2191" w:rsidRPr="00377E44">
        <w:rPr>
          <w:rFonts w:ascii="Times New Roman" w:eastAsia="Arial Unicode MS" w:hAnsi="Times New Roman" w:cs="Times New Roman"/>
          <w:color w:val="000000" w:themeColor="text1"/>
          <w:sz w:val="24"/>
          <w:szCs w:val="24"/>
        </w:rPr>
        <w:t xml:space="preserve">no </w:t>
      </w:r>
      <w:r w:rsidR="00AF4F69">
        <w:rPr>
          <w:rFonts w:ascii="Times New Roman" w:eastAsia="Arial Unicode MS" w:hAnsi="Times New Roman" w:cs="Times New Roman"/>
          <w:color w:val="000000" w:themeColor="text1"/>
          <w:spacing w:val="3"/>
          <w:sz w:val="24"/>
          <w:szCs w:val="24"/>
        </w:rPr>
        <w:t>Município</w:t>
      </w:r>
      <w:r w:rsidR="001F2191" w:rsidRPr="00377E44">
        <w:rPr>
          <w:rFonts w:ascii="Times New Roman" w:eastAsia="Arial Unicode MS" w:hAnsi="Times New Roman" w:cs="Times New Roman"/>
          <w:color w:val="000000" w:themeColor="text1"/>
          <w:spacing w:val="3"/>
          <w:sz w:val="24"/>
          <w:szCs w:val="24"/>
        </w:rPr>
        <w:t xml:space="preserve">, </w:t>
      </w:r>
      <w:r w:rsidR="001F2191" w:rsidRPr="00377E44">
        <w:rPr>
          <w:rFonts w:ascii="Times New Roman" w:eastAsia="Arial Unicode MS" w:hAnsi="Times New Roman" w:cs="Times New Roman"/>
          <w:color w:val="000000" w:themeColor="text1"/>
          <w:spacing w:val="2"/>
          <w:sz w:val="24"/>
          <w:szCs w:val="24"/>
        </w:rPr>
        <w:t xml:space="preserve">sem </w:t>
      </w:r>
      <w:r w:rsidR="001F2191" w:rsidRPr="00377E44">
        <w:rPr>
          <w:rFonts w:ascii="Times New Roman" w:eastAsia="Arial Unicode MS" w:hAnsi="Times New Roman" w:cs="Times New Roman"/>
          <w:color w:val="000000" w:themeColor="text1"/>
          <w:spacing w:val="3"/>
          <w:sz w:val="24"/>
          <w:szCs w:val="24"/>
        </w:rPr>
        <w:t xml:space="preserve">prejuízo </w:t>
      </w:r>
      <w:r w:rsidR="001F2191" w:rsidRPr="00377E44">
        <w:rPr>
          <w:rFonts w:ascii="Times New Roman" w:eastAsia="Arial Unicode MS" w:hAnsi="Times New Roman" w:cs="Times New Roman"/>
          <w:color w:val="000000" w:themeColor="text1"/>
          <w:spacing w:val="4"/>
          <w:sz w:val="24"/>
          <w:szCs w:val="24"/>
        </w:rPr>
        <w:t xml:space="preserve">das </w:t>
      </w:r>
      <w:r w:rsidR="001F2191" w:rsidRPr="00377E44">
        <w:rPr>
          <w:rFonts w:ascii="Times New Roman" w:eastAsia="Arial Unicode MS" w:hAnsi="Times New Roman" w:cs="Times New Roman"/>
          <w:color w:val="000000" w:themeColor="text1"/>
          <w:sz w:val="24"/>
          <w:szCs w:val="24"/>
        </w:rPr>
        <w:t>competências de controle e fiscalização dos órgãos federais e estaduais, bem como da responsabilidade do gerador pelo gerenciamento dos</w:t>
      </w:r>
      <w:r w:rsidR="001F2191" w:rsidRPr="00377E44">
        <w:rPr>
          <w:rFonts w:ascii="Times New Roman" w:eastAsia="Arial Unicode MS" w:hAnsi="Times New Roman" w:cs="Times New Roman"/>
          <w:color w:val="000000" w:themeColor="text1"/>
          <w:spacing w:val="5"/>
          <w:sz w:val="24"/>
          <w:szCs w:val="24"/>
        </w:rPr>
        <w:t xml:space="preserve"> </w:t>
      </w:r>
      <w:r w:rsidR="001F2191" w:rsidRPr="00377E44">
        <w:rPr>
          <w:rFonts w:ascii="Times New Roman" w:eastAsia="Arial Unicode MS" w:hAnsi="Times New Roman" w:cs="Times New Roman"/>
          <w:color w:val="000000" w:themeColor="text1"/>
          <w:sz w:val="24"/>
          <w:szCs w:val="24"/>
        </w:rPr>
        <w:t>resíduos;</w:t>
      </w:r>
    </w:p>
    <w:p w14:paraId="33233D39" w14:textId="11983FA3" w:rsidR="001F2191" w:rsidRPr="00377E44" w:rsidRDefault="00377E44" w:rsidP="00EB5AD0">
      <w:pPr>
        <w:pStyle w:val="PargrafodaLista"/>
        <w:tabs>
          <w:tab w:val="left" w:pos="503"/>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XI </w:t>
      </w:r>
      <w:r w:rsidR="001F2191" w:rsidRPr="00377E44">
        <w:rPr>
          <w:rFonts w:ascii="Times New Roman" w:eastAsia="Arial Unicode MS" w:hAnsi="Times New Roman" w:cs="Times New Roman"/>
          <w:color w:val="000000" w:themeColor="text1"/>
          <w:sz w:val="24"/>
          <w:szCs w:val="24"/>
          <w:lang w:val="pt-BR"/>
        </w:rPr>
        <w:t>- Estabelecer diretrizes, planos e programas para buscar a mitigação e compensação das emissões de</w:t>
      </w:r>
      <w:r w:rsidR="001F2191" w:rsidRPr="00377E44">
        <w:rPr>
          <w:rFonts w:ascii="Times New Roman" w:eastAsia="Arial Unicode MS" w:hAnsi="Times New Roman" w:cs="Times New Roman"/>
          <w:color w:val="000000" w:themeColor="text1"/>
          <w:spacing w:val="10"/>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gases</w:t>
      </w:r>
      <w:r w:rsidR="001F2191" w:rsidRPr="00377E44">
        <w:rPr>
          <w:rFonts w:ascii="Times New Roman" w:eastAsia="Arial Unicode MS" w:hAnsi="Times New Roman" w:cs="Times New Roman"/>
          <w:color w:val="000000" w:themeColor="text1"/>
          <w:spacing w:val="10"/>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de</w:t>
      </w:r>
      <w:r w:rsidR="001F2191" w:rsidRPr="00377E44">
        <w:rPr>
          <w:rFonts w:ascii="Times New Roman" w:eastAsia="Arial Unicode MS" w:hAnsi="Times New Roman" w:cs="Times New Roman"/>
          <w:color w:val="000000" w:themeColor="text1"/>
          <w:spacing w:val="10"/>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efeito</w:t>
      </w:r>
      <w:r w:rsidR="001F2191" w:rsidRPr="00377E44">
        <w:rPr>
          <w:rFonts w:ascii="Times New Roman" w:eastAsia="Arial Unicode MS" w:hAnsi="Times New Roman" w:cs="Times New Roman"/>
          <w:color w:val="000000" w:themeColor="text1"/>
          <w:spacing w:val="10"/>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estufa</w:t>
      </w:r>
      <w:r w:rsidR="001F2191" w:rsidRPr="00377E44">
        <w:rPr>
          <w:rFonts w:ascii="Times New Roman" w:eastAsia="Arial Unicode MS" w:hAnsi="Times New Roman" w:cs="Times New Roman"/>
          <w:color w:val="000000" w:themeColor="text1"/>
          <w:spacing w:val="10"/>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e</w:t>
      </w:r>
      <w:r w:rsidR="001F2191" w:rsidRPr="00377E44">
        <w:rPr>
          <w:rFonts w:ascii="Times New Roman" w:eastAsia="Arial Unicode MS" w:hAnsi="Times New Roman" w:cs="Times New Roman"/>
          <w:color w:val="000000" w:themeColor="text1"/>
          <w:spacing w:val="10"/>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a</w:t>
      </w:r>
      <w:r w:rsidR="001F2191" w:rsidRPr="00377E44">
        <w:rPr>
          <w:rFonts w:ascii="Times New Roman" w:eastAsia="Arial Unicode MS" w:hAnsi="Times New Roman" w:cs="Times New Roman"/>
          <w:color w:val="000000" w:themeColor="text1"/>
          <w:spacing w:val="10"/>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adaptação</w:t>
      </w:r>
      <w:r w:rsidR="001F2191" w:rsidRPr="00377E44">
        <w:rPr>
          <w:rFonts w:ascii="Times New Roman" w:eastAsia="Arial Unicode MS" w:hAnsi="Times New Roman" w:cs="Times New Roman"/>
          <w:color w:val="000000" w:themeColor="text1"/>
          <w:spacing w:val="10"/>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da</w:t>
      </w:r>
      <w:r w:rsidR="001F2191" w:rsidRPr="00377E44">
        <w:rPr>
          <w:rFonts w:ascii="Times New Roman" w:eastAsia="Arial Unicode MS" w:hAnsi="Times New Roman" w:cs="Times New Roman"/>
          <w:color w:val="000000" w:themeColor="text1"/>
          <w:spacing w:val="10"/>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cidade</w:t>
      </w:r>
      <w:r w:rsidR="001F2191" w:rsidRPr="00377E44">
        <w:rPr>
          <w:rFonts w:ascii="Times New Roman" w:eastAsia="Arial Unicode MS" w:hAnsi="Times New Roman" w:cs="Times New Roman"/>
          <w:color w:val="000000" w:themeColor="text1"/>
          <w:spacing w:val="10"/>
          <w:sz w:val="24"/>
          <w:szCs w:val="24"/>
          <w:lang w:val="pt-BR"/>
        </w:rPr>
        <w:t xml:space="preserve"> </w:t>
      </w:r>
      <w:r w:rsidR="008D020E">
        <w:rPr>
          <w:rFonts w:ascii="Times New Roman" w:eastAsia="Arial Unicode MS" w:hAnsi="Times New Roman" w:cs="Times New Roman"/>
          <w:color w:val="000000" w:themeColor="text1"/>
          <w:sz w:val="24"/>
          <w:szCs w:val="24"/>
          <w:lang w:val="pt-BR"/>
        </w:rPr>
        <w:t>à</w:t>
      </w:r>
      <w:r w:rsidR="001F2191" w:rsidRPr="00377E44">
        <w:rPr>
          <w:rFonts w:ascii="Times New Roman" w:eastAsia="Arial Unicode MS" w:hAnsi="Times New Roman" w:cs="Times New Roman"/>
          <w:color w:val="000000" w:themeColor="text1"/>
          <w:sz w:val="24"/>
          <w:szCs w:val="24"/>
          <w:lang w:val="pt-BR"/>
        </w:rPr>
        <w:t>s</w:t>
      </w:r>
      <w:r w:rsidR="001F2191" w:rsidRPr="00377E44">
        <w:rPr>
          <w:rFonts w:ascii="Times New Roman" w:eastAsia="Arial Unicode MS" w:hAnsi="Times New Roman" w:cs="Times New Roman"/>
          <w:color w:val="000000" w:themeColor="text1"/>
          <w:spacing w:val="10"/>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consequências</w:t>
      </w:r>
      <w:r w:rsidR="001F2191" w:rsidRPr="00377E44">
        <w:rPr>
          <w:rFonts w:ascii="Times New Roman" w:eastAsia="Arial Unicode MS" w:hAnsi="Times New Roman" w:cs="Times New Roman"/>
          <w:color w:val="000000" w:themeColor="text1"/>
          <w:spacing w:val="10"/>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das</w:t>
      </w:r>
      <w:r w:rsidR="001F2191" w:rsidRPr="00377E44">
        <w:rPr>
          <w:rFonts w:ascii="Times New Roman" w:eastAsia="Arial Unicode MS" w:hAnsi="Times New Roman" w:cs="Times New Roman"/>
          <w:color w:val="000000" w:themeColor="text1"/>
          <w:spacing w:val="10"/>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mudanças</w:t>
      </w:r>
      <w:r w:rsidR="001F2191" w:rsidRPr="00377E44">
        <w:rPr>
          <w:rFonts w:ascii="Times New Roman" w:eastAsia="Arial Unicode MS" w:hAnsi="Times New Roman" w:cs="Times New Roman"/>
          <w:color w:val="000000" w:themeColor="text1"/>
          <w:spacing w:val="10"/>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do</w:t>
      </w:r>
      <w:r w:rsidR="001F2191" w:rsidRPr="00377E44">
        <w:rPr>
          <w:rFonts w:ascii="Times New Roman" w:eastAsia="Arial Unicode MS" w:hAnsi="Times New Roman" w:cs="Times New Roman"/>
          <w:color w:val="000000" w:themeColor="text1"/>
          <w:spacing w:val="10"/>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clima;</w:t>
      </w:r>
    </w:p>
    <w:p w14:paraId="69F08FA4" w14:textId="3292ED6C" w:rsidR="001F2191" w:rsidRPr="00377E44" w:rsidRDefault="00377E44" w:rsidP="00EB5AD0">
      <w:pPr>
        <w:pStyle w:val="PargrafodaLista"/>
        <w:tabs>
          <w:tab w:val="left" w:pos="503"/>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XII </w:t>
      </w:r>
      <w:r w:rsidR="008D020E">
        <w:rPr>
          <w:rFonts w:ascii="Times New Roman" w:eastAsia="Arial Unicode MS" w:hAnsi="Times New Roman" w:cs="Times New Roman"/>
          <w:color w:val="000000" w:themeColor="text1"/>
          <w:sz w:val="24"/>
          <w:szCs w:val="24"/>
          <w:lang w:val="pt-BR"/>
        </w:rPr>
        <w:t>- Estabelecer diretrizes</w:t>
      </w:r>
      <w:r w:rsidR="001F2191" w:rsidRPr="00377E44">
        <w:rPr>
          <w:rFonts w:ascii="Times New Roman" w:eastAsia="Arial Unicode MS" w:hAnsi="Times New Roman" w:cs="Times New Roman"/>
          <w:color w:val="000000" w:themeColor="text1"/>
          <w:sz w:val="24"/>
          <w:szCs w:val="24"/>
          <w:lang w:val="pt-BR"/>
        </w:rPr>
        <w:t xml:space="preserve"> para buscar a mitigação das emissões atmosféricas, inclusive odoríferas;</w:t>
      </w:r>
    </w:p>
    <w:p w14:paraId="4CC381E9" w14:textId="7708DB2F" w:rsidR="001F2191" w:rsidRPr="00377E44" w:rsidRDefault="00377E44" w:rsidP="00EB5AD0">
      <w:pPr>
        <w:pStyle w:val="PargrafodaLista"/>
        <w:tabs>
          <w:tab w:val="left" w:pos="552"/>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t xml:space="preserve">XIII </w:t>
      </w:r>
      <w:r w:rsidR="001F2191" w:rsidRPr="00377E44">
        <w:rPr>
          <w:rFonts w:ascii="Times New Roman" w:eastAsia="Arial Unicode MS" w:hAnsi="Times New Roman" w:cs="Times New Roman"/>
          <w:color w:val="000000" w:themeColor="text1"/>
          <w:sz w:val="24"/>
          <w:szCs w:val="24"/>
          <w:lang w:val="pt-BR"/>
        </w:rPr>
        <w:t>- Estabelecer diretrizes para a proteção, monitoramento e manejo da biodiversidade urbana</w:t>
      </w:r>
      <w:r w:rsidR="00296372">
        <w:rPr>
          <w:rFonts w:ascii="Times New Roman" w:eastAsia="Arial Unicode MS" w:hAnsi="Times New Roman" w:cs="Times New Roman"/>
          <w:color w:val="000000" w:themeColor="text1"/>
          <w:sz w:val="24"/>
          <w:szCs w:val="24"/>
          <w:lang w:val="pt-BR"/>
        </w:rPr>
        <w:t xml:space="preserve"> e rural</w:t>
      </w:r>
      <w:r w:rsidR="001F2191" w:rsidRPr="00377E44">
        <w:rPr>
          <w:rFonts w:ascii="Times New Roman" w:eastAsia="Arial Unicode MS" w:hAnsi="Times New Roman" w:cs="Times New Roman"/>
          <w:color w:val="000000" w:themeColor="text1"/>
          <w:sz w:val="24"/>
          <w:szCs w:val="24"/>
          <w:lang w:val="pt-BR"/>
        </w:rPr>
        <w:t>;</w:t>
      </w:r>
    </w:p>
    <w:p w14:paraId="035BA0BD" w14:textId="3510D5E8" w:rsidR="001F2191" w:rsidRPr="00377E44" w:rsidRDefault="00377E44" w:rsidP="00EB5AD0">
      <w:pPr>
        <w:tabs>
          <w:tab w:val="left" w:pos="610"/>
        </w:tabs>
        <w:ind w:left="16" w:right="-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t xml:space="preserve">XIV </w:t>
      </w:r>
      <w:r w:rsidR="001F2191" w:rsidRPr="00377E44">
        <w:rPr>
          <w:rFonts w:ascii="Times New Roman" w:eastAsia="Arial Unicode MS" w:hAnsi="Times New Roman" w:cs="Times New Roman"/>
          <w:color w:val="000000" w:themeColor="text1"/>
          <w:sz w:val="24"/>
          <w:szCs w:val="24"/>
        </w:rPr>
        <w:t>-</w:t>
      </w:r>
      <w:r w:rsidR="001F2191" w:rsidRPr="00377E44">
        <w:rPr>
          <w:rFonts w:ascii="Times New Roman" w:eastAsia="Arial Unicode MS" w:hAnsi="Times New Roman" w:cs="Times New Roman"/>
          <w:color w:val="000000" w:themeColor="text1"/>
          <w:spacing w:val="4"/>
          <w:sz w:val="24"/>
          <w:szCs w:val="24"/>
        </w:rPr>
        <w:t xml:space="preserve"> Planejar </w:t>
      </w:r>
      <w:r w:rsidR="001F2191" w:rsidRPr="00377E44">
        <w:rPr>
          <w:rFonts w:ascii="Times New Roman" w:eastAsia="Arial Unicode MS" w:hAnsi="Times New Roman" w:cs="Times New Roman"/>
          <w:color w:val="000000" w:themeColor="text1"/>
          <w:sz w:val="24"/>
          <w:szCs w:val="24"/>
        </w:rPr>
        <w:t xml:space="preserve">e </w:t>
      </w:r>
      <w:r w:rsidR="001F2191" w:rsidRPr="00377E44">
        <w:rPr>
          <w:rFonts w:ascii="Times New Roman" w:eastAsia="Arial Unicode MS" w:hAnsi="Times New Roman" w:cs="Times New Roman"/>
          <w:color w:val="000000" w:themeColor="text1"/>
          <w:spacing w:val="4"/>
          <w:sz w:val="24"/>
          <w:szCs w:val="24"/>
        </w:rPr>
        <w:t xml:space="preserve">executar, assim </w:t>
      </w:r>
      <w:r w:rsidR="001F2191" w:rsidRPr="00377E44">
        <w:rPr>
          <w:rFonts w:ascii="Times New Roman" w:eastAsia="Arial Unicode MS" w:hAnsi="Times New Roman" w:cs="Times New Roman"/>
          <w:color w:val="000000" w:themeColor="text1"/>
          <w:spacing w:val="3"/>
          <w:sz w:val="24"/>
          <w:szCs w:val="24"/>
        </w:rPr>
        <w:t xml:space="preserve">como </w:t>
      </w:r>
      <w:r w:rsidR="001F2191" w:rsidRPr="00377E44">
        <w:rPr>
          <w:rFonts w:ascii="Times New Roman" w:eastAsia="Arial Unicode MS" w:hAnsi="Times New Roman" w:cs="Times New Roman"/>
          <w:color w:val="000000" w:themeColor="text1"/>
          <w:spacing w:val="4"/>
          <w:sz w:val="24"/>
          <w:szCs w:val="24"/>
        </w:rPr>
        <w:t xml:space="preserve">incentivar, </w:t>
      </w:r>
      <w:r w:rsidR="001F2191" w:rsidRPr="00377E44">
        <w:rPr>
          <w:rFonts w:ascii="Times New Roman" w:eastAsia="Arial Unicode MS" w:hAnsi="Times New Roman" w:cs="Times New Roman"/>
          <w:color w:val="000000" w:themeColor="text1"/>
          <w:spacing w:val="2"/>
          <w:sz w:val="24"/>
          <w:szCs w:val="24"/>
        </w:rPr>
        <w:t xml:space="preserve">os </w:t>
      </w:r>
      <w:r w:rsidR="001F2191" w:rsidRPr="00377E44">
        <w:rPr>
          <w:rFonts w:ascii="Times New Roman" w:eastAsia="Arial Unicode MS" w:hAnsi="Times New Roman" w:cs="Times New Roman"/>
          <w:color w:val="000000" w:themeColor="text1"/>
          <w:spacing w:val="4"/>
          <w:sz w:val="24"/>
          <w:szCs w:val="24"/>
        </w:rPr>
        <w:t xml:space="preserve">projetos </w:t>
      </w:r>
      <w:r w:rsidR="001F2191" w:rsidRPr="00377E44">
        <w:rPr>
          <w:rFonts w:ascii="Times New Roman" w:eastAsia="Arial Unicode MS" w:hAnsi="Times New Roman" w:cs="Times New Roman"/>
          <w:color w:val="000000" w:themeColor="text1"/>
          <w:spacing w:val="2"/>
          <w:sz w:val="24"/>
          <w:szCs w:val="24"/>
        </w:rPr>
        <w:t xml:space="preserve">de </w:t>
      </w:r>
      <w:r w:rsidR="001F2191" w:rsidRPr="00377E44">
        <w:rPr>
          <w:rFonts w:ascii="Times New Roman" w:eastAsia="Arial Unicode MS" w:hAnsi="Times New Roman" w:cs="Times New Roman"/>
          <w:color w:val="000000" w:themeColor="text1"/>
          <w:spacing w:val="4"/>
          <w:sz w:val="24"/>
          <w:szCs w:val="24"/>
        </w:rPr>
        <w:t xml:space="preserve">geração </w:t>
      </w:r>
      <w:r w:rsidR="001F2191" w:rsidRPr="00377E44">
        <w:rPr>
          <w:rFonts w:ascii="Times New Roman" w:eastAsia="Arial Unicode MS" w:hAnsi="Times New Roman" w:cs="Times New Roman"/>
          <w:color w:val="000000" w:themeColor="text1"/>
          <w:spacing w:val="2"/>
          <w:sz w:val="24"/>
          <w:szCs w:val="24"/>
        </w:rPr>
        <w:t xml:space="preserve">de </w:t>
      </w:r>
      <w:r w:rsidR="001F2191" w:rsidRPr="00377E44">
        <w:rPr>
          <w:rFonts w:ascii="Times New Roman" w:eastAsia="Arial Unicode MS" w:hAnsi="Times New Roman" w:cs="Times New Roman"/>
          <w:color w:val="000000" w:themeColor="text1"/>
          <w:spacing w:val="4"/>
          <w:sz w:val="24"/>
          <w:szCs w:val="24"/>
        </w:rPr>
        <w:t xml:space="preserve">energias renováveis </w:t>
      </w:r>
      <w:r w:rsidR="001F2191" w:rsidRPr="00377E44">
        <w:rPr>
          <w:rFonts w:ascii="Times New Roman" w:eastAsia="Arial Unicode MS" w:hAnsi="Times New Roman" w:cs="Times New Roman"/>
          <w:color w:val="000000" w:themeColor="text1"/>
          <w:sz w:val="24"/>
          <w:szCs w:val="24"/>
        </w:rPr>
        <w:t xml:space="preserve">e </w:t>
      </w:r>
      <w:r w:rsidR="001F2191" w:rsidRPr="00377E44">
        <w:rPr>
          <w:rFonts w:ascii="Times New Roman" w:eastAsia="Arial Unicode MS" w:hAnsi="Times New Roman" w:cs="Times New Roman"/>
          <w:color w:val="000000" w:themeColor="text1"/>
          <w:spacing w:val="4"/>
          <w:sz w:val="24"/>
          <w:szCs w:val="24"/>
        </w:rPr>
        <w:t>eficiência</w:t>
      </w:r>
      <w:r w:rsidR="001F2191" w:rsidRPr="00377E44">
        <w:rPr>
          <w:rFonts w:ascii="Times New Roman" w:eastAsia="Arial Unicode MS" w:hAnsi="Times New Roman" w:cs="Times New Roman"/>
          <w:color w:val="000000" w:themeColor="text1"/>
          <w:spacing w:val="23"/>
          <w:sz w:val="24"/>
          <w:szCs w:val="24"/>
        </w:rPr>
        <w:t xml:space="preserve"> </w:t>
      </w:r>
      <w:r w:rsidR="001F2191" w:rsidRPr="00377E44">
        <w:rPr>
          <w:rFonts w:ascii="Times New Roman" w:eastAsia="Arial Unicode MS" w:hAnsi="Times New Roman" w:cs="Times New Roman"/>
          <w:color w:val="000000" w:themeColor="text1"/>
          <w:spacing w:val="5"/>
          <w:sz w:val="24"/>
          <w:szCs w:val="24"/>
        </w:rPr>
        <w:t>energética;</w:t>
      </w:r>
    </w:p>
    <w:p w14:paraId="6D322502" w14:textId="0DBA8BEA" w:rsidR="001F2191" w:rsidRPr="00377E44" w:rsidRDefault="00377E44" w:rsidP="00EB5AD0">
      <w:pPr>
        <w:pStyle w:val="PargrafodaLista"/>
        <w:tabs>
          <w:tab w:val="left" w:pos="448"/>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kern w:val="2"/>
          <w:sz w:val="24"/>
          <w:szCs w:val="24"/>
          <w:lang w:val="pt-BR"/>
        </w:rPr>
        <w:tab/>
      </w:r>
      <w:r w:rsidRPr="00377E44">
        <w:rPr>
          <w:rFonts w:ascii="Times New Roman" w:eastAsia="Arial Unicode MS" w:hAnsi="Times New Roman" w:cs="Times New Roman"/>
          <w:color w:val="000000" w:themeColor="text1"/>
          <w:kern w:val="2"/>
          <w:sz w:val="24"/>
          <w:szCs w:val="24"/>
          <w:lang w:val="pt-BR"/>
        </w:rPr>
        <w:tab/>
      </w:r>
      <w:r w:rsidR="001F2191" w:rsidRPr="00377E44">
        <w:rPr>
          <w:rFonts w:ascii="Times New Roman" w:eastAsia="Arial Unicode MS" w:hAnsi="Times New Roman" w:cs="Times New Roman"/>
          <w:color w:val="000000" w:themeColor="text1"/>
          <w:kern w:val="2"/>
          <w:sz w:val="24"/>
          <w:szCs w:val="24"/>
          <w:lang w:val="pt-BR"/>
        </w:rPr>
        <w:t xml:space="preserve">XV </w:t>
      </w:r>
      <w:r w:rsidR="001F2191" w:rsidRPr="00377E44">
        <w:rPr>
          <w:rFonts w:ascii="Times New Roman" w:eastAsia="Arial Unicode MS" w:hAnsi="Times New Roman" w:cs="Times New Roman"/>
          <w:color w:val="000000" w:themeColor="text1"/>
          <w:sz w:val="24"/>
          <w:szCs w:val="24"/>
          <w:lang w:val="pt-BR"/>
        </w:rPr>
        <w:t xml:space="preserve">- Fomentar planos, programas e projetos para o desenvolvimento </w:t>
      </w:r>
      <w:r w:rsidR="001F2191" w:rsidRPr="00377E44">
        <w:rPr>
          <w:rFonts w:ascii="Times New Roman" w:eastAsia="Arial Unicode MS" w:hAnsi="Times New Roman" w:cs="Times New Roman"/>
          <w:color w:val="000000" w:themeColor="text1"/>
          <w:spacing w:val="-2"/>
          <w:sz w:val="24"/>
          <w:szCs w:val="24"/>
          <w:lang w:val="pt-BR"/>
        </w:rPr>
        <w:t>sustentável</w:t>
      </w:r>
      <w:r w:rsidR="001F2191" w:rsidRPr="00377E44">
        <w:rPr>
          <w:rFonts w:ascii="Times New Roman" w:eastAsia="Arial Unicode MS" w:hAnsi="Times New Roman" w:cs="Times New Roman"/>
          <w:color w:val="000000" w:themeColor="text1"/>
          <w:sz w:val="24"/>
          <w:szCs w:val="24"/>
          <w:lang w:val="pt-BR"/>
        </w:rPr>
        <w:t>;</w:t>
      </w:r>
    </w:p>
    <w:p w14:paraId="37C2C054" w14:textId="4731E305" w:rsidR="001F2191" w:rsidRPr="00377E44" w:rsidRDefault="00377E44" w:rsidP="00EB5AD0">
      <w:pPr>
        <w:pStyle w:val="PargrafodaLista"/>
        <w:tabs>
          <w:tab w:val="left" w:pos="576"/>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Pr="00377E44">
        <w:rPr>
          <w:rFonts w:ascii="Times New Roman" w:eastAsia="Arial Unicode MS" w:hAnsi="Times New Roman" w:cs="Times New Roman"/>
          <w:color w:val="000000" w:themeColor="text1"/>
          <w:sz w:val="24"/>
          <w:szCs w:val="24"/>
          <w:lang w:val="pt-BR"/>
        </w:rPr>
        <w:tab/>
      </w:r>
      <w:r w:rsidR="001F2191" w:rsidRPr="00377E44">
        <w:rPr>
          <w:rFonts w:ascii="Times New Roman" w:eastAsia="Arial Unicode MS" w:hAnsi="Times New Roman" w:cs="Times New Roman"/>
          <w:color w:val="000000" w:themeColor="text1"/>
          <w:sz w:val="24"/>
          <w:szCs w:val="24"/>
          <w:lang w:val="pt-BR"/>
        </w:rPr>
        <w:t xml:space="preserve">XVI - </w:t>
      </w:r>
      <w:r w:rsidR="001F2191" w:rsidRPr="00377E44">
        <w:rPr>
          <w:rFonts w:ascii="Times New Roman" w:eastAsia="Arial Unicode MS" w:hAnsi="Times New Roman" w:cs="Times New Roman"/>
          <w:color w:val="000000" w:themeColor="text1"/>
          <w:spacing w:val="2"/>
          <w:sz w:val="24"/>
          <w:szCs w:val="24"/>
          <w:lang w:val="pt-BR"/>
        </w:rPr>
        <w:t xml:space="preserve">Executar </w:t>
      </w:r>
      <w:r w:rsidR="001F2191" w:rsidRPr="00377E44">
        <w:rPr>
          <w:rFonts w:ascii="Times New Roman" w:eastAsia="Arial Unicode MS" w:hAnsi="Times New Roman" w:cs="Times New Roman"/>
          <w:color w:val="000000" w:themeColor="text1"/>
          <w:sz w:val="24"/>
          <w:szCs w:val="24"/>
          <w:lang w:val="pt-BR"/>
        </w:rPr>
        <w:t xml:space="preserve">o </w:t>
      </w:r>
      <w:r w:rsidR="001F2191" w:rsidRPr="00377E44">
        <w:rPr>
          <w:rFonts w:ascii="Times New Roman" w:eastAsia="Arial Unicode MS" w:hAnsi="Times New Roman" w:cs="Times New Roman"/>
          <w:color w:val="000000" w:themeColor="text1"/>
          <w:spacing w:val="2"/>
          <w:sz w:val="24"/>
          <w:szCs w:val="24"/>
          <w:lang w:val="pt-BR"/>
        </w:rPr>
        <w:t xml:space="preserve">licenciamento, monitoramento </w:t>
      </w:r>
      <w:r w:rsidR="001F2191" w:rsidRPr="00377E44">
        <w:rPr>
          <w:rFonts w:ascii="Times New Roman" w:eastAsia="Arial Unicode MS" w:hAnsi="Times New Roman" w:cs="Times New Roman"/>
          <w:color w:val="000000" w:themeColor="text1"/>
          <w:sz w:val="24"/>
          <w:szCs w:val="24"/>
          <w:lang w:val="pt-BR"/>
        </w:rPr>
        <w:t xml:space="preserve">e a </w:t>
      </w:r>
      <w:r w:rsidR="001F2191" w:rsidRPr="00377E44">
        <w:rPr>
          <w:rFonts w:ascii="Times New Roman" w:eastAsia="Arial Unicode MS" w:hAnsi="Times New Roman" w:cs="Times New Roman"/>
          <w:color w:val="000000" w:themeColor="text1"/>
          <w:spacing w:val="2"/>
          <w:sz w:val="24"/>
          <w:szCs w:val="24"/>
          <w:lang w:val="pt-BR"/>
        </w:rPr>
        <w:t xml:space="preserve">fiscalização ambiental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2"/>
          <w:sz w:val="24"/>
          <w:szCs w:val="24"/>
          <w:lang w:val="pt-BR"/>
        </w:rPr>
        <w:t xml:space="preserve">toda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2"/>
          <w:sz w:val="24"/>
          <w:szCs w:val="24"/>
          <w:lang w:val="pt-BR"/>
        </w:rPr>
        <w:t xml:space="preserve">qualquer </w:t>
      </w:r>
      <w:r w:rsidR="001F2191" w:rsidRPr="00377E44">
        <w:rPr>
          <w:rFonts w:ascii="Times New Roman" w:eastAsia="Arial Unicode MS" w:hAnsi="Times New Roman" w:cs="Times New Roman"/>
          <w:color w:val="000000" w:themeColor="text1"/>
          <w:spacing w:val="3"/>
          <w:sz w:val="24"/>
          <w:szCs w:val="24"/>
          <w:lang w:val="pt-BR"/>
        </w:rPr>
        <w:t xml:space="preserve">atividade </w:t>
      </w:r>
      <w:r w:rsidR="001F2191" w:rsidRPr="00377E44">
        <w:rPr>
          <w:rFonts w:ascii="Times New Roman" w:eastAsia="Arial Unicode MS" w:hAnsi="Times New Roman" w:cs="Times New Roman"/>
          <w:color w:val="000000" w:themeColor="text1"/>
          <w:spacing w:val="2"/>
          <w:sz w:val="24"/>
          <w:szCs w:val="24"/>
          <w:lang w:val="pt-BR"/>
        </w:rPr>
        <w:t xml:space="preserve">potencial </w:t>
      </w:r>
      <w:r w:rsidR="001F2191" w:rsidRPr="00377E44">
        <w:rPr>
          <w:rFonts w:ascii="Times New Roman" w:eastAsia="Arial Unicode MS" w:hAnsi="Times New Roman" w:cs="Times New Roman"/>
          <w:color w:val="000000" w:themeColor="text1"/>
          <w:sz w:val="24"/>
          <w:szCs w:val="24"/>
          <w:lang w:val="pt-BR"/>
        </w:rPr>
        <w:t xml:space="preserve">ou </w:t>
      </w:r>
      <w:r w:rsidR="001F2191" w:rsidRPr="00377E44">
        <w:rPr>
          <w:rFonts w:ascii="Times New Roman" w:eastAsia="Arial Unicode MS" w:hAnsi="Times New Roman" w:cs="Times New Roman"/>
          <w:color w:val="000000" w:themeColor="text1"/>
          <w:spacing w:val="2"/>
          <w:sz w:val="24"/>
          <w:szCs w:val="24"/>
          <w:lang w:val="pt-BR"/>
        </w:rPr>
        <w:t xml:space="preserve">efetivamente poluidora, </w:t>
      </w:r>
      <w:r w:rsidR="001F2191" w:rsidRPr="00377E44">
        <w:rPr>
          <w:rFonts w:ascii="Times New Roman" w:eastAsia="Arial Unicode MS" w:hAnsi="Times New Roman" w:cs="Times New Roman"/>
          <w:color w:val="000000" w:themeColor="text1"/>
          <w:sz w:val="24"/>
          <w:szCs w:val="24"/>
          <w:lang w:val="pt-BR"/>
        </w:rPr>
        <w:t xml:space="preserve">ou </w:t>
      </w:r>
      <w:r w:rsidR="001F2191" w:rsidRPr="00377E44">
        <w:rPr>
          <w:rFonts w:ascii="Times New Roman" w:eastAsia="Arial Unicode MS" w:hAnsi="Times New Roman" w:cs="Times New Roman"/>
          <w:color w:val="000000" w:themeColor="text1"/>
          <w:spacing w:val="2"/>
          <w:sz w:val="24"/>
          <w:szCs w:val="24"/>
          <w:lang w:val="pt-BR"/>
        </w:rPr>
        <w:t xml:space="preserve">utilizadora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2"/>
          <w:sz w:val="24"/>
          <w:szCs w:val="24"/>
          <w:lang w:val="pt-BR"/>
        </w:rPr>
        <w:t xml:space="preserve">recursos naturais </w:t>
      </w:r>
      <w:r w:rsidR="001F2191" w:rsidRPr="00377E44">
        <w:rPr>
          <w:rFonts w:ascii="Times New Roman" w:eastAsia="Arial Unicode MS" w:hAnsi="Times New Roman" w:cs="Times New Roman"/>
          <w:color w:val="000000" w:themeColor="text1"/>
          <w:sz w:val="24"/>
          <w:szCs w:val="24"/>
          <w:lang w:val="pt-BR"/>
        </w:rPr>
        <w:t xml:space="preserve">ou que </w:t>
      </w:r>
      <w:r w:rsidR="001F2191" w:rsidRPr="00377E44">
        <w:rPr>
          <w:rFonts w:ascii="Times New Roman" w:eastAsia="Arial Unicode MS" w:hAnsi="Times New Roman" w:cs="Times New Roman"/>
          <w:color w:val="000000" w:themeColor="text1"/>
          <w:spacing w:val="2"/>
          <w:sz w:val="24"/>
          <w:szCs w:val="24"/>
          <w:lang w:val="pt-BR"/>
        </w:rPr>
        <w:t xml:space="preserve">pela </w:t>
      </w:r>
      <w:r w:rsidR="001F2191" w:rsidRPr="00377E44">
        <w:rPr>
          <w:rFonts w:ascii="Times New Roman" w:eastAsia="Arial Unicode MS" w:hAnsi="Times New Roman" w:cs="Times New Roman"/>
          <w:color w:val="000000" w:themeColor="text1"/>
          <w:sz w:val="24"/>
          <w:szCs w:val="24"/>
          <w:lang w:val="pt-BR"/>
        </w:rPr>
        <w:t xml:space="preserve">sua </w:t>
      </w:r>
      <w:r w:rsidR="001F2191" w:rsidRPr="00377E44">
        <w:rPr>
          <w:rFonts w:ascii="Times New Roman" w:eastAsia="Arial Unicode MS" w:hAnsi="Times New Roman" w:cs="Times New Roman"/>
          <w:color w:val="000000" w:themeColor="text1"/>
          <w:spacing w:val="3"/>
          <w:sz w:val="24"/>
          <w:szCs w:val="24"/>
          <w:lang w:val="pt-BR"/>
        </w:rPr>
        <w:t xml:space="preserve">implantação, </w:t>
      </w:r>
      <w:r w:rsidR="001F2191" w:rsidRPr="00377E44">
        <w:rPr>
          <w:rFonts w:ascii="Times New Roman" w:eastAsia="Arial Unicode MS" w:hAnsi="Times New Roman" w:cs="Times New Roman"/>
          <w:color w:val="000000" w:themeColor="text1"/>
          <w:sz w:val="24"/>
          <w:szCs w:val="24"/>
          <w:lang w:val="pt-BR"/>
        </w:rPr>
        <w:t>operação ou desativação, que direta ou indiretamente, possa, sob qualquer forma causar degradação ao meio ambiente, respeitadas as competências da União e do</w:t>
      </w:r>
      <w:r w:rsidR="001F2191" w:rsidRPr="00377E44">
        <w:rPr>
          <w:rFonts w:ascii="Times New Roman" w:eastAsia="Arial Unicode MS" w:hAnsi="Times New Roman" w:cs="Times New Roman"/>
          <w:color w:val="000000" w:themeColor="text1"/>
          <w:spacing w:val="18"/>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Estado;</w:t>
      </w:r>
    </w:p>
    <w:p w14:paraId="45592112" w14:textId="362CE3BE" w:rsidR="001F2191" w:rsidRPr="00377E44" w:rsidRDefault="00377E44" w:rsidP="00EB5AD0">
      <w:pPr>
        <w:pStyle w:val="PargrafodaLista"/>
        <w:tabs>
          <w:tab w:val="left" w:pos="576"/>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lastRenderedPageBreak/>
        <w:tab/>
      </w:r>
      <w:r w:rsidRPr="00377E44">
        <w:rPr>
          <w:rFonts w:ascii="Times New Roman" w:eastAsia="Arial Unicode MS" w:hAnsi="Times New Roman" w:cs="Times New Roman"/>
          <w:color w:val="000000" w:themeColor="text1"/>
          <w:sz w:val="24"/>
          <w:szCs w:val="24"/>
          <w:lang w:val="pt-BR"/>
        </w:rPr>
        <w:tab/>
      </w:r>
      <w:r w:rsidR="001F2191" w:rsidRPr="00377E44">
        <w:rPr>
          <w:rFonts w:ascii="Times New Roman" w:eastAsia="Arial Unicode MS" w:hAnsi="Times New Roman" w:cs="Times New Roman"/>
          <w:color w:val="000000" w:themeColor="text1"/>
          <w:sz w:val="24"/>
          <w:szCs w:val="24"/>
          <w:lang w:val="pt-BR"/>
        </w:rPr>
        <w:t xml:space="preserve">XVII - </w:t>
      </w:r>
      <w:r w:rsidR="001F2191" w:rsidRPr="00377E44">
        <w:rPr>
          <w:rFonts w:ascii="Times New Roman" w:eastAsia="Arial Unicode MS" w:hAnsi="Times New Roman" w:cs="Times New Roman"/>
          <w:color w:val="000000" w:themeColor="text1"/>
          <w:spacing w:val="2"/>
          <w:sz w:val="24"/>
          <w:szCs w:val="24"/>
          <w:lang w:val="pt-BR"/>
        </w:rPr>
        <w:t xml:space="preserve">Exercer </w:t>
      </w:r>
      <w:r w:rsidR="001F2191" w:rsidRPr="00377E44">
        <w:rPr>
          <w:rFonts w:ascii="Times New Roman" w:eastAsia="Arial Unicode MS" w:hAnsi="Times New Roman" w:cs="Times New Roman"/>
          <w:color w:val="000000" w:themeColor="text1"/>
          <w:sz w:val="24"/>
          <w:szCs w:val="24"/>
          <w:lang w:val="pt-BR"/>
        </w:rPr>
        <w:t xml:space="preserve">o </w:t>
      </w:r>
      <w:r w:rsidR="001F2191" w:rsidRPr="00377E44">
        <w:rPr>
          <w:rFonts w:ascii="Times New Roman" w:eastAsia="Arial Unicode MS" w:hAnsi="Times New Roman" w:cs="Times New Roman"/>
          <w:color w:val="000000" w:themeColor="text1"/>
          <w:spacing w:val="2"/>
          <w:sz w:val="24"/>
          <w:szCs w:val="24"/>
          <w:lang w:val="pt-BR"/>
        </w:rPr>
        <w:t xml:space="preserve">poder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2"/>
          <w:sz w:val="24"/>
          <w:szCs w:val="24"/>
          <w:lang w:val="pt-BR"/>
        </w:rPr>
        <w:t xml:space="preserve">polícia administrativa e </w:t>
      </w:r>
      <w:r w:rsidR="001F2191" w:rsidRPr="00377E44">
        <w:rPr>
          <w:rFonts w:ascii="Times New Roman" w:eastAsia="Arial Unicode MS" w:hAnsi="Times New Roman" w:cs="Times New Roman"/>
          <w:color w:val="000000" w:themeColor="text1"/>
          <w:sz w:val="24"/>
          <w:szCs w:val="24"/>
          <w:lang w:val="pt-BR"/>
        </w:rPr>
        <w:t xml:space="preserve">fiscalização na </w:t>
      </w:r>
      <w:r w:rsidR="001F2191" w:rsidRPr="00377E44">
        <w:rPr>
          <w:rFonts w:ascii="Times New Roman" w:eastAsia="Arial Unicode MS" w:hAnsi="Times New Roman" w:cs="Times New Roman"/>
          <w:color w:val="000000" w:themeColor="text1"/>
          <w:spacing w:val="2"/>
          <w:sz w:val="24"/>
          <w:szCs w:val="24"/>
          <w:lang w:val="pt-BR"/>
        </w:rPr>
        <w:t xml:space="preserve">defesa </w:t>
      </w:r>
      <w:r w:rsidR="001F2191" w:rsidRPr="00377E44">
        <w:rPr>
          <w:rFonts w:ascii="Times New Roman" w:eastAsia="Arial Unicode MS" w:hAnsi="Times New Roman" w:cs="Times New Roman"/>
          <w:color w:val="000000" w:themeColor="text1"/>
          <w:sz w:val="24"/>
          <w:szCs w:val="24"/>
          <w:lang w:val="pt-BR"/>
        </w:rPr>
        <w:t xml:space="preserve">do </w:t>
      </w:r>
      <w:r w:rsidR="001F2191" w:rsidRPr="00377E44">
        <w:rPr>
          <w:rFonts w:ascii="Times New Roman" w:eastAsia="Arial Unicode MS" w:hAnsi="Times New Roman" w:cs="Times New Roman"/>
          <w:color w:val="000000" w:themeColor="text1"/>
          <w:spacing w:val="2"/>
          <w:sz w:val="24"/>
          <w:szCs w:val="24"/>
          <w:lang w:val="pt-BR"/>
        </w:rPr>
        <w:t xml:space="preserve">meio ambiente contra qualquer forma </w:t>
      </w:r>
      <w:r w:rsidR="001F2191" w:rsidRPr="00377E44">
        <w:rPr>
          <w:rFonts w:ascii="Times New Roman" w:eastAsia="Arial Unicode MS" w:hAnsi="Times New Roman" w:cs="Times New Roman"/>
          <w:color w:val="000000" w:themeColor="text1"/>
          <w:spacing w:val="3"/>
          <w:sz w:val="24"/>
          <w:szCs w:val="24"/>
          <w:lang w:val="pt-BR"/>
        </w:rPr>
        <w:t xml:space="preserve">de </w:t>
      </w:r>
      <w:r w:rsidR="001F2191" w:rsidRPr="00377E44">
        <w:rPr>
          <w:rFonts w:ascii="Times New Roman" w:eastAsia="Arial Unicode MS" w:hAnsi="Times New Roman" w:cs="Times New Roman"/>
          <w:color w:val="000000" w:themeColor="text1"/>
          <w:spacing w:val="2"/>
          <w:sz w:val="24"/>
          <w:szCs w:val="24"/>
          <w:lang w:val="pt-BR"/>
        </w:rPr>
        <w:t xml:space="preserve">degradação </w:t>
      </w:r>
      <w:r w:rsidR="001F2191" w:rsidRPr="00377E44">
        <w:rPr>
          <w:rFonts w:ascii="Times New Roman" w:eastAsia="Arial Unicode MS" w:hAnsi="Times New Roman" w:cs="Times New Roman"/>
          <w:color w:val="000000" w:themeColor="text1"/>
          <w:sz w:val="24"/>
          <w:szCs w:val="24"/>
          <w:lang w:val="pt-BR"/>
        </w:rPr>
        <w:t xml:space="preserve">ou </w:t>
      </w:r>
      <w:r w:rsidR="001F2191" w:rsidRPr="00377E44">
        <w:rPr>
          <w:rFonts w:ascii="Times New Roman" w:eastAsia="Arial Unicode MS" w:hAnsi="Times New Roman" w:cs="Times New Roman"/>
          <w:color w:val="000000" w:themeColor="text1"/>
          <w:spacing w:val="2"/>
          <w:sz w:val="24"/>
          <w:szCs w:val="24"/>
          <w:lang w:val="pt-BR"/>
        </w:rPr>
        <w:t>poluição</w:t>
      </w:r>
      <w:r w:rsidR="001F2191" w:rsidRPr="00377E44">
        <w:rPr>
          <w:rFonts w:ascii="Times New Roman" w:eastAsia="Arial Unicode MS" w:hAnsi="Times New Roman" w:cs="Times New Roman"/>
          <w:color w:val="000000" w:themeColor="text1"/>
          <w:spacing w:val="40"/>
          <w:sz w:val="24"/>
          <w:szCs w:val="24"/>
          <w:lang w:val="pt-BR"/>
        </w:rPr>
        <w:t xml:space="preserve"> </w:t>
      </w:r>
      <w:r w:rsidR="001F2191" w:rsidRPr="00377E44">
        <w:rPr>
          <w:rFonts w:ascii="Times New Roman" w:eastAsia="Arial Unicode MS" w:hAnsi="Times New Roman" w:cs="Times New Roman"/>
          <w:color w:val="000000" w:themeColor="text1"/>
          <w:spacing w:val="3"/>
          <w:sz w:val="24"/>
          <w:szCs w:val="24"/>
          <w:lang w:val="pt-BR"/>
        </w:rPr>
        <w:t>ambiental;</w:t>
      </w:r>
    </w:p>
    <w:p w14:paraId="07567F1E" w14:textId="2385A83B" w:rsidR="001F2191" w:rsidRPr="00377E44" w:rsidRDefault="00377E44" w:rsidP="00EB5AD0">
      <w:pPr>
        <w:tabs>
          <w:tab w:val="left" w:pos="429"/>
        </w:tabs>
        <w:ind w:right="-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ab/>
      </w:r>
      <w:r w:rsidRPr="00377E44">
        <w:rPr>
          <w:rFonts w:ascii="Times New Roman" w:eastAsia="Arial Unicode MS" w:hAnsi="Times New Roman" w:cs="Times New Roman"/>
          <w:color w:val="000000" w:themeColor="text1"/>
          <w:sz w:val="24"/>
          <w:szCs w:val="24"/>
        </w:rPr>
        <w:tab/>
      </w:r>
      <w:r w:rsidR="001F2191" w:rsidRPr="00377E44">
        <w:rPr>
          <w:rFonts w:ascii="Times New Roman" w:eastAsia="Arial Unicode MS" w:hAnsi="Times New Roman" w:cs="Times New Roman"/>
          <w:color w:val="000000" w:themeColor="text1"/>
          <w:sz w:val="24"/>
          <w:szCs w:val="24"/>
        </w:rPr>
        <w:t>XVIII - Manter atualizado o sistema de informações ambientais municipal;</w:t>
      </w:r>
    </w:p>
    <w:p w14:paraId="1C5751A1" w14:textId="77777777" w:rsidR="001F2191" w:rsidRPr="00377E44" w:rsidRDefault="001F2191" w:rsidP="00EB5AD0">
      <w:pPr>
        <w:ind w:right="-1" w:firstLine="708"/>
        <w:jc w:val="both"/>
        <w:rPr>
          <w:rFonts w:ascii="Times New Roman"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XIX </w:t>
      </w:r>
      <w:r w:rsidRPr="00377E44">
        <w:rPr>
          <w:rFonts w:ascii="Times New Roman" w:hAnsi="Times New Roman" w:cs="Times New Roman"/>
          <w:color w:val="000000" w:themeColor="text1"/>
          <w:sz w:val="24"/>
          <w:szCs w:val="24"/>
        </w:rPr>
        <w:t>- Promover a conservação da flora por meio da proteção de árvores isoladas ou maciços florestais em especial àqueles considerados</w:t>
      </w:r>
      <w:r w:rsidRPr="00377E44">
        <w:rPr>
          <w:rFonts w:ascii="Times New Roman" w:hAnsi="Times New Roman" w:cs="Times New Roman"/>
          <w:color w:val="000000" w:themeColor="text1"/>
          <w:spacing w:val="13"/>
          <w:sz w:val="24"/>
          <w:szCs w:val="24"/>
        </w:rPr>
        <w:t xml:space="preserve"> </w:t>
      </w:r>
      <w:r w:rsidRPr="00377E44">
        <w:rPr>
          <w:rFonts w:ascii="Times New Roman" w:hAnsi="Times New Roman" w:cs="Times New Roman"/>
          <w:color w:val="000000" w:themeColor="text1"/>
          <w:sz w:val="24"/>
          <w:szCs w:val="24"/>
        </w:rPr>
        <w:t>relevantes;</w:t>
      </w:r>
    </w:p>
    <w:p w14:paraId="5CE35C03" w14:textId="0D720694" w:rsidR="001F2191" w:rsidRPr="00377E44" w:rsidRDefault="00377E44" w:rsidP="00EB5AD0">
      <w:pPr>
        <w:pStyle w:val="PargrafodaLista"/>
        <w:tabs>
          <w:tab w:val="left" w:pos="449"/>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kern w:val="2"/>
          <w:sz w:val="24"/>
          <w:szCs w:val="24"/>
          <w:lang w:val="pt-BR"/>
        </w:rPr>
        <w:tab/>
      </w:r>
      <w:r w:rsidRPr="00377E44">
        <w:rPr>
          <w:rFonts w:ascii="Times New Roman" w:eastAsia="Arial Unicode MS" w:hAnsi="Times New Roman" w:cs="Times New Roman"/>
          <w:color w:val="000000" w:themeColor="text1"/>
          <w:kern w:val="2"/>
          <w:sz w:val="24"/>
          <w:szCs w:val="24"/>
          <w:lang w:val="pt-BR"/>
        </w:rPr>
        <w:tab/>
      </w:r>
      <w:r w:rsidR="001F2191" w:rsidRPr="00377E44">
        <w:rPr>
          <w:rFonts w:ascii="Times New Roman" w:eastAsia="Arial Unicode MS" w:hAnsi="Times New Roman" w:cs="Times New Roman"/>
          <w:color w:val="000000" w:themeColor="text1"/>
          <w:kern w:val="2"/>
          <w:sz w:val="24"/>
          <w:szCs w:val="24"/>
          <w:lang w:val="pt-BR"/>
        </w:rPr>
        <w:t xml:space="preserve">XX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2"/>
          <w:sz w:val="24"/>
          <w:szCs w:val="24"/>
          <w:lang w:val="pt-BR"/>
        </w:rPr>
        <w:t xml:space="preserve">Identificar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2"/>
          <w:sz w:val="24"/>
          <w:szCs w:val="24"/>
          <w:lang w:val="pt-BR"/>
        </w:rPr>
        <w:t xml:space="preserve">cadastrar árvores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2"/>
          <w:sz w:val="24"/>
          <w:szCs w:val="24"/>
          <w:lang w:val="pt-BR"/>
        </w:rPr>
        <w:t xml:space="preserve">serem decretadas como imunes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2"/>
          <w:sz w:val="24"/>
          <w:szCs w:val="24"/>
          <w:lang w:val="pt-BR"/>
        </w:rPr>
        <w:t xml:space="preserve">corte </w:t>
      </w:r>
      <w:r w:rsidR="001F2191" w:rsidRPr="00377E44">
        <w:rPr>
          <w:rFonts w:ascii="Times New Roman" w:eastAsia="Arial Unicode MS" w:hAnsi="Times New Roman" w:cs="Times New Roman"/>
          <w:color w:val="000000" w:themeColor="text1"/>
          <w:sz w:val="24"/>
          <w:szCs w:val="24"/>
          <w:lang w:val="pt-BR"/>
        </w:rPr>
        <w:t xml:space="preserve">e os </w:t>
      </w:r>
      <w:r w:rsidR="001F2191" w:rsidRPr="00377E44">
        <w:rPr>
          <w:rFonts w:ascii="Times New Roman" w:eastAsia="Arial Unicode MS" w:hAnsi="Times New Roman" w:cs="Times New Roman"/>
          <w:color w:val="000000" w:themeColor="text1"/>
          <w:spacing w:val="2"/>
          <w:sz w:val="24"/>
          <w:szCs w:val="24"/>
          <w:lang w:val="pt-BR"/>
        </w:rPr>
        <w:t xml:space="preserve">maciços </w:t>
      </w:r>
      <w:r w:rsidR="001F2191" w:rsidRPr="00377E44">
        <w:rPr>
          <w:rFonts w:ascii="Times New Roman" w:eastAsia="Arial Unicode MS" w:hAnsi="Times New Roman" w:cs="Times New Roman"/>
          <w:color w:val="000000" w:themeColor="text1"/>
          <w:spacing w:val="3"/>
          <w:sz w:val="24"/>
          <w:szCs w:val="24"/>
          <w:lang w:val="pt-BR"/>
        </w:rPr>
        <w:t>florestais relevantes;</w:t>
      </w:r>
    </w:p>
    <w:p w14:paraId="194DC6B8" w14:textId="77777777" w:rsidR="001F2191" w:rsidRPr="00377E44" w:rsidRDefault="001F2191" w:rsidP="00EB5AD0">
      <w:pPr>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kern w:val="2"/>
          <w:sz w:val="24"/>
          <w:szCs w:val="24"/>
        </w:rPr>
        <w:t xml:space="preserve">XXI </w:t>
      </w:r>
      <w:r w:rsidRPr="00377E44">
        <w:rPr>
          <w:rFonts w:ascii="Times New Roman" w:eastAsia="Arial Unicode MS" w:hAnsi="Times New Roman" w:cs="Times New Roman"/>
          <w:color w:val="000000" w:themeColor="text1"/>
          <w:sz w:val="24"/>
          <w:szCs w:val="24"/>
        </w:rPr>
        <w:t>-</w:t>
      </w:r>
      <w:r w:rsidRPr="00377E44">
        <w:rPr>
          <w:rFonts w:ascii="Times New Roman" w:eastAsia="Arial Unicode MS" w:hAnsi="Times New Roman" w:cs="Times New Roman"/>
          <w:color w:val="000000" w:themeColor="text1"/>
          <w:spacing w:val="5"/>
          <w:sz w:val="24"/>
          <w:szCs w:val="24"/>
        </w:rPr>
        <w:t xml:space="preserve"> Estimular </w:t>
      </w:r>
      <w:r w:rsidRPr="00377E44">
        <w:rPr>
          <w:rFonts w:ascii="Times New Roman" w:eastAsia="Arial Unicode MS" w:hAnsi="Times New Roman" w:cs="Times New Roman"/>
          <w:color w:val="000000" w:themeColor="text1"/>
          <w:sz w:val="24"/>
          <w:szCs w:val="24"/>
        </w:rPr>
        <w:t xml:space="preserve">o </w:t>
      </w:r>
      <w:r w:rsidRPr="00377E44">
        <w:rPr>
          <w:rFonts w:ascii="Times New Roman" w:eastAsia="Arial Unicode MS" w:hAnsi="Times New Roman" w:cs="Times New Roman"/>
          <w:color w:val="000000" w:themeColor="text1"/>
          <w:spacing w:val="5"/>
          <w:sz w:val="24"/>
          <w:szCs w:val="24"/>
        </w:rPr>
        <w:t xml:space="preserve">desenvolvimento,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5"/>
          <w:sz w:val="24"/>
          <w:szCs w:val="24"/>
        </w:rPr>
        <w:t xml:space="preserve">criação </w:t>
      </w:r>
      <w:r w:rsidRPr="00377E44">
        <w:rPr>
          <w:rFonts w:ascii="Times New Roman" w:eastAsia="Arial Unicode MS" w:hAnsi="Times New Roman" w:cs="Times New Roman"/>
          <w:color w:val="000000" w:themeColor="text1"/>
          <w:sz w:val="24"/>
          <w:szCs w:val="24"/>
        </w:rPr>
        <w:t xml:space="preserve">e a </w:t>
      </w:r>
      <w:r w:rsidRPr="00377E44">
        <w:rPr>
          <w:rFonts w:ascii="Times New Roman" w:eastAsia="Arial Unicode MS" w:hAnsi="Times New Roman" w:cs="Times New Roman"/>
          <w:color w:val="000000" w:themeColor="text1"/>
          <w:spacing w:val="5"/>
          <w:sz w:val="24"/>
          <w:szCs w:val="24"/>
        </w:rPr>
        <w:t xml:space="preserve">difusão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5"/>
          <w:sz w:val="24"/>
          <w:szCs w:val="24"/>
        </w:rPr>
        <w:t xml:space="preserve">tecnologias limpas compatíveis </w:t>
      </w:r>
      <w:r w:rsidRPr="00377E44">
        <w:rPr>
          <w:rFonts w:ascii="Times New Roman" w:eastAsia="Arial Unicode MS" w:hAnsi="Times New Roman" w:cs="Times New Roman"/>
          <w:color w:val="000000" w:themeColor="text1"/>
          <w:spacing w:val="4"/>
          <w:sz w:val="24"/>
          <w:szCs w:val="24"/>
        </w:rPr>
        <w:t xml:space="preserve">com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5"/>
          <w:sz w:val="24"/>
          <w:szCs w:val="24"/>
        </w:rPr>
        <w:t xml:space="preserve">manutenção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5"/>
          <w:sz w:val="24"/>
          <w:szCs w:val="24"/>
        </w:rPr>
        <w:t xml:space="preserve">melhoria </w:t>
      </w:r>
      <w:r w:rsidRPr="00377E44">
        <w:rPr>
          <w:rFonts w:ascii="Times New Roman" w:eastAsia="Arial Unicode MS" w:hAnsi="Times New Roman" w:cs="Times New Roman"/>
          <w:color w:val="000000" w:themeColor="text1"/>
          <w:spacing w:val="3"/>
          <w:sz w:val="24"/>
          <w:szCs w:val="24"/>
        </w:rPr>
        <w:t xml:space="preserve">da </w:t>
      </w:r>
      <w:r w:rsidRPr="00377E44">
        <w:rPr>
          <w:rFonts w:ascii="Times New Roman" w:eastAsia="Arial Unicode MS" w:hAnsi="Times New Roman" w:cs="Times New Roman"/>
          <w:color w:val="000000" w:themeColor="text1"/>
          <w:spacing w:val="5"/>
          <w:sz w:val="24"/>
          <w:szCs w:val="24"/>
        </w:rPr>
        <w:t>qualidade</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pacing w:val="6"/>
          <w:sz w:val="24"/>
          <w:szCs w:val="24"/>
        </w:rPr>
        <w:t>ambiental;</w:t>
      </w:r>
    </w:p>
    <w:p w14:paraId="57CD3C56" w14:textId="6A731708" w:rsidR="001F2191" w:rsidRPr="00377E44" w:rsidRDefault="00377E44" w:rsidP="00EB5AD0">
      <w:pPr>
        <w:pStyle w:val="PargrafodaLista"/>
        <w:tabs>
          <w:tab w:val="left" w:pos="658"/>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kern w:val="2"/>
          <w:sz w:val="24"/>
          <w:szCs w:val="24"/>
          <w:lang w:val="pt-BR"/>
        </w:rPr>
        <w:tab/>
      </w:r>
      <w:r w:rsidR="001F2191" w:rsidRPr="00377E44">
        <w:rPr>
          <w:rFonts w:ascii="Times New Roman" w:eastAsia="Arial Unicode MS" w:hAnsi="Times New Roman" w:cs="Times New Roman"/>
          <w:color w:val="000000" w:themeColor="text1"/>
          <w:kern w:val="2"/>
          <w:sz w:val="24"/>
          <w:szCs w:val="24"/>
          <w:lang w:val="pt-BR"/>
        </w:rPr>
        <w:t xml:space="preserve">XXII </w:t>
      </w:r>
      <w:r w:rsidR="001F2191" w:rsidRPr="00377E44">
        <w:rPr>
          <w:rFonts w:ascii="Times New Roman" w:eastAsia="Arial Unicode MS" w:hAnsi="Times New Roman" w:cs="Times New Roman"/>
          <w:color w:val="000000" w:themeColor="text1"/>
          <w:sz w:val="24"/>
          <w:szCs w:val="24"/>
          <w:lang w:val="pt-BR"/>
        </w:rPr>
        <w:t xml:space="preserve">- Estimular a participação comunitária no planejamento, execução e vigilância das atividades </w:t>
      </w:r>
      <w:r w:rsidR="001F2191" w:rsidRPr="00377E44">
        <w:rPr>
          <w:rFonts w:ascii="Times New Roman" w:eastAsia="Arial Unicode MS" w:hAnsi="Times New Roman" w:cs="Times New Roman"/>
          <w:color w:val="000000" w:themeColor="text1"/>
          <w:spacing w:val="2"/>
          <w:sz w:val="24"/>
          <w:szCs w:val="24"/>
          <w:lang w:val="pt-BR"/>
        </w:rPr>
        <w:t xml:space="preserve">que </w:t>
      </w:r>
      <w:r w:rsidR="001F2191" w:rsidRPr="00377E44">
        <w:rPr>
          <w:rFonts w:ascii="Times New Roman" w:eastAsia="Arial Unicode MS" w:hAnsi="Times New Roman" w:cs="Times New Roman"/>
          <w:color w:val="000000" w:themeColor="text1"/>
          <w:sz w:val="24"/>
          <w:szCs w:val="24"/>
          <w:lang w:val="pt-BR"/>
        </w:rPr>
        <w:t>visem</w:t>
      </w:r>
      <w:r w:rsidR="001F2191" w:rsidRPr="00377E44">
        <w:rPr>
          <w:rFonts w:ascii="Times New Roman" w:eastAsia="Arial Unicode MS" w:hAnsi="Times New Roman" w:cs="Times New Roman"/>
          <w:color w:val="000000" w:themeColor="text1"/>
          <w:spacing w:val="1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à</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proteção,</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recuperação</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ou</w:t>
      </w:r>
      <w:r w:rsidR="001F2191" w:rsidRPr="00377E44">
        <w:rPr>
          <w:rFonts w:ascii="Times New Roman" w:eastAsia="Arial Unicode MS" w:hAnsi="Times New Roman" w:cs="Times New Roman"/>
          <w:color w:val="000000" w:themeColor="text1"/>
          <w:spacing w:val="1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melhoria</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da</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qualidade</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ambiental;</w:t>
      </w:r>
    </w:p>
    <w:p w14:paraId="7790919F" w14:textId="5C4781BE" w:rsidR="001F2191" w:rsidRPr="00377E44" w:rsidRDefault="00377E44" w:rsidP="00EB5AD0">
      <w:pPr>
        <w:pStyle w:val="PargrafodaLista"/>
        <w:tabs>
          <w:tab w:val="left" w:pos="658"/>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001F2191" w:rsidRPr="00377E44">
        <w:rPr>
          <w:rFonts w:ascii="Times New Roman" w:eastAsia="Arial Unicode MS" w:hAnsi="Times New Roman" w:cs="Times New Roman"/>
          <w:color w:val="000000" w:themeColor="text1"/>
          <w:sz w:val="24"/>
          <w:szCs w:val="24"/>
          <w:lang w:val="pt-BR"/>
        </w:rPr>
        <w:t>XXIII - Fomentar e tornar eficiente o canal de denúncias ambientais promovidas pela população vigilante, sobre atos que causem ou possam causar a degradação e perturbação do meio ambiente, dos recursos naturais e da qualidade de vida da população local;</w:t>
      </w:r>
    </w:p>
    <w:p w14:paraId="002F6D90" w14:textId="3E494F2F" w:rsidR="001F2191" w:rsidRPr="00377E44" w:rsidRDefault="00377E44" w:rsidP="00EB5AD0">
      <w:pPr>
        <w:pStyle w:val="PargrafodaLista"/>
        <w:tabs>
          <w:tab w:val="left" w:pos="658"/>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001F2191" w:rsidRPr="00377E44">
        <w:rPr>
          <w:rFonts w:ascii="Times New Roman" w:eastAsia="Arial Unicode MS" w:hAnsi="Times New Roman" w:cs="Times New Roman"/>
          <w:color w:val="000000" w:themeColor="text1"/>
          <w:sz w:val="24"/>
          <w:szCs w:val="24"/>
          <w:lang w:val="pt-BR"/>
        </w:rPr>
        <w:t>XXIV - Fiscalizar e autuar, se necessário, as atividades que causem ou possam causar a degradação e perturbação do meio ambiente, dos recursos naturais e da qualidade de vida da população local, identificadas por meio de denúncias ou não;</w:t>
      </w:r>
    </w:p>
    <w:p w14:paraId="368AD6E6" w14:textId="1D6F8CE7" w:rsidR="001F2191" w:rsidRPr="00377E44" w:rsidRDefault="00377E44" w:rsidP="00EB5AD0">
      <w:pPr>
        <w:pStyle w:val="PargrafodaLista"/>
        <w:tabs>
          <w:tab w:val="left" w:pos="554"/>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001F2191" w:rsidRPr="00377E44">
        <w:rPr>
          <w:rFonts w:ascii="Times New Roman" w:eastAsia="Arial Unicode MS" w:hAnsi="Times New Roman" w:cs="Times New Roman"/>
          <w:color w:val="000000" w:themeColor="text1"/>
          <w:sz w:val="24"/>
          <w:szCs w:val="24"/>
          <w:lang w:val="pt-BR"/>
        </w:rPr>
        <w:t xml:space="preserve">XXV - </w:t>
      </w:r>
      <w:r w:rsidR="001F2191" w:rsidRPr="00377E44">
        <w:rPr>
          <w:rFonts w:ascii="Times New Roman" w:eastAsia="Arial Unicode MS" w:hAnsi="Times New Roman" w:cs="Times New Roman"/>
          <w:color w:val="000000" w:themeColor="text1"/>
          <w:spacing w:val="6"/>
          <w:sz w:val="24"/>
          <w:szCs w:val="24"/>
          <w:lang w:val="pt-BR"/>
        </w:rPr>
        <w:t xml:space="preserve">Planejar, executar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6"/>
          <w:sz w:val="24"/>
          <w:szCs w:val="24"/>
          <w:lang w:val="pt-BR"/>
        </w:rPr>
        <w:t xml:space="preserve">fiscalizar </w:t>
      </w:r>
      <w:r w:rsidR="001F2191" w:rsidRPr="00377E44">
        <w:rPr>
          <w:rFonts w:ascii="Times New Roman" w:eastAsia="Arial Unicode MS" w:hAnsi="Times New Roman" w:cs="Times New Roman"/>
          <w:color w:val="000000" w:themeColor="text1"/>
          <w:spacing w:val="3"/>
          <w:sz w:val="24"/>
          <w:szCs w:val="24"/>
          <w:lang w:val="pt-BR"/>
        </w:rPr>
        <w:t xml:space="preserve">os </w:t>
      </w:r>
      <w:r w:rsidR="001F2191" w:rsidRPr="00377E44">
        <w:rPr>
          <w:rFonts w:ascii="Times New Roman" w:eastAsia="Arial Unicode MS" w:hAnsi="Times New Roman" w:cs="Times New Roman"/>
          <w:color w:val="000000" w:themeColor="text1"/>
          <w:spacing w:val="6"/>
          <w:sz w:val="24"/>
          <w:szCs w:val="24"/>
          <w:lang w:val="pt-BR"/>
        </w:rPr>
        <w:t xml:space="preserve">serviços públicos </w:t>
      </w:r>
      <w:r w:rsidR="001F2191" w:rsidRPr="00377E44">
        <w:rPr>
          <w:rFonts w:ascii="Times New Roman" w:eastAsia="Arial Unicode MS" w:hAnsi="Times New Roman" w:cs="Times New Roman"/>
          <w:color w:val="000000" w:themeColor="text1"/>
          <w:spacing w:val="3"/>
          <w:sz w:val="24"/>
          <w:szCs w:val="24"/>
          <w:lang w:val="pt-BR"/>
        </w:rPr>
        <w:t xml:space="preserve">de </w:t>
      </w:r>
      <w:r w:rsidR="001F2191" w:rsidRPr="00377E44">
        <w:rPr>
          <w:rFonts w:ascii="Times New Roman" w:eastAsia="Arial Unicode MS" w:hAnsi="Times New Roman" w:cs="Times New Roman"/>
          <w:color w:val="000000" w:themeColor="text1"/>
          <w:spacing w:val="6"/>
          <w:sz w:val="24"/>
          <w:szCs w:val="24"/>
          <w:lang w:val="pt-BR"/>
        </w:rPr>
        <w:t xml:space="preserve">saneamento </w:t>
      </w:r>
      <w:r w:rsidR="001F2191" w:rsidRPr="00377E44">
        <w:rPr>
          <w:rFonts w:ascii="Times New Roman" w:eastAsia="Arial Unicode MS" w:hAnsi="Times New Roman" w:cs="Times New Roman"/>
          <w:color w:val="000000" w:themeColor="text1"/>
          <w:spacing w:val="5"/>
          <w:sz w:val="24"/>
          <w:szCs w:val="24"/>
          <w:lang w:val="pt-BR"/>
        </w:rPr>
        <w:t xml:space="preserve">básico quer estes </w:t>
      </w:r>
      <w:r w:rsidR="001F2191" w:rsidRPr="00377E44">
        <w:rPr>
          <w:rFonts w:ascii="Times New Roman" w:eastAsia="Arial Unicode MS" w:hAnsi="Times New Roman" w:cs="Times New Roman"/>
          <w:color w:val="000000" w:themeColor="text1"/>
          <w:spacing w:val="7"/>
          <w:sz w:val="24"/>
          <w:szCs w:val="24"/>
          <w:lang w:val="pt-BR"/>
        </w:rPr>
        <w:t xml:space="preserve">sejam </w:t>
      </w:r>
      <w:r w:rsidR="001F2191" w:rsidRPr="00377E44">
        <w:rPr>
          <w:rFonts w:ascii="Times New Roman" w:eastAsia="Arial Unicode MS" w:hAnsi="Times New Roman" w:cs="Times New Roman"/>
          <w:color w:val="000000" w:themeColor="text1"/>
          <w:spacing w:val="4"/>
          <w:sz w:val="24"/>
          <w:szCs w:val="24"/>
          <w:lang w:val="pt-BR"/>
        </w:rPr>
        <w:t xml:space="preserve">executados </w:t>
      </w:r>
      <w:r w:rsidR="001F2191" w:rsidRPr="00377E44">
        <w:rPr>
          <w:rFonts w:ascii="Times New Roman" w:eastAsia="Arial Unicode MS" w:hAnsi="Times New Roman" w:cs="Times New Roman"/>
          <w:color w:val="000000" w:themeColor="text1"/>
          <w:spacing w:val="2"/>
          <w:sz w:val="24"/>
          <w:szCs w:val="24"/>
          <w:lang w:val="pt-BR"/>
        </w:rPr>
        <w:t xml:space="preserve">de </w:t>
      </w:r>
      <w:r w:rsidR="001F2191" w:rsidRPr="00377E44">
        <w:rPr>
          <w:rFonts w:ascii="Times New Roman" w:eastAsia="Arial Unicode MS" w:hAnsi="Times New Roman" w:cs="Times New Roman"/>
          <w:color w:val="000000" w:themeColor="text1"/>
          <w:spacing w:val="4"/>
          <w:sz w:val="24"/>
          <w:szCs w:val="24"/>
          <w:lang w:val="pt-BR"/>
        </w:rPr>
        <w:t xml:space="preserve">forma direta </w:t>
      </w:r>
      <w:r w:rsidR="001F2191" w:rsidRPr="00377E44">
        <w:rPr>
          <w:rFonts w:ascii="Times New Roman" w:eastAsia="Arial Unicode MS" w:hAnsi="Times New Roman" w:cs="Times New Roman"/>
          <w:color w:val="000000" w:themeColor="text1"/>
          <w:spacing w:val="2"/>
          <w:sz w:val="24"/>
          <w:szCs w:val="24"/>
          <w:lang w:val="pt-BR"/>
        </w:rPr>
        <w:t xml:space="preserve">ou </w:t>
      </w:r>
      <w:r w:rsidR="001F2191" w:rsidRPr="00377E44">
        <w:rPr>
          <w:rFonts w:ascii="Times New Roman" w:eastAsia="Arial Unicode MS" w:hAnsi="Times New Roman" w:cs="Times New Roman"/>
          <w:color w:val="000000" w:themeColor="text1"/>
          <w:spacing w:val="4"/>
          <w:sz w:val="24"/>
          <w:szCs w:val="24"/>
          <w:lang w:val="pt-BR"/>
        </w:rPr>
        <w:t xml:space="preserve">indireta, </w:t>
      </w:r>
      <w:r w:rsidR="001F2191" w:rsidRPr="00377E44">
        <w:rPr>
          <w:rFonts w:ascii="Times New Roman" w:eastAsia="Arial Unicode MS" w:hAnsi="Times New Roman" w:cs="Times New Roman"/>
          <w:color w:val="000000" w:themeColor="text1"/>
          <w:spacing w:val="3"/>
          <w:sz w:val="24"/>
          <w:szCs w:val="24"/>
          <w:lang w:val="pt-BR"/>
        </w:rPr>
        <w:t xml:space="preserve">com </w:t>
      </w:r>
      <w:r w:rsidR="001F2191" w:rsidRPr="00377E44">
        <w:rPr>
          <w:rFonts w:ascii="Times New Roman" w:eastAsia="Arial Unicode MS" w:hAnsi="Times New Roman" w:cs="Times New Roman"/>
          <w:color w:val="000000" w:themeColor="text1"/>
          <w:spacing w:val="4"/>
          <w:sz w:val="24"/>
          <w:szCs w:val="24"/>
          <w:lang w:val="pt-BR"/>
        </w:rPr>
        <w:t xml:space="preserve">adoção </w:t>
      </w:r>
      <w:r w:rsidR="001F2191" w:rsidRPr="00377E44">
        <w:rPr>
          <w:rFonts w:ascii="Times New Roman" w:eastAsia="Arial Unicode MS" w:hAnsi="Times New Roman" w:cs="Times New Roman"/>
          <w:color w:val="000000" w:themeColor="text1"/>
          <w:spacing w:val="2"/>
          <w:sz w:val="24"/>
          <w:szCs w:val="24"/>
          <w:lang w:val="pt-BR"/>
        </w:rPr>
        <w:t xml:space="preserve">de </w:t>
      </w:r>
      <w:r w:rsidR="001F2191" w:rsidRPr="00377E44">
        <w:rPr>
          <w:rFonts w:ascii="Times New Roman" w:eastAsia="Arial Unicode MS" w:hAnsi="Times New Roman" w:cs="Times New Roman"/>
          <w:color w:val="000000" w:themeColor="text1"/>
          <w:spacing w:val="4"/>
          <w:sz w:val="24"/>
          <w:szCs w:val="24"/>
          <w:lang w:val="pt-BR"/>
        </w:rPr>
        <w:t xml:space="preserve">mecanismos gerenciais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4"/>
          <w:sz w:val="24"/>
          <w:szCs w:val="24"/>
          <w:lang w:val="pt-BR"/>
        </w:rPr>
        <w:t xml:space="preserve">econômicos </w:t>
      </w:r>
      <w:r w:rsidR="001F2191" w:rsidRPr="00377E44">
        <w:rPr>
          <w:rFonts w:ascii="Times New Roman" w:eastAsia="Arial Unicode MS" w:hAnsi="Times New Roman" w:cs="Times New Roman"/>
          <w:color w:val="000000" w:themeColor="text1"/>
          <w:spacing w:val="5"/>
          <w:sz w:val="24"/>
          <w:szCs w:val="24"/>
          <w:lang w:val="pt-BR"/>
        </w:rPr>
        <w:t xml:space="preserve">que </w:t>
      </w:r>
      <w:r w:rsidR="001F2191" w:rsidRPr="00377E44">
        <w:rPr>
          <w:rFonts w:ascii="Times New Roman" w:eastAsia="Arial Unicode MS" w:hAnsi="Times New Roman" w:cs="Times New Roman"/>
          <w:color w:val="000000" w:themeColor="text1"/>
          <w:spacing w:val="11"/>
          <w:sz w:val="24"/>
          <w:szCs w:val="24"/>
          <w:lang w:val="pt-BR"/>
        </w:rPr>
        <w:t xml:space="preserve">assegurem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11"/>
          <w:sz w:val="24"/>
          <w:szCs w:val="24"/>
          <w:lang w:val="pt-BR"/>
        </w:rPr>
        <w:t xml:space="preserve">recuperação </w:t>
      </w:r>
      <w:r w:rsidR="001F2191" w:rsidRPr="00377E44">
        <w:rPr>
          <w:rFonts w:ascii="Times New Roman" w:eastAsia="Arial Unicode MS" w:hAnsi="Times New Roman" w:cs="Times New Roman"/>
          <w:color w:val="000000" w:themeColor="text1"/>
          <w:spacing w:val="8"/>
          <w:sz w:val="24"/>
          <w:szCs w:val="24"/>
          <w:lang w:val="pt-BR"/>
        </w:rPr>
        <w:t xml:space="preserve">dos </w:t>
      </w:r>
      <w:r w:rsidR="001F2191" w:rsidRPr="00377E44">
        <w:rPr>
          <w:rFonts w:ascii="Times New Roman" w:eastAsia="Arial Unicode MS" w:hAnsi="Times New Roman" w:cs="Times New Roman"/>
          <w:color w:val="000000" w:themeColor="text1"/>
          <w:spacing w:val="10"/>
          <w:sz w:val="24"/>
          <w:szCs w:val="24"/>
          <w:lang w:val="pt-BR"/>
        </w:rPr>
        <w:t xml:space="preserve">custos </w:t>
      </w:r>
      <w:r w:rsidR="001F2191" w:rsidRPr="00377E44">
        <w:rPr>
          <w:rFonts w:ascii="Times New Roman" w:eastAsia="Arial Unicode MS" w:hAnsi="Times New Roman" w:cs="Times New Roman"/>
          <w:color w:val="000000" w:themeColor="text1"/>
          <w:spacing w:val="8"/>
          <w:sz w:val="24"/>
          <w:szCs w:val="24"/>
          <w:lang w:val="pt-BR"/>
        </w:rPr>
        <w:t xml:space="preserve">dos </w:t>
      </w:r>
      <w:r w:rsidR="001F2191" w:rsidRPr="00377E44">
        <w:rPr>
          <w:rFonts w:ascii="Times New Roman" w:eastAsia="Arial Unicode MS" w:hAnsi="Times New Roman" w:cs="Times New Roman"/>
          <w:color w:val="000000" w:themeColor="text1"/>
          <w:spacing w:val="11"/>
          <w:sz w:val="24"/>
          <w:szCs w:val="24"/>
          <w:lang w:val="pt-BR"/>
        </w:rPr>
        <w:t xml:space="preserve">serviços prestados, </w:t>
      </w:r>
      <w:r w:rsidR="001F2191" w:rsidRPr="00377E44">
        <w:rPr>
          <w:rFonts w:ascii="Times New Roman" w:eastAsia="Arial Unicode MS" w:hAnsi="Times New Roman" w:cs="Times New Roman"/>
          <w:color w:val="000000" w:themeColor="text1"/>
          <w:spacing w:val="9"/>
          <w:sz w:val="24"/>
          <w:szCs w:val="24"/>
          <w:lang w:val="pt-BR"/>
        </w:rPr>
        <w:t xml:space="preserve">como </w:t>
      </w:r>
      <w:r w:rsidR="001F2191" w:rsidRPr="00377E44">
        <w:rPr>
          <w:rFonts w:ascii="Times New Roman" w:eastAsia="Arial Unicode MS" w:hAnsi="Times New Roman" w:cs="Times New Roman"/>
          <w:color w:val="000000" w:themeColor="text1"/>
          <w:spacing w:val="10"/>
          <w:sz w:val="24"/>
          <w:szCs w:val="24"/>
          <w:lang w:val="pt-BR"/>
        </w:rPr>
        <w:t xml:space="preserve">forma </w:t>
      </w:r>
      <w:r w:rsidR="001F2191" w:rsidRPr="00377E44">
        <w:rPr>
          <w:rFonts w:ascii="Times New Roman" w:eastAsia="Arial Unicode MS" w:hAnsi="Times New Roman" w:cs="Times New Roman"/>
          <w:color w:val="000000" w:themeColor="text1"/>
          <w:spacing w:val="6"/>
          <w:sz w:val="24"/>
          <w:szCs w:val="24"/>
          <w:lang w:val="pt-BR"/>
        </w:rPr>
        <w:t xml:space="preserve">de </w:t>
      </w:r>
      <w:r w:rsidR="001F2191" w:rsidRPr="00377E44">
        <w:rPr>
          <w:rFonts w:ascii="Times New Roman" w:eastAsia="Arial Unicode MS" w:hAnsi="Times New Roman" w:cs="Times New Roman"/>
          <w:color w:val="000000" w:themeColor="text1"/>
          <w:spacing w:val="11"/>
          <w:sz w:val="24"/>
          <w:szCs w:val="24"/>
          <w:lang w:val="pt-BR"/>
        </w:rPr>
        <w:t xml:space="preserve">garantir </w:t>
      </w:r>
      <w:r w:rsidR="001F2191" w:rsidRPr="00377E44">
        <w:rPr>
          <w:rFonts w:ascii="Times New Roman" w:eastAsia="Arial Unicode MS" w:hAnsi="Times New Roman" w:cs="Times New Roman"/>
          <w:color w:val="000000" w:themeColor="text1"/>
          <w:spacing w:val="13"/>
          <w:sz w:val="24"/>
          <w:szCs w:val="24"/>
          <w:lang w:val="pt-BR"/>
        </w:rPr>
        <w:t xml:space="preserve">sua </w:t>
      </w:r>
      <w:r w:rsidR="001F2191" w:rsidRPr="00377E44">
        <w:rPr>
          <w:rFonts w:ascii="Times New Roman" w:eastAsia="Arial Unicode MS" w:hAnsi="Times New Roman" w:cs="Times New Roman"/>
          <w:color w:val="000000" w:themeColor="text1"/>
          <w:spacing w:val="12"/>
          <w:sz w:val="24"/>
          <w:szCs w:val="24"/>
          <w:lang w:val="pt-BR"/>
        </w:rPr>
        <w:t xml:space="preserve">sustentabilidade </w:t>
      </w:r>
      <w:r w:rsidR="001F2191" w:rsidRPr="00377E44">
        <w:rPr>
          <w:rFonts w:ascii="Times New Roman" w:eastAsia="Arial Unicode MS" w:hAnsi="Times New Roman" w:cs="Times New Roman"/>
          <w:color w:val="000000" w:themeColor="text1"/>
          <w:spacing w:val="11"/>
          <w:sz w:val="24"/>
          <w:szCs w:val="24"/>
          <w:lang w:val="pt-BR"/>
        </w:rPr>
        <w:t xml:space="preserve">operacional </w:t>
      </w:r>
      <w:r w:rsidR="001F2191" w:rsidRPr="00377E44">
        <w:rPr>
          <w:rFonts w:ascii="Times New Roman" w:eastAsia="Arial Unicode MS" w:hAnsi="Times New Roman" w:cs="Times New Roman"/>
          <w:color w:val="000000" w:themeColor="text1"/>
          <w:sz w:val="24"/>
          <w:szCs w:val="24"/>
          <w:lang w:val="pt-BR"/>
        </w:rPr>
        <w:t>e</w:t>
      </w:r>
      <w:r w:rsidR="001F2191" w:rsidRPr="00377E44">
        <w:rPr>
          <w:rFonts w:ascii="Times New Roman" w:eastAsia="Arial Unicode MS" w:hAnsi="Times New Roman" w:cs="Times New Roman"/>
          <w:color w:val="000000" w:themeColor="text1"/>
          <w:spacing w:val="9"/>
          <w:sz w:val="24"/>
          <w:szCs w:val="24"/>
          <w:lang w:val="pt-BR"/>
        </w:rPr>
        <w:t xml:space="preserve"> </w:t>
      </w:r>
      <w:r w:rsidR="001F2191" w:rsidRPr="00377E44">
        <w:rPr>
          <w:rFonts w:ascii="Times New Roman" w:eastAsia="Arial Unicode MS" w:hAnsi="Times New Roman" w:cs="Times New Roman"/>
          <w:color w:val="000000" w:themeColor="text1"/>
          <w:spacing w:val="13"/>
          <w:sz w:val="24"/>
          <w:szCs w:val="24"/>
          <w:lang w:val="pt-BR"/>
        </w:rPr>
        <w:t>financeira;</w:t>
      </w:r>
    </w:p>
    <w:p w14:paraId="07630822" w14:textId="5B7D30B0" w:rsidR="001F2191" w:rsidRPr="00377E44" w:rsidRDefault="00377E44" w:rsidP="00EB5AD0">
      <w:pPr>
        <w:pStyle w:val="PargrafodaLista"/>
        <w:tabs>
          <w:tab w:val="left" w:pos="597"/>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kern w:val="2"/>
          <w:sz w:val="24"/>
          <w:szCs w:val="24"/>
          <w:lang w:val="pt-BR"/>
        </w:rPr>
        <w:tab/>
      </w:r>
      <w:r w:rsidR="001F2191" w:rsidRPr="00377E44">
        <w:rPr>
          <w:rFonts w:ascii="Times New Roman" w:eastAsia="Arial Unicode MS" w:hAnsi="Times New Roman" w:cs="Times New Roman"/>
          <w:color w:val="000000" w:themeColor="text1"/>
          <w:kern w:val="2"/>
          <w:sz w:val="24"/>
          <w:szCs w:val="24"/>
          <w:lang w:val="pt-BR"/>
        </w:rPr>
        <w:t xml:space="preserve">XXVI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2"/>
          <w:sz w:val="24"/>
          <w:szCs w:val="24"/>
          <w:lang w:val="pt-BR"/>
        </w:rPr>
        <w:t xml:space="preserve">Incentivar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2"/>
          <w:sz w:val="24"/>
          <w:szCs w:val="24"/>
          <w:lang w:val="pt-BR"/>
        </w:rPr>
        <w:t xml:space="preserve">segregação </w:t>
      </w:r>
      <w:r w:rsidR="001F2191" w:rsidRPr="00377E44">
        <w:rPr>
          <w:rFonts w:ascii="Times New Roman" w:eastAsia="Arial Unicode MS" w:hAnsi="Times New Roman" w:cs="Times New Roman"/>
          <w:color w:val="000000" w:themeColor="text1"/>
          <w:sz w:val="24"/>
          <w:szCs w:val="24"/>
          <w:lang w:val="pt-BR"/>
        </w:rPr>
        <w:t xml:space="preserve">dos </w:t>
      </w:r>
      <w:r w:rsidR="001F2191" w:rsidRPr="00377E44">
        <w:rPr>
          <w:rFonts w:ascii="Times New Roman" w:eastAsia="Arial Unicode MS" w:hAnsi="Times New Roman" w:cs="Times New Roman"/>
          <w:color w:val="000000" w:themeColor="text1"/>
          <w:spacing w:val="2"/>
          <w:sz w:val="24"/>
          <w:szCs w:val="24"/>
          <w:lang w:val="pt-BR"/>
        </w:rPr>
        <w:t xml:space="preserve">resíduos </w:t>
      </w:r>
      <w:r w:rsidR="001F2191" w:rsidRPr="00377E44">
        <w:rPr>
          <w:rFonts w:ascii="Times New Roman" w:eastAsia="Arial Unicode MS" w:hAnsi="Times New Roman" w:cs="Times New Roman"/>
          <w:color w:val="000000" w:themeColor="text1"/>
          <w:sz w:val="24"/>
          <w:szCs w:val="24"/>
          <w:lang w:val="pt-BR"/>
        </w:rPr>
        <w:t xml:space="preserve">na </w:t>
      </w:r>
      <w:r w:rsidR="001F2191" w:rsidRPr="00377E44">
        <w:rPr>
          <w:rFonts w:ascii="Times New Roman" w:eastAsia="Arial Unicode MS" w:hAnsi="Times New Roman" w:cs="Times New Roman"/>
          <w:color w:val="000000" w:themeColor="text1"/>
          <w:spacing w:val="2"/>
          <w:sz w:val="24"/>
          <w:szCs w:val="24"/>
          <w:lang w:val="pt-BR"/>
        </w:rPr>
        <w:t xml:space="preserve">fonte, </w:t>
      </w:r>
      <w:r w:rsidR="001F2191" w:rsidRPr="00377E44">
        <w:rPr>
          <w:rFonts w:ascii="Times New Roman" w:eastAsia="Arial Unicode MS" w:hAnsi="Times New Roman" w:cs="Times New Roman"/>
          <w:color w:val="000000" w:themeColor="text1"/>
          <w:sz w:val="24"/>
          <w:szCs w:val="24"/>
          <w:lang w:val="pt-BR"/>
        </w:rPr>
        <w:t xml:space="preserve">bem </w:t>
      </w:r>
      <w:r w:rsidR="001F2191" w:rsidRPr="00377E44">
        <w:rPr>
          <w:rFonts w:ascii="Times New Roman" w:eastAsia="Arial Unicode MS" w:hAnsi="Times New Roman" w:cs="Times New Roman"/>
          <w:color w:val="000000" w:themeColor="text1"/>
          <w:spacing w:val="2"/>
          <w:sz w:val="24"/>
          <w:szCs w:val="24"/>
          <w:lang w:val="pt-BR"/>
        </w:rPr>
        <w:t xml:space="preserve">como incentivar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2"/>
          <w:sz w:val="24"/>
          <w:szCs w:val="24"/>
          <w:lang w:val="pt-BR"/>
        </w:rPr>
        <w:t xml:space="preserve">redução,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2"/>
          <w:sz w:val="24"/>
          <w:szCs w:val="24"/>
          <w:lang w:val="pt-BR"/>
        </w:rPr>
        <w:t xml:space="preserve">reutilização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2"/>
          <w:sz w:val="24"/>
          <w:szCs w:val="24"/>
          <w:lang w:val="pt-BR"/>
        </w:rPr>
        <w:t>reciclagem</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por</w:t>
      </w:r>
      <w:r w:rsidR="001F2191" w:rsidRPr="00377E44">
        <w:rPr>
          <w:rFonts w:ascii="Times New Roman" w:eastAsia="Arial Unicode MS" w:hAnsi="Times New Roman" w:cs="Times New Roman"/>
          <w:color w:val="000000" w:themeColor="text1"/>
          <w:spacing w:val="15"/>
          <w:sz w:val="24"/>
          <w:szCs w:val="24"/>
          <w:lang w:val="pt-BR"/>
        </w:rPr>
        <w:t xml:space="preserve"> </w:t>
      </w:r>
      <w:r w:rsidR="001F2191" w:rsidRPr="00377E44">
        <w:rPr>
          <w:rFonts w:ascii="Times New Roman" w:eastAsia="Arial Unicode MS" w:hAnsi="Times New Roman" w:cs="Times New Roman"/>
          <w:color w:val="000000" w:themeColor="text1"/>
          <w:spacing w:val="2"/>
          <w:sz w:val="24"/>
          <w:szCs w:val="24"/>
          <w:lang w:val="pt-BR"/>
        </w:rPr>
        <w:t>parte</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de</w:t>
      </w:r>
      <w:r w:rsidR="001F2191" w:rsidRPr="00377E44">
        <w:rPr>
          <w:rFonts w:ascii="Times New Roman" w:eastAsia="Arial Unicode MS" w:hAnsi="Times New Roman" w:cs="Times New Roman"/>
          <w:color w:val="000000" w:themeColor="text1"/>
          <w:spacing w:val="15"/>
          <w:sz w:val="24"/>
          <w:szCs w:val="24"/>
          <w:lang w:val="pt-BR"/>
        </w:rPr>
        <w:t xml:space="preserve"> </w:t>
      </w:r>
      <w:r w:rsidR="001F2191" w:rsidRPr="00377E44">
        <w:rPr>
          <w:rFonts w:ascii="Times New Roman" w:eastAsia="Arial Unicode MS" w:hAnsi="Times New Roman" w:cs="Times New Roman"/>
          <w:color w:val="000000" w:themeColor="text1"/>
          <w:spacing w:val="2"/>
          <w:sz w:val="24"/>
          <w:szCs w:val="24"/>
          <w:lang w:val="pt-BR"/>
        </w:rPr>
        <w:t>todos</w:t>
      </w:r>
      <w:r w:rsidR="001F2191" w:rsidRPr="00377E44">
        <w:rPr>
          <w:rFonts w:ascii="Times New Roman" w:eastAsia="Arial Unicode MS" w:hAnsi="Times New Roman" w:cs="Times New Roman"/>
          <w:color w:val="000000" w:themeColor="text1"/>
          <w:spacing w:val="15"/>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os</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pacing w:val="2"/>
          <w:sz w:val="24"/>
          <w:szCs w:val="24"/>
          <w:lang w:val="pt-BR"/>
        </w:rPr>
        <w:t>envolvidos</w:t>
      </w:r>
      <w:r w:rsidR="001F2191" w:rsidRPr="00377E44">
        <w:rPr>
          <w:rFonts w:ascii="Times New Roman" w:eastAsia="Arial Unicode MS" w:hAnsi="Times New Roman" w:cs="Times New Roman"/>
          <w:color w:val="000000" w:themeColor="text1"/>
          <w:spacing w:val="15"/>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na</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pacing w:val="2"/>
          <w:sz w:val="24"/>
          <w:szCs w:val="24"/>
          <w:lang w:val="pt-BR"/>
        </w:rPr>
        <w:t>cadeia</w:t>
      </w:r>
      <w:r w:rsidR="001F2191" w:rsidRPr="00377E44">
        <w:rPr>
          <w:rFonts w:ascii="Times New Roman" w:eastAsia="Arial Unicode MS" w:hAnsi="Times New Roman" w:cs="Times New Roman"/>
          <w:color w:val="000000" w:themeColor="text1"/>
          <w:spacing w:val="15"/>
          <w:sz w:val="24"/>
          <w:szCs w:val="24"/>
          <w:lang w:val="pt-BR"/>
        </w:rPr>
        <w:t xml:space="preserve"> </w:t>
      </w:r>
      <w:r w:rsidR="001F2191" w:rsidRPr="00377E44">
        <w:rPr>
          <w:rFonts w:ascii="Times New Roman" w:eastAsia="Arial Unicode MS" w:hAnsi="Times New Roman" w:cs="Times New Roman"/>
          <w:color w:val="000000" w:themeColor="text1"/>
          <w:spacing w:val="3"/>
          <w:sz w:val="24"/>
          <w:szCs w:val="24"/>
          <w:lang w:val="pt-BR"/>
        </w:rPr>
        <w:t>produtiva;</w:t>
      </w:r>
    </w:p>
    <w:p w14:paraId="7D3BA24A" w14:textId="6CC1C7AC" w:rsidR="001F2191" w:rsidRPr="00377E44" w:rsidRDefault="00377E44" w:rsidP="00EB5AD0">
      <w:pPr>
        <w:pStyle w:val="PargrafodaLista"/>
        <w:tabs>
          <w:tab w:val="left" w:pos="657"/>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001F2191" w:rsidRPr="00377E44">
        <w:rPr>
          <w:rFonts w:ascii="Times New Roman" w:eastAsia="Arial Unicode MS" w:hAnsi="Times New Roman" w:cs="Times New Roman"/>
          <w:color w:val="000000" w:themeColor="text1"/>
          <w:sz w:val="24"/>
          <w:szCs w:val="24"/>
          <w:lang w:val="pt-BR"/>
        </w:rPr>
        <w:t>XXVII - Incentivar e participar de ações que promovam os princípios da responsabilidade compartilhada pelo ciclo de vida dos</w:t>
      </w:r>
      <w:r w:rsidR="001F2191" w:rsidRPr="00377E44">
        <w:rPr>
          <w:rFonts w:ascii="Times New Roman" w:eastAsia="Arial Unicode MS" w:hAnsi="Times New Roman" w:cs="Times New Roman"/>
          <w:color w:val="000000" w:themeColor="text1"/>
          <w:spacing w:val="57"/>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produtos;</w:t>
      </w:r>
    </w:p>
    <w:p w14:paraId="73CDFBF2" w14:textId="6115F55D" w:rsidR="001F2191" w:rsidRPr="00377E44" w:rsidRDefault="00377E44" w:rsidP="00EB5AD0">
      <w:pPr>
        <w:pStyle w:val="PargrafodaLista"/>
        <w:tabs>
          <w:tab w:val="left" w:pos="745"/>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kern w:val="2"/>
          <w:sz w:val="24"/>
          <w:szCs w:val="24"/>
          <w:lang w:val="pt-BR"/>
        </w:rPr>
        <w:tab/>
      </w:r>
      <w:r w:rsidR="001F2191" w:rsidRPr="00377E44">
        <w:rPr>
          <w:rFonts w:ascii="Times New Roman" w:eastAsia="Arial Unicode MS" w:hAnsi="Times New Roman" w:cs="Times New Roman"/>
          <w:color w:val="000000" w:themeColor="text1"/>
          <w:kern w:val="2"/>
          <w:sz w:val="24"/>
          <w:szCs w:val="24"/>
          <w:lang w:val="pt-BR"/>
        </w:rPr>
        <w:t xml:space="preserve">XXVIII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4"/>
          <w:sz w:val="24"/>
          <w:szCs w:val="24"/>
          <w:lang w:val="pt-BR"/>
        </w:rPr>
        <w:t xml:space="preserve">Incentivar </w:t>
      </w:r>
      <w:bookmarkStart w:id="0" w:name="_Hlk138952069"/>
      <w:r w:rsidR="001F2191" w:rsidRPr="00377E44">
        <w:rPr>
          <w:rFonts w:ascii="Times New Roman" w:eastAsia="Arial Unicode MS" w:hAnsi="Times New Roman" w:cs="Times New Roman"/>
          <w:color w:val="000000" w:themeColor="text1"/>
          <w:spacing w:val="2"/>
          <w:sz w:val="24"/>
          <w:szCs w:val="24"/>
          <w:lang w:val="pt-BR"/>
        </w:rPr>
        <w:t xml:space="preserve">as </w:t>
      </w:r>
      <w:r w:rsidR="001F2191" w:rsidRPr="00377E44">
        <w:rPr>
          <w:rFonts w:ascii="Times New Roman" w:eastAsia="Arial Unicode MS" w:hAnsi="Times New Roman" w:cs="Times New Roman"/>
          <w:color w:val="000000" w:themeColor="text1"/>
          <w:spacing w:val="4"/>
          <w:sz w:val="24"/>
          <w:szCs w:val="24"/>
          <w:lang w:val="pt-BR"/>
        </w:rPr>
        <w:t xml:space="preserve">cooperativas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4"/>
          <w:sz w:val="24"/>
          <w:szCs w:val="24"/>
          <w:lang w:val="pt-BR"/>
        </w:rPr>
        <w:t xml:space="preserve">associações, </w:t>
      </w:r>
      <w:r w:rsidR="001F2191" w:rsidRPr="00377E44">
        <w:rPr>
          <w:rFonts w:ascii="Times New Roman" w:eastAsia="Arial Unicode MS" w:hAnsi="Times New Roman" w:cs="Times New Roman"/>
          <w:color w:val="000000" w:themeColor="text1"/>
          <w:spacing w:val="2"/>
          <w:sz w:val="24"/>
          <w:szCs w:val="24"/>
          <w:lang w:val="pt-BR"/>
        </w:rPr>
        <w:t xml:space="preserve">os </w:t>
      </w:r>
      <w:r w:rsidR="001F2191" w:rsidRPr="00377E44">
        <w:rPr>
          <w:rFonts w:ascii="Times New Roman" w:eastAsia="Arial Unicode MS" w:hAnsi="Times New Roman" w:cs="Times New Roman"/>
          <w:color w:val="000000" w:themeColor="text1"/>
          <w:spacing w:val="4"/>
          <w:sz w:val="24"/>
          <w:szCs w:val="24"/>
          <w:lang w:val="pt-BR"/>
        </w:rPr>
        <w:t xml:space="preserve">setores </w:t>
      </w:r>
      <w:r w:rsidR="001F2191" w:rsidRPr="00377E44">
        <w:rPr>
          <w:rFonts w:ascii="Times New Roman" w:eastAsia="Arial Unicode MS" w:hAnsi="Times New Roman" w:cs="Times New Roman"/>
          <w:color w:val="000000" w:themeColor="text1"/>
          <w:spacing w:val="2"/>
          <w:sz w:val="24"/>
          <w:szCs w:val="24"/>
          <w:lang w:val="pt-BR"/>
        </w:rPr>
        <w:t xml:space="preserve">de </w:t>
      </w:r>
      <w:r w:rsidR="001F2191" w:rsidRPr="00377E44">
        <w:rPr>
          <w:rFonts w:ascii="Times New Roman" w:eastAsia="Arial Unicode MS" w:hAnsi="Times New Roman" w:cs="Times New Roman"/>
          <w:color w:val="000000" w:themeColor="text1"/>
          <w:spacing w:val="4"/>
          <w:sz w:val="24"/>
          <w:szCs w:val="24"/>
          <w:lang w:val="pt-BR"/>
        </w:rPr>
        <w:t xml:space="preserve">serviços, comerciais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4"/>
          <w:sz w:val="24"/>
          <w:szCs w:val="24"/>
          <w:lang w:val="pt-BR"/>
        </w:rPr>
        <w:t>industriais</w:t>
      </w:r>
      <w:bookmarkEnd w:id="0"/>
      <w:r w:rsidR="001F2191" w:rsidRPr="00377E44">
        <w:rPr>
          <w:rFonts w:ascii="Times New Roman" w:eastAsia="Arial Unicode MS" w:hAnsi="Times New Roman" w:cs="Times New Roman"/>
          <w:color w:val="000000" w:themeColor="text1"/>
          <w:spacing w:val="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4"/>
          <w:sz w:val="24"/>
          <w:szCs w:val="24"/>
          <w:lang w:val="pt-BR"/>
        </w:rPr>
        <w:t xml:space="preserve">ampliarem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4"/>
          <w:sz w:val="24"/>
          <w:szCs w:val="24"/>
          <w:lang w:val="pt-BR"/>
        </w:rPr>
        <w:t xml:space="preserve">oferta </w:t>
      </w:r>
      <w:r w:rsidR="001F2191" w:rsidRPr="00377E44">
        <w:rPr>
          <w:rFonts w:ascii="Times New Roman" w:eastAsia="Arial Unicode MS" w:hAnsi="Times New Roman" w:cs="Times New Roman"/>
          <w:color w:val="000000" w:themeColor="text1"/>
          <w:spacing w:val="2"/>
          <w:sz w:val="24"/>
          <w:szCs w:val="24"/>
          <w:lang w:val="pt-BR"/>
        </w:rPr>
        <w:t xml:space="preserve">de </w:t>
      </w:r>
      <w:r w:rsidR="001F2191" w:rsidRPr="00377E44">
        <w:rPr>
          <w:rFonts w:ascii="Times New Roman" w:eastAsia="Arial Unicode MS" w:hAnsi="Times New Roman" w:cs="Times New Roman"/>
          <w:color w:val="000000" w:themeColor="text1"/>
          <w:spacing w:val="4"/>
          <w:sz w:val="24"/>
          <w:szCs w:val="24"/>
          <w:lang w:val="pt-BR"/>
        </w:rPr>
        <w:t xml:space="preserve">produtos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4"/>
          <w:sz w:val="24"/>
          <w:szCs w:val="24"/>
          <w:lang w:val="pt-BR"/>
        </w:rPr>
        <w:t>serviços</w:t>
      </w:r>
      <w:r w:rsidR="001F2191" w:rsidRPr="00377E44">
        <w:rPr>
          <w:rFonts w:ascii="Times New Roman" w:eastAsia="Arial Unicode MS" w:hAnsi="Times New Roman" w:cs="Times New Roman"/>
          <w:color w:val="000000" w:themeColor="text1"/>
          <w:spacing w:val="33"/>
          <w:sz w:val="24"/>
          <w:szCs w:val="24"/>
          <w:lang w:val="pt-BR"/>
        </w:rPr>
        <w:t xml:space="preserve"> </w:t>
      </w:r>
      <w:r w:rsidR="001F2191" w:rsidRPr="00377E44">
        <w:rPr>
          <w:rFonts w:ascii="Times New Roman" w:eastAsia="Arial Unicode MS" w:hAnsi="Times New Roman" w:cs="Times New Roman"/>
          <w:color w:val="000000" w:themeColor="text1"/>
          <w:spacing w:val="5"/>
          <w:sz w:val="24"/>
          <w:szCs w:val="24"/>
          <w:lang w:val="pt-BR"/>
        </w:rPr>
        <w:t xml:space="preserve">sustentáveis; </w:t>
      </w:r>
    </w:p>
    <w:p w14:paraId="404777E9" w14:textId="49AB1689" w:rsidR="001F2191" w:rsidRPr="00377E44" w:rsidRDefault="00377E44" w:rsidP="00EB5AD0">
      <w:pPr>
        <w:pStyle w:val="PargrafodaLista"/>
        <w:tabs>
          <w:tab w:val="left" w:pos="745"/>
        </w:tabs>
        <w:ind w:left="0" w:right="-1"/>
        <w:rPr>
          <w:rFonts w:ascii="Times New Roman" w:eastAsia="Arial Unicode MS" w:hAnsi="Times New Roman" w:cs="Times New Roman"/>
          <w:strike/>
          <w:color w:val="000000" w:themeColor="text1"/>
          <w:sz w:val="24"/>
          <w:szCs w:val="24"/>
          <w:lang w:val="pt-BR"/>
        </w:rPr>
      </w:pPr>
      <w:r w:rsidRPr="00377E44">
        <w:rPr>
          <w:rFonts w:ascii="Times New Roman" w:eastAsia="Arial Unicode MS" w:hAnsi="Times New Roman" w:cs="Times New Roman"/>
          <w:color w:val="000000" w:themeColor="text1"/>
          <w:spacing w:val="5"/>
          <w:sz w:val="24"/>
          <w:szCs w:val="24"/>
          <w:lang w:val="pt-BR"/>
        </w:rPr>
        <w:tab/>
      </w:r>
      <w:r w:rsidR="001F2191" w:rsidRPr="00377E44">
        <w:rPr>
          <w:rFonts w:ascii="Times New Roman" w:eastAsia="Arial Unicode MS" w:hAnsi="Times New Roman" w:cs="Times New Roman"/>
          <w:color w:val="000000" w:themeColor="text1"/>
          <w:spacing w:val="5"/>
          <w:sz w:val="24"/>
          <w:szCs w:val="24"/>
          <w:lang w:val="pt-BR"/>
        </w:rPr>
        <w:t>XXIX - Exigir das cooperativas e associações, dos setores de serviços, comerciais e industriais</w:t>
      </w:r>
      <w:r w:rsidR="008D020E">
        <w:rPr>
          <w:rFonts w:ascii="Times New Roman" w:eastAsia="Arial Unicode MS" w:hAnsi="Times New Roman" w:cs="Times New Roman"/>
          <w:color w:val="000000" w:themeColor="text1"/>
          <w:spacing w:val="5"/>
          <w:sz w:val="24"/>
          <w:szCs w:val="24"/>
          <w:lang w:val="pt-BR"/>
        </w:rPr>
        <w:t>,</w:t>
      </w:r>
      <w:r w:rsidR="001F2191" w:rsidRPr="00377E44">
        <w:rPr>
          <w:rFonts w:ascii="Times New Roman" w:eastAsia="Arial Unicode MS" w:hAnsi="Times New Roman" w:cs="Times New Roman"/>
          <w:color w:val="000000" w:themeColor="text1"/>
          <w:spacing w:val="5"/>
          <w:sz w:val="24"/>
          <w:szCs w:val="24"/>
          <w:lang w:val="pt-BR"/>
        </w:rPr>
        <w:t xml:space="preserve"> políticas sustentáveis e de proteção ao meio ambiente;</w:t>
      </w:r>
    </w:p>
    <w:p w14:paraId="10D00F5F" w14:textId="2B807F9C" w:rsidR="001F2191" w:rsidRPr="00377E44" w:rsidRDefault="00377E44" w:rsidP="00EB5AD0">
      <w:pPr>
        <w:pStyle w:val="PargrafodaLista"/>
        <w:tabs>
          <w:tab w:val="left" w:pos="732"/>
        </w:tabs>
        <w:ind w:left="0" w:right="-1"/>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001F2191" w:rsidRPr="00377E44">
        <w:rPr>
          <w:rFonts w:ascii="Times New Roman" w:eastAsia="Arial Unicode MS" w:hAnsi="Times New Roman" w:cs="Times New Roman"/>
          <w:color w:val="000000" w:themeColor="text1"/>
          <w:sz w:val="24"/>
          <w:szCs w:val="24"/>
          <w:lang w:val="pt-BR"/>
        </w:rPr>
        <w:t>XXX - Exercer o controle e a fiscalização do gerenciamento dos resíduos sólidos, em especial da etapa da destinação final, provenientes de pessoas físicas e jurídicas, do setor público e privado, que não se enquadram</w:t>
      </w:r>
      <w:r w:rsidR="001F2191" w:rsidRPr="00377E44">
        <w:rPr>
          <w:rFonts w:ascii="Times New Roman" w:eastAsia="Arial Unicode MS" w:hAnsi="Times New Roman" w:cs="Times New Roman"/>
          <w:color w:val="000000" w:themeColor="text1"/>
          <w:spacing w:val="11"/>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no</w:t>
      </w:r>
      <w:r w:rsidR="001F2191" w:rsidRPr="00377E44">
        <w:rPr>
          <w:rFonts w:ascii="Times New Roman" w:eastAsia="Arial Unicode MS" w:hAnsi="Times New Roman" w:cs="Times New Roman"/>
          <w:color w:val="000000" w:themeColor="text1"/>
          <w:spacing w:val="11"/>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atendimento</w:t>
      </w:r>
      <w:r w:rsidR="001F2191" w:rsidRPr="00377E44">
        <w:rPr>
          <w:rFonts w:ascii="Times New Roman" w:eastAsia="Arial Unicode MS" w:hAnsi="Times New Roman" w:cs="Times New Roman"/>
          <w:color w:val="000000" w:themeColor="text1"/>
          <w:spacing w:val="11"/>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de</w:t>
      </w:r>
      <w:r w:rsidR="001F2191" w:rsidRPr="00377E44">
        <w:rPr>
          <w:rFonts w:ascii="Times New Roman" w:eastAsia="Arial Unicode MS" w:hAnsi="Times New Roman" w:cs="Times New Roman"/>
          <w:color w:val="000000" w:themeColor="text1"/>
          <w:spacing w:val="11"/>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competência</w:t>
      </w:r>
      <w:r w:rsidR="001F2191" w:rsidRPr="00377E44">
        <w:rPr>
          <w:rFonts w:ascii="Times New Roman" w:eastAsia="Arial Unicode MS" w:hAnsi="Times New Roman" w:cs="Times New Roman"/>
          <w:color w:val="000000" w:themeColor="text1"/>
          <w:spacing w:val="11"/>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da</w:t>
      </w:r>
      <w:r w:rsidR="001F2191" w:rsidRPr="00377E44">
        <w:rPr>
          <w:rFonts w:ascii="Times New Roman" w:eastAsia="Arial Unicode MS" w:hAnsi="Times New Roman" w:cs="Times New Roman"/>
          <w:color w:val="000000" w:themeColor="text1"/>
          <w:spacing w:val="11"/>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limpeza</w:t>
      </w:r>
      <w:r w:rsidR="001F2191" w:rsidRPr="00377E44">
        <w:rPr>
          <w:rFonts w:ascii="Times New Roman" w:eastAsia="Arial Unicode MS" w:hAnsi="Times New Roman" w:cs="Times New Roman"/>
          <w:color w:val="000000" w:themeColor="text1"/>
          <w:spacing w:val="11"/>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municipal</w:t>
      </w:r>
      <w:r w:rsidR="001F2191" w:rsidRPr="00377E44">
        <w:rPr>
          <w:rFonts w:ascii="Times New Roman" w:eastAsia="Arial Unicode MS" w:hAnsi="Times New Roman" w:cs="Times New Roman"/>
          <w:color w:val="000000" w:themeColor="text1"/>
          <w:spacing w:val="11"/>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urbana</w:t>
      </w:r>
      <w:r w:rsidR="00296372">
        <w:rPr>
          <w:rFonts w:ascii="Times New Roman" w:eastAsia="Arial Unicode MS" w:hAnsi="Times New Roman" w:cs="Times New Roman"/>
          <w:color w:val="000000" w:themeColor="text1"/>
          <w:sz w:val="24"/>
          <w:szCs w:val="24"/>
          <w:lang w:val="pt-BR"/>
        </w:rPr>
        <w:t xml:space="preserve"> e rural</w:t>
      </w:r>
      <w:r w:rsidR="001F2191" w:rsidRPr="00377E44">
        <w:rPr>
          <w:rFonts w:ascii="Times New Roman" w:eastAsia="Arial Unicode MS" w:hAnsi="Times New Roman" w:cs="Times New Roman"/>
          <w:color w:val="000000" w:themeColor="text1"/>
          <w:sz w:val="24"/>
          <w:szCs w:val="24"/>
          <w:lang w:val="pt-BR"/>
        </w:rPr>
        <w:t>;</w:t>
      </w:r>
    </w:p>
    <w:p w14:paraId="18EA6E4E" w14:textId="5D151148" w:rsidR="001F2191" w:rsidRPr="00377E44" w:rsidRDefault="00377E44" w:rsidP="00EB5AD0">
      <w:pPr>
        <w:pStyle w:val="PargrafodaLista"/>
        <w:tabs>
          <w:tab w:val="left" w:pos="732"/>
        </w:tabs>
        <w:ind w:left="0" w:right="-1"/>
        <w:rPr>
          <w:rFonts w:ascii="Times New Roman"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r w:rsidR="001F2191" w:rsidRPr="00377E44">
        <w:rPr>
          <w:rFonts w:ascii="Times New Roman" w:eastAsia="Arial Unicode MS" w:hAnsi="Times New Roman" w:cs="Times New Roman"/>
          <w:color w:val="000000" w:themeColor="text1"/>
          <w:sz w:val="24"/>
          <w:szCs w:val="24"/>
          <w:lang w:val="pt-BR"/>
        </w:rPr>
        <w:t xml:space="preserve">XXXI - </w:t>
      </w:r>
      <w:r w:rsidR="001F2191" w:rsidRPr="00377E44">
        <w:rPr>
          <w:rFonts w:ascii="Times New Roman" w:hAnsi="Times New Roman" w:cs="Times New Roman"/>
          <w:color w:val="000000" w:themeColor="text1"/>
          <w:sz w:val="24"/>
          <w:szCs w:val="24"/>
          <w:lang w:val="pt-BR"/>
        </w:rPr>
        <w:t xml:space="preserve">Instituir, implantar e coordenar o Plano Municipal de Mitigação e Adaptação a Mudança do Clima </w:t>
      </w:r>
      <w:r w:rsidR="001F2191" w:rsidRPr="00377E44">
        <w:rPr>
          <w:rFonts w:ascii="Times New Roman" w:hAnsi="Times New Roman" w:cs="Times New Roman"/>
          <w:color w:val="000000" w:themeColor="text1"/>
          <w:spacing w:val="4"/>
          <w:sz w:val="24"/>
          <w:szCs w:val="24"/>
          <w:lang w:val="pt-BR"/>
        </w:rPr>
        <w:t xml:space="preserve">de </w:t>
      </w:r>
      <w:r w:rsidR="001F2191" w:rsidRPr="00377E44">
        <w:rPr>
          <w:rFonts w:ascii="Times New Roman" w:hAnsi="Times New Roman" w:cs="Times New Roman"/>
          <w:color w:val="000000" w:themeColor="text1"/>
          <w:spacing w:val="7"/>
          <w:sz w:val="24"/>
          <w:szCs w:val="24"/>
          <w:lang w:val="pt-BR"/>
        </w:rPr>
        <w:t xml:space="preserve">Mogi Mirim, propondo atualização periódica, </w:t>
      </w:r>
      <w:r w:rsidR="001F2191" w:rsidRPr="00377E44">
        <w:rPr>
          <w:rFonts w:ascii="Times New Roman" w:hAnsi="Times New Roman" w:cs="Times New Roman"/>
          <w:color w:val="000000" w:themeColor="text1"/>
          <w:spacing w:val="6"/>
          <w:sz w:val="24"/>
          <w:szCs w:val="24"/>
          <w:lang w:val="pt-BR"/>
        </w:rPr>
        <w:t xml:space="preserve">visando </w:t>
      </w:r>
      <w:r w:rsidR="001F2191" w:rsidRPr="00377E44">
        <w:rPr>
          <w:rFonts w:ascii="Times New Roman" w:hAnsi="Times New Roman" w:cs="Times New Roman"/>
          <w:color w:val="000000" w:themeColor="text1"/>
          <w:sz w:val="24"/>
          <w:szCs w:val="24"/>
          <w:lang w:val="pt-BR"/>
        </w:rPr>
        <w:t xml:space="preserve">à </w:t>
      </w:r>
      <w:r w:rsidR="001F2191" w:rsidRPr="00377E44">
        <w:rPr>
          <w:rFonts w:ascii="Times New Roman" w:hAnsi="Times New Roman" w:cs="Times New Roman"/>
          <w:color w:val="000000" w:themeColor="text1"/>
          <w:spacing w:val="7"/>
          <w:sz w:val="24"/>
          <w:szCs w:val="24"/>
          <w:lang w:val="pt-BR"/>
        </w:rPr>
        <w:t xml:space="preserve">minimização </w:t>
      </w:r>
      <w:r w:rsidR="001F2191" w:rsidRPr="00377E44">
        <w:rPr>
          <w:rFonts w:ascii="Times New Roman" w:hAnsi="Times New Roman" w:cs="Times New Roman"/>
          <w:color w:val="000000" w:themeColor="text1"/>
          <w:spacing w:val="4"/>
          <w:sz w:val="24"/>
          <w:szCs w:val="24"/>
          <w:lang w:val="pt-BR"/>
        </w:rPr>
        <w:t xml:space="preserve">de </w:t>
      </w:r>
      <w:r w:rsidR="001F2191" w:rsidRPr="00377E44">
        <w:rPr>
          <w:rFonts w:ascii="Times New Roman" w:hAnsi="Times New Roman" w:cs="Times New Roman"/>
          <w:color w:val="000000" w:themeColor="text1"/>
          <w:spacing w:val="6"/>
          <w:sz w:val="24"/>
          <w:szCs w:val="24"/>
          <w:lang w:val="pt-BR"/>
        </w:rPr>
        <w:t xml:space="preserve">danos </w:t>
      </w:r>
      <w:r w:rsidR="001F2191" w:rsidRPr="00377E44">
        <w:rPr>
          <w:rFonts w:ascii="Times New Roman" w:hAnsi="Times New Roman" w:cs="Times New Roman"/>
          <w:color w:val="000000" w:themeColor="text1"/>
          <w:sz w:val="24"/>
          <w:szCs w:val="24"/>
          <w:lang w:val="pt-BR"/>
        </w:rPr>
        <w:t xml:space="preserve">à </w:t>
      </w:r>
      <w:r w:rsidR="001F2191" w:rsidRPr="00377E44">
        <w:rPr>
          <w:rFonts w:ascii="Times New Roman" w:hAnsi="Times New Roman" w:cs="Times New Roman"/>
          <w:color w:val="000000" w:themeColor="text1"/>
          <w:spacing w:val="7"/>
          <w:sz w:val="24"/>
          <w:szCs w:val="24"/>
          <w:lang w:val="pt-BR"/>
        </w:rPr>
        <w:t xml:space="preserve">população </w:t>
      </w:r>
      <w:r w:rsidR="001F2191" w:rsidRPr="00377E44">
        <w:rPr>
          <w:rFonts w:ascii="Times New Roman" w:hAnsi="Times New Roman" w:cs="Times New Roman"/>
          <w:color w:val="000000" w:themeColor="text1"/>
          <w:sz w:val="24"/>
          <w:szCs w:val="24"/>
          <w:lang w:val="pt-BR"/>
        </w:rPr>
        <w:t xml:space="preserve">e ao </w:t>
      </w:r>
      <w:r w:rsidR="001F2191" w:rsidRPr="00377E44">
        <w:rPr>
          <w:rFonts w:ascii="Times New Roman" w:hAnsi="Times New Roman" w:cs="Times New Roman"/>
          <w:color w:val="000000" w:themeColor="text1"/>
          <w:spacing w:val="5"/>
          <w:sz w:val="24"/>
          <w:szCs w:val="24"/>
          <w:lang w:val="pt-BR"/>
        </w:rPr>
        <w:t xml:space="preserve">patrimônio público, </w:t>
      </w:r>
      <w:r w:rsidR="001F2191" w:rsidRPr="00377E44">
        <w:rPr>
          <w:rFonts w:ascii="Times New Roman" w:hAnsi="Times New Roman" w:cs="Times New Roman"/>
          <w:color w:val="000000" w:themeColor="text1"/>
          <w:spacing w:val="4"/>
          <w:sz w:val="24"/>
          <w:szCs w:val="24"/>
          <w:lang w:val="pt-BR"/>
        </w:rPr>
        <w:t xml:space="preserve">bem como </w:t>
      </w:r>
      <w:r w:rsidR="001F2191" w:rsidRPr="00377E44">
        <w:rPr>
          <w:rFonts w:ascii="Times New Roman" w:hAnsi="Times New Roman" w:cs="Times New Roman"/>
          <w:color w:val="000000" w:themeColor="text1"/>
          <w:sz w:val="24"/>
          <w:szCs w:val="24"/>
          <w:lang w:val="pt-BR"/>
        </w:rPr>
        <w:t xml:space="preserve">à </w:t>
      </w:r>
      <w:r w:rsidR="001F2191" w:rsidRPr="00377E44">
        <w:rPr>
          <w:rFonts w:ascii="Times New Roman" w:hAnsi="Times New Roman" w:cs="Times New Roman"/>
          <w:color w:val="000000" w:themeColor="text1"/>
          <w:spacing w:val="5"/>
          <w:sz w:val="24"/>
          <w:szCs w:val="24"/>
          <w:lang w:val="pt-BR"/>
        </w:rPr>
        <w:t xml:space="preserve">preparação </w:t>
      </w:r>
      <w:r w:rsidR="001F2191" w:rsidRPr="00377E44">
        <w:rPr>
          <w:rFonts w:ascii="Times New Roman" w:hAnsi="Times New Roman" w:cs="Times New Roman"/>
          <w:color w:val="000000" w:themeColor="text1"/>
          <w:sz w:val="24"/>
          <w:szCs w:val="24"/>
          <w:lang w:val="pt-BR"/>
        </w:rPr>
        <w:t xml:space="preserve">e </w:t>
      </w:r>
      <w:r w:rsidR="001F2191" w:rsidRPr="00377E44">
        <w:rPr>
          <w:rFonts w:ascii="Times New Roman" w:hAnsi="Times New Roman" w:cs="Times New Roman"/>
          <w:color w:val="000000" w:themeColor="text1"/>
          <w:spacing w:val="5"/>
          <w:sz w:val="24"/>
          <w:szCs w:val="24"/>
          <w:lang w:val="pt-BR"/>
        </w:rPr>
        <w:t xml:space="preserve">adaptação </w:t>
      </w:r>
      <w:r w:rsidR="001F2191" w:rsidRPr="00377E44">
        <w:rPr>
          <w:rFonts w:ascii="Times New Roman" w:hAnsi="Times New Roman" w:cs="Times New Roman"/>
          <w:color w:val="000000" w:themeColor="text1"/>
          <w:spacing w:val="3"/>
          <w:sz w:val="24"/>
          <w:szCs w:val="24"/>
          <w:lang w:val="pt-BR"/>
        </w:rPr>
        <w:t xml:space="preserve">da </w:t>
      </w:r>
      <w:r w:rsidR="001F2191" w:rsidRPr="00377E44">
        <w:rPr>
          <w:rFonts w:ascii="Times New Roman" w:hAnsi="Times New Roman" w:cs="Times New Roman"/>
          <w:color w:val="000000" w:themeColor="text1"/>
          <w:spacing w:val="5"/>
          <w:sz w:val="24"/>
          <w:szCs w:val="24"/>
          <w:lang w:val="pt-BR"/>
        </w:rPr>
        <w:t xml:space="preserve">cidade </w:t>
      </w:r>
      <w:r w:rsidR="001F2191" w:rsidRPr="00377E44">
        <w:rPr>
          <w:rFonts w:ascii="Times New Roman" w:hAnsi="Times New Roman" w:cs="Times New Roman"/>
          <w:color w:val="000000" w:themeColor="text1"/>
          <w:spacing w:val="4"/>
          <w:sz w:val="24"/>
          <w:szCs w:val="24"/>
          <w:lang w:val="pt-BR"/>
        </w:rPr>
        <w:t xml:space="preserve">para </w:t>
      </w:r>
      <w:r w:rsidR="001F2191" w:rsidRPr="00377E44">
        <w:rPr>
          <w:rFonts w:ascii="Times New Roman" w:hAnsi="Times New Roman" w:cs="Times New Roman"/>
          <w:color w:val="000000" w:themeColor="text1"/>
          <w:spacing w:val="3"/>
          <w:sz w:val="24"/>
          <w:szCs w:val="24"/>
          <w:lang w:val="pt-BR"/>
        </w:rPr>
        <w:t xml:space="preserve">os </w:t>
      </w:r>
      <w:r w:rsidR="001F2191" w:rsidRPr="00377E44">
        <w:rPr>
          <w:rFonts w:ascii="Times New Roman" w:hAnsi="Times New Roman" w:cs="Times New Roman"/>
          <w:color w:val="000000" w:themeColor="text1"/>
          <w:spacing w:val="5"/>
          <w:sz w:val="24"/>
          <w:szCs w:val="24"/>
          <w:lang w:val="pt-BR"/>
        </w:rPr>
        <w:t xml:space="preserve">eventos </w:t>
      </w:r>
      <w:r w:rsidR="001F2191" w:rsidRPr="00377E44">
        <w:rPr>
          <w:rFonts w:ascii="Times New Roman" w:hAnsi="Times New Roman" w:cs="Times New Roman"/>
          <w:color w:val="000000" w:themeColor="text1"/>
          <w:spacing w:val="3"/>
          <w:sz w:val="24"/>
          <w:szCs w:val="24"/>
          <w:lang w:val="pt-BR"/>
        </w:rPr>
        <w:t xml:space="preserve">de </w:t>
      </w:r>
      <w:r w:rsidR="001F2191" w:rsidRPr="00377E44">
        <w:rPr>
          <w:rFonts w:ascii="Times New Roman" w:hAnsi="Times New Roman" w:cs="Times New Roman"/>
          <w:color w:val="000000" w:themeColor="text1"/>
          <w:spacing w:val="6"/>
          <w:sz w:val="24"/>
          <w:szCs w:val="24"/>
          <w:lang w:val="pt-BR"/>
        </w:rPr>
        <w:t xml:space="preserve">desastres </w:t>
      </w:r>
      <w:r w:rsidR="001F2191" w:rsidRPr="00377E44">
        <w:rPr>
          <w:rFonts w:ascii="Times New Roman" w:hAnsi="Times New Roman" w:cs="Times New Roman"/>
          <w:color w:val="000000" w:themeColor="text1"/>
          <w:sz w:val="24"/>
          <w:szCs w:val="24"/>
          <w:lang w:val="pt-BR"/>
        </w:rPr>
        <w:t>naturais e estratégia para a internalização da dimensão ambiental nas políticas e programas do Governo Municipal em todas as suas esferas e</w:t>
      </w:r>
      <w:r w:rsidR="001F2191" w:rsidRPr="00377E44">
        <w:rPr>
          <w:rFonts w:ascii="Times New Roman" w:hAnsi="Times New Roman" w:cs="Times New Roman"/>
          <w:color w:val="000000" w:themeColor="text1"/>
          <w:spacing w:val="14"/>
          <w:sz w:val="24"/>
          <w:szCs w:val="24"/>
          <w:lang w:val="pt-BR"/>
        </w:rPr>
        <w:t xml:space="preserve"> </w:t>
      </w:r>
      <w:r w:rsidR="001F2191" w:rsidRPr="00377E44">
        <w:rPr>
          <w:rFonts w:ascii="Times New Roman" w:hAnsi="Times New Roman" w:cs="Times New Roman"/>
          <w:color w:val="000000" w:themeColor="text1"/>
          <w:sz w:val="24"/>
          <w:szCs w:val="24"/>
          <w:lang w:val="pt-BR"/>
        </w:rPr>
        <w:t>setores;</w:t>
      </w:r>
    </w:p>
    <w:p w14:paraId="7496620D" w14:textId="0C44DE1C" w:rsidR="001F2191" w:rsidRPr="00377E44" w:rsidRDefault="00377E44" w:rsidP="00EB5AD0">
      <w:pPr>
        <w:pStyle w:val="PargrafodaLista"/>
        <w:tabs>
          <w:tab w:val="left" w:pos="727"/>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kern w:val="2"/>
          <w:sz w:val="24"/>
          <w:szCs w:val="24"/>
          <w:lang w:val="pt-BR"/>
        </w:rPr>
        <w:tab/>
      </w:r>
      <w:r w:rsidR="001F2191" w:rsidRPr="00377E44">
        <w:rPr>
          <w:rFonts w:ascii="Times New Roman" w:eastAsia="Arial Unicode MS" w:hAnsi="Times New Roman" w:cs="Times New Roman"/>
          <w:color w:val="000000" w:themeColor="text1"/>
          <w:kern w:val="2"/>
          <w:sz w:val="24"/>
          <w:szCs w:val="24"/>
          <w:lang w:val="pt-BR"/>
        </w:rPr>
        <w:t xml:space="preserve">XXXIII </w:t>
      </w:r>
      <w:r w:rsidR="001F2191" w:rsidRPr="00377E44">
        <w:rPr>
          <w:rFonts w:ascii="Times New Roman" w:eastAsia="Arial Unicode MS" w:hAnsi="Times New Roman" w:cs="Times New Roman"/>
          <w:color w:val="000000" w:themeColor="text1"/>
          <w:sz w:val="24"/>
          <w:szCs w:val="24"/>
          <w:lang w:val="pt-BR"/>
        </w:rPr>
        <w:t>- Desenvolver as ações previstas no âmbito do Plano Municipal de Saneamento e atualizações, em consonância com a Política Nacional de Saneamento</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Básico.</w:t>
      </w:r>
    </w:p>
    <w:p w14:paraId="483C8402" w14:textId="77777777" w:rsidR="001F2191" w:rsidRPr="00377E44" w:rsidRDefault="001F2191" w:rsidP="00EB5AD0">
      <w:pPr>
        <w:pStyle w:val="Corpodetexto"/>
        <w:spacing w:after="0" w:line="240" w:lineRule="auto"/>
        <w:rPr>
          <w:rFonts w:ascii="Times New Roman" w:eastAsia="Arial Unicode MS" w:hAnsi="Times New Roman" w:cs="Times New Roman"/>
          <w:color w:val="000000" w:themeColor="text1"/>
          <w:sz w:val="24"/>
          <w:szCs w:val="24"/>
        </w:rPr>
      </w:pPr>
    </w:p>
    <w:p w14:paraId="54A12129"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TÍTULO III </w:t>
      </w:r>
    </w:p>
    <w:p w14:paraId="4481F2F8"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 APLICAÇÃO DA POLÍTICA MUNICIPAL DO MEIO AMBIENTE</w:t>
      </w:r>
    </w:p>
    <w:p w14:paraId="4852DC1A"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p>
    <w:p w14:paraId="2DD29A47"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CAPÍTULO I</w:t>
      </w:r>
    </w:p>
    <w:p w14:paraId="03755E8D" w14:textId="77777777" w:rsidR="001F2191" w:rsidRPr="00377E44" w:rsidRDefault="001F2191" w:rsidP="00EB5AD0">
      <w:pPr>
        <w:pStyle w:val="Corpodetexto"/>
        <w:spacing w:after="0" w:line="240" w:lineRule="auto"/>
        <w:ind w:right="-7"/>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DOS INSTRUMENTOS</w:t>
      </w:r>
    </w:p>
    <w:p w14:paraId="48B90902" w14:textId="77777777" w:rsidR="001F2191" w:rsidRPr="00377E44" w:rsidRDefault="001F2191" w:rsidP="00EB5AD0">
      <w:pPr>
        <w:pStyle w:val="Corpodetexto"/>
        <w:spacing w:after="0" w:line="240" w:lineRule="auto"/>
        <w:ind w:left="160" w:right="-7" w:hanging="18"/>
        <w:jc w:val="center"/>
        <w:rPr>
          <w:rFonts w:ascii="Times New Roman" w:eastAsia="Arial Unicode MS" w:hAnsi="Times New Roman" w:cs="Times New Roman"/>
          <w:b/>
          <w:bCs/>
          <w:color w:val="000000" w:themeColor="text1"/>
          <w:sz w:val="24"/>
          <w:szCs w:val="24"/>
        </w:rPr>
      </w:pPr>
    </w:p>
    <w:p w14:paraId="7D9B7DFF" w14:textId="77777777"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4º</w:t>
      </w:r>
      <w:r w:rsidRPr="00377E44">
        <w:rPr>
          <w:rFonts w:ascii="Times New Roman" w:eastAsia="Arial Unicode MS" w:hAnsi="Times New Roman" w:cs="Times New Roman"/>
          <w:color w:val="000000" w:themeColor="text1"/>
          <w:sz w:val="24"/>
          <w:szCs w:val="24"/>
        </w:rPr>
        <w:t xml:space="preserve"> São instrumentos da Política Municipal do Meio Ambiente de Mogi Mirim:</w:t>
      </w:r>
    </w:p>
    <w:p w14:paraId="118C4AF5" w14:textId="77777777" w:rsidR="00377E44" w:rsidRDefault="00377E44"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17EF561A" w14:textId="77777777" w:rsidR="00EB5AD0"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lastRenderedPageBreak/>
        <w:t>I - O Conselho Municipal do Meio Ambiente;</w:t>
      </w:r>
    </w:p>
    <w:p w14:paraId="57FC8E71" w14:textId="77777777" w:rsidR="00EB5AD0" w:rsidRDefault="00EB5AD0"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II </w:t>
      </w:r>
      <w:r w:rsidR="001F2191" w:rsidRPr="00377E44">
        <w:rPr>
          <w:rFonts w:ascii="Times New Roman" w:eastAsia="Arial Unicode MS" w:hAnsi="Times New Roman" w:cs="Times New Roman"/>
          <w:color w:val="000000" w:themeColor="text1"/>
          <w:sz w:val="24"/>
          <w:szCs w:val="24"/>
        </w:rPr>
        <w:t>- O Fundo Municipal do Meio Ambiente;</w:t>
      </w:r>
    </w:p>
    <w:p w14:paraId="243275D0" w14:textId="77777777" w:rsidR="00EB5AD0" w:rsidRDefault="00EB5AD0"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III -</w:t>
      </w:r>
      <w:r w:rsidR="001F2191" w:rsidRPr="00377E44">
        <w:rPr>
          <w:rFonts w:ascii="Times New Roman" w:eastAsia="Arial Unicode MS" w:hAnsi="Times New Roman" w:cs="Times New Roman"/>
          <w:color w:val="000000" w:themeColor="text1"/>
          <w:sz w:val="24"/>
          <w:szCs w:val="24"/>
        </w:rPr>
        <w:t xml:space="preserve"> As Câmaras Técnicas do Meio Ambiente;</w:t>
      </w:r>
    </w:p>
    <w:p w14:paraId="2A680F68" w14:textId="77777777" w:rsidR="00EB5AD0" w:rsidRDefault="00EB5AD0"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IV</w:t>
      </w:r>
      <w:r w:rsidR="001F2191" w:rsidRPr="00377E44">
        <w:rPr>
          <w:rFonts w:ascii="Times New Roman" w:eastAsia="Arial Unicode MS" w:hAnsi="Times New Roman" w:cs="Times New Roman"/>
          <w:color w:val="000000" w:themeColor="text1"/>
          <w:sz w:val="24"/>
          <w:szCs w:val="24"/>
        </w:rPr>
        <w:t xml:space="preserve"> - Os diplomas ambientais legais;</w:t>
      </w:r>
    </w:p>
    <w:p w14:paraId="59BCBBA9" w14:textId="03A3142E" w:rsidR="00EB5AD0" w:rsidRDefault="00EB5AD0" w:rsidP="00EB5AD0">
      <w:pPr>
        <w:pStyle w:val="Corpodetexto"/>
        <w:spacing w:after="0" w:line="240" w:lineRule="auto"/>
        <w:ind w:right="-7" w:firstLine="708"/>
        <w:jc w:val="both"/>
        <w:rPr>
          <w:rFonts w:ascii="Times New Roman" w:eastAsia="Arial Unicode MS" w:hAnsi="Times New Roman" w:cs="Times New Roman"/>
          <w:color w:val="000000" w:themeColor="text1"/>
          <w:spacing w:val="5"/>
          <w:sz w:val="24"/>
          <w:szCs w:val="24"/>
        </w:rPr>
      </w:pPr>
      <w:r>
        <w:rPr>
          <w:rFonts w:ascii="Times New Roman" w:eastAsia="Arial Unicode MS" w:hAnsi="Times New Roman" w:cs="Times New Roman"/>
          <w:color w:val="000000" w:themeColor="text1"/>
          <w:sz w:val="24"/>
          <w:szCs w:val="24"/>
        </w:rPr>
        <w:t xml:space="preserve">V </w:t>
      </w:r>
      <w:r w:rsidR="001F2191" w:rsidRPr="00377E44">
        <w:rPr>
          <w:rFonts w:ascii="Times New Roman" w:eastAsia="Arial Unicode MS" w:hAnsi="Times New Roman" w:cs="Times New Roman"/>
          <w:color w:val="000000" w:themeColor="text1"/>
          <w:sz w:val="24"/>
          <w:szCs w:val="24"/>
        </w:rPr>
        <w:t xml:space="preserve">- O </w:t>
      </w:r>
      <w:r w:rsidR="001F2191" w:rsidRPr="00377E44">
        <w:rPr>
          <w:rFonts w:ascii="Times New Roman" w:eastAsia="Arial Unicode MS" w:hAnsi="Times New Roman" w:cs="Times New Roman"/>
          <w:color w:val="000000" w:themeColor="text1"/>
          <w:spacing w:val="4"/>
          <w:sz w:val="24"/>
          <w:szCs w:val="24"/>
        </w:rPr>
        <w:t xml:space="preserve">licenciamento, </w:t>
      </w:r>
      <w:r w:rsidR="001F2191" w:rsidRPr="00377E44">
        <w:rPr>
          <w:rFonts w:ascii="Times New Roman" w:eastAsia="Arial Unicode MS" w:hAnsi="Times New Roman" w:cs="Times New Roman"/>
          <w:color w:val="000000" w:themeColor="text1"/>
          <w:sz w:val="24"/>
          <w:szCs w:val="24"/>
        </w:rPr>
        <w:t xml:space="preserve">a </w:t>
      </w:r>
      <w:r w:rsidR="001F2191" w:rsidRPr="00377E44">
        <w:rPr>
          <w:rFonts w:ascii="Times New Roman" w:eastAsia="Arial Unicode MS" w:hAnsi="Times New Roman" w:cs="Times New Roman"/>
          <w:color w:val="000000" w:themeColor="text1"/>
          <w:spacing w:val="4"/>
          <w:sz w:val="24"/>
          <w:szCs w:val="24"/>
        </w:rPr>
        <w:t xml:space="preserve">fiscalização, </w:t>
      </w:r>
      <w:r w:rsidR="001F2191" w:rsidRPr="00377E44">
        <w:rPr>
          <w:rFonts w:ascii="Times New Roman" w:eastAsia="Arial Unicode MS" w:hAnsi="Times New Roman" w:cs="Times New Roman"/>
          <w:color w:val="000000" w:themeColor="text1"/>
          <w:spacing w:val="2"/>
          <w:sz w:val="24"/>
          <w:szCs w:val="24"/>
        </w:rPr>
        <w:t xml:space="preserve">as </w:t>
      </w:r>
      <w:r w:rsidR="001F2191" w:rsidRPr="00377E44">
        <w:rPr>
          <w:rFonts w:ascii="Times New Roman" w:eastAsia="Arial Unicode MS" w:hAnsi="Times New Roman" w:cs="Times New Roman"/>
          <w:color w:val="000000" w:themeColor="text1"/>
          <w:spacing w:val="4"/>
          <w:sz w:val="24"/>
          <w:szCs w:val="24"/>
        </w:rPr>
        <w:t xml:space="preserve">penalidades administrativas </w:t>
      </w:r>
      <w:r w:rsidR="001F2191" w:rsidRPr="00377E44">
        <w:rPr>
          <w:rFonts w:ascii="Times New Roman" w:eastAsia="Arial Unicode MS" w:hAnsi="Times New Roman" w:cs="Times New Roman"/>
          <w:color w:val="000000" w:themeColor="text1"/>
          <w:sz w:val="24"/>
          <w:szCs w:val="24"/>
        </w:rPr>
        <w:t xml:space="preserve">e </w:t>
      </w:r>
      <w:r w:rsidR="001F2191" w:rsidRPr="00377E44">
        <w:rPr>
          <w:rFonts w:ascii="Times New Roman" w:eastAsia="Arial Unicode MS" w:hAnsi="Times New Roman" w:cs="Times New Roman"/>
          <w:color w:val="000000" w:themeColor="text1"/>
          <w:spacing w:val="2"/>
          <w:sz w:val="24"/>
          <w:szCs w:val="24"/>
        </w:rPr>
        <w:t xml:space="preserve">as </w:t>
      </w:r>
      <w:r w:rsidR="001F2191" w:rsidRPr="00377E44">
        <w:rPr>
          <w:rFonts w:ascii="Times New Roman" w:eastAsia="Arial Unicode MS" w:hAnsi="Times New Roman" w:cs="Times New Roman"/>
          <w:color w:val="000000" w:themeColor="text1"/>
          <w:spacing w:val="4"/>
          <w:sz w:val="24"/>
          <w:szCs w:val="24"/>
        </w:rPr>
        <w:t xml:space="preserve">condicionantes </w:t>
      </w:r>
      <w:r w:rsidR="001F2191" w:rsidRPr="00377E44">
        <w:rPr>
          <w:rFonts w:ascii="Times New Roman" w:eastAsia="Arial Unicode MS" w:hAnsi="Times New Roman" w:cs="Times New Roman"/>
          <w:color w:val="000000" w:themeColor="text1"/>
          <w:spacing w:val="5"/>
          <w:sz w:val="24"/>
          <w:szCs w:val="24"/>
        </w:rPr>
        <w:t xml:space="preserve">ambientais, </w:t>
      </w:r>
      <w:r w:rsidR="001F2191" w:rsidRPr="00377E44">
        <w:rPr>
          <w:rFonts w:ascii="Times New Roman" w:eastAsia="Arial Unicode MS" w:hAnsi="Times New Roman" w:cs="Times New Roman"/>
          <w:color w:val="000000" w:themeColor="text1"/>
          <w:spacing w:val="4"/>
          <w:sz w:val="24"/>
          <w:szCs w:val="24"/>
        </w:rPr>
        <w:t xml:space="preserve">incluídas </w:t>
      </w:r>
      <w:r w:rsidR="001F2191" w:rsidRPr="00377E44">
        <w:rPr>
          <w:rFonts w:ascii="Times New Roman" w:eastAsia="Arial Unicode MS" w:hAnsi="Times New Roman" w:cs="Times New Roman"/>
          <w:color w:val="000000" w:themeColor="text1"/>
          <w:spacing w:val="2"/>
          <w:sz w:val="24"/>
          <w:szCs w:val="24"/>
        </w:rPr>
        <w:t xml:space="preserve">as </w:t>
      </w:r>
      <w:r w:rsidR="001F2191" w:rsidRPr="00377E44">
        <w:rPr>
          <w:rFonts w:ascii="Times New Roman" w:eastAsia="Arial Unicode MS" w:hAnsi="Times New Roman" w:cs="Times New Roman"/>
          <w:color w:val="000000" w:themeColor="text1"/>
          <w:spacing w:val="4"/>
          <w:sz w:val="24"/>
          <w:szCs w:val="24"/>
        </w:rPr>
        <w:t xml:space="preserve">medidas mitigadoras </w:t>
      </w:r>
      <w:r w:rsidR="001F2191" w:rsidRPr="00377E44">
        <w:rPr>
          <w:rFonts w:ascii="Times New Roman" w:eastAsia="Arial Unicode MS" w:hAnsi="Times New Roman" w:cs="Times New Roman"/>
          <w:color w:val="000000" w:themeColor="text1"/>
          <w:sz w:val="24"/>
          <w:szCs w:val="24"/>
        </w:rPr>
        <w:t>e</w:t>
      </w:r>
      <w:r w:rsidR="001F2191" w:rsidRPr="00377E44">
        <w:rPr>
          <w:rFonts w:ascii="Times New Roman" w:eastAsia="Arial Unicode MS" w:hAnsi="Times New Roman" w:cs="Times New Roman"/>
          <w:color w:val="000000" w:themeColor="text1"/>
          <w:spacing w:val="45"/>
          <w:sz w:val="24"/>
          <w:szCs w:val="24"/>
        </w:rPr>
        <w:t xml:space="preserve"> </w:t>
      </w:r>
      <w:r w:rsidR="001F2191" w:rsidRPr="00377E44">
        <w:rPr>
          <w:rFonts w:ascii="Times New Roman" w:eastAsia="Arial Unicode MS" w:hAnsi="Times New Roman" w:cs="Times New Roman"/>
          <w:color w:val="000000" w:themeColor="text1"/>
          <w:spacing w:val="5"/>
          <w:sz w:val="24"/>
          <w:szCs w:val="24"/>
        </w:rPr>
        <w:t>compensatórias;</w:t>
      </w:r>
    </w:p>
    <w:p w14:paraId="3A790F31" w14:textId="77777777" w:rsidR="00EB5AD0" w:rsidRDefault="00EB5AD0" w:rsidP="00EB5AD0">
      <w:pPr>
        <w:pStyle w:val="Corpodetexto"/>
        <w:spacing w:after="0" w:line="240" w:lineRule="auto"/>
        <w:ind w:right="-7" w:firstLine="708"/>
        <w:jc w:val="both"/>
        <w:rPr>
          <w:rFonts w:ascii="Times New Roman" w:eastAsia="Arial Unicode MS" w:hAnsi="Times New Roman" w:cs="Times New Roman"/>
          <w:color w:val="000000" w:themeColor="text1"/>
          <w:spacing w:val="3"/>
          <w:sz w:val="24"/>
          <w:szCs w:val="24"/>
        </w:rPr>
      </w:pPr>
      <w:r>
        <w:rPr>
          <w:rFonts w:ascii="Times New Roman" w:eastAsia="Arial Unicode MS" w:hAnsi="Times New Roman" w:cs="Times New Roman"/>
          <w:color w:val="000000" w:themeColor="text1"/>
          <w:spacing w:val="5"/>
          <w:sz w:val="24"/>
          <w:szCs w:val="24"/>
        </w:rPr>
        <w:t xml:space="preserve">VI </w:t>
      </w:r>
      <w:r w:rsidR="001F2191" w:rsidRPr="00377E44">
        <w:rPr>
          <w:rFonts w:ascii="Times New Roman" w:eastAsia="Arial Unicode MS" w:hAnsi="Times New Roman" w:cs="Times New Roman"/>
          <w:color w:val="000000" w:themeColor="text1"/>
          <w:sz w:val="24"/>
          <w:szCs w:val="24"/>
        </w:rPr>
        <w:t xml:space="preserve">- Os </w:t>
      </w:r>
      <w:r w:rsidR="001F2191" w:rsidRPr="00377E44">
        <w:rPr>
          <w:rFonts w:ascii="Times New Roman" w:eastAsia="Arial Unicode MS" w:hAnsi="Times New Roman" w:cs="Times New Roman"/>
          <w:color w:val="000000" w:themeColor="text1"/>
          <w:spacing w:val="2"/>
          <w:sz w:val="24"/>
          <w:szCs w:val="24"/>
        </w:rPr>
        <w:t xml:space="preserve">incentivos </w:t>
      </w:r>
      <w:r w:rsidR="001F2191" w:rsidRPr="00377E44">
        <w:rPr>
          <w:rFonts w:ascii="Times New Roman" w:eastAsia="Arial Unicode MS" w:hAnsi="Times New Roman" w:cs="Times New Roman"/>
          <w:color w:val="000000" w:themeColor="text1"/>
          <w:sz w:val="24"/>
          <w:szCs w:val="24"/>
        </w:rPr>
        <w:t xml:space="preserve">à </w:t>
      </w:r>
      <w:r w:rsidR="001F2191" w:rsidRPr="00377E44">
        <w:rPr>
          <w:rFonts w:ascii="Times New Roman" w:eastAsia="Arial Unicode MS" w:hAnsi="Times New Roman" w:cs="Times New Roman"/>
          <w:color w:val="000000" w:themeColor="text1"/>
          <w:spacing w:val="2"/>
          <w:sz w:val="24"/>
          <w:szCs w:val="24"/>
        </w:rPr>
        <w:t xml:space="preserve">criação </w:t>
      </w:r>
      <w:r w:rsidR="001F2191" w:rsidRPr="00377E44">
        <w:rPr>
          <w:rFonts w:ascii="Times New Roman" w:eastAsia="Arial Unicode MS" w:hAnsi="Times New Roman" w:cs="Times New Roman"/>
          <w:color w:val="000000" w:themeColor="text1"/>
          <w:sz w:val="24"/>
          <w:szCs w:val="24"/>
        </w:rPr>
        <w:t xml:space="preserve">ou </w:t>
      </w:r>
      <w:r w:rsidR="001F2191" w:rsidRPr="00377E44">
        <w:rPr>
          <w:rFonts w:ascii="Times New Roman" w:eastAsia="Arial Unicode MS" w:hAnsi="Times New Roman" w:cs="Times New Roman"/>
          <w:color w:val="000000" w:themeColor="text1"/>
          <w:spacing w:val="2"/>
          <w:sz w:val="24"/>
          <w:szCs w:val="24"/>
        </w:rPr>
        <w:t xml:space="preserve">absorção </w:t>
      </w:r>
      <w:r w:rsidR="001F2191" w:rsidRPr="00377E44">
        <w:rPr>
          <w:rFonts w:ascii="Times New Roman" w:eastAsia="Arial Unicode MS" w:hAnsi="Times New Roman" w:cs="Times New Roman"/>
          <w:color w:val="000000" w:themeColor="text1"/>
          <w:sz w:val="24"/>
          <w:szCs w:val="24"/>
        </w:rPr>
        <w:t xml:space="preserve">de </w:t>
      </w:r>
      <w:r w:rsidR="001F2191" w:rsidRPr="00377E44">
        <w:rPr>
          <w:rFonts w:ascii="Times New Roman" w:eastAsia="Arial Unicode MS" w:hAnsi="Times New Roman" w:cs="Times New Roman"/>
          <w:color w:val="000000" w:themeColor="text1"/>
          <w:spacing w:val="2"/>
          <w:sz w:val="24"/>
          <w:szCs w:val="24"/>
        </w:rPr>
        <w:t xml:space="preserve">tecnologias limpas voltadas para </w:t>
      </w:r>
      <w:r w:rsidR="001F2191" w:rsidRPr="00377E44">
        <w:rPr>
          <w:rFonts w:ascii="Times New Roman" w:eastAsia="Arial Unicode MS" w:hAnsi="Times New Roman" w:cs="Times New Roman"/>
          <w:color w:val="000000" w:themeColor="text1"/>
          <w:sz w:val="24"/>
          <w:szCs w:val="24"/>
        </w:rPr>
        <w:t xml:space="preserve">a </w:t>
      </w:r>
      <w:r w:rsidR="001F2191" w:rsidRPr="00377E44">
        <w:rPr>
          <w:rFonts w:ascii="Times New Roman" w:eastAsia="Arial Unicode MS" w:hAnsi="Times New Roman" w:cs="Times New Roman"/>
          <w:color w:val="000000" w:themeColor="text1"/>
          <w:spacing w:val="2"/>
          <w:sz w:val="24"/>
          <w:szCs w:val="24"/>
        </w:rPr>
        <w:t xml:space="preserve">melhoria </w:t>
      </w:r>
      <w:r w:rsidR="001F2191" w:rsidRPr="00377E44">
        <w:rPr>
          <w:rFonts w:ascii="Times New Roman" w:eastAsia="Arial Unicode MS" w:hAnsi="Times New Roman" w:cs="Times New Roman"/>
          <w:color w:val="000000" w:themeColor="text1"/>
          <w:sz w:val="24"/>
          <w:szCs w:val="24"/>
        </w:rPr>
        <w:t xml:space="preserve">da </w:t>
      </w:r>
      <w:r w:rsidR="001F2191" w:rsidRPr="00377E44">
        <w:rPr>
          <w:rFonts w:ascii="Times New Roman" w:eastAsia="Arial Unicode MS" w:hAnsi="Times New Roman" w:cs="Times New Roman"/>
          <w:color w:val="000000" w:themeColor="text1"/>
          <w:spacing w:val="3"/>
          <w:sz w:val="24"/>
          <w:szCs w:val="24"/>
        </w:rPr>
        <w:t>qualidade ambiental;</w:t>
      </w:r>
    </w:p>
    <w:p w14:paraId="7D6E0559" w14:textId="77777777" w:rsidR="00EB5AD0" w:rsidRDefault="00EB5AD0" w:rsidP="00EB5AD0">
      <w:pPr>
        <w:pStyle w:val="Corpodetexto"/>
        <w:spacing w:after="0" w:line="240" w:lineRule="auto"/>
        <w:ind w:right="-7" w:firstLine="708"/>
        <w:jc w:val="both"/>
        <w:rPr>
          <w:rFonts w:ascii="Times New Roman" w:eastAsia="Arial Unicode MS" w:hAnsi="Times New Roman" w:cs="Times New Roman"/>
          <w:color w:val="000000" w:themeColor="text1"/>
          <w:spacing w:val="-3"/>
          <w:sz w:val="24"/>
          <w:szCs w:val="24"/>
        </w:rPr>
      </w:pPr>
      <w:r>
        <w:rPr>
          <w:rFonts w:ascii="Times New Roman" w:eastAsia="Arial Unicode MS" w:hAnsi="Times New Roman" w:cs="Times New Roman"/>
          <w:color w:val="000000" w:themeColor="text1"/>
          <w:spacing w:val="3"/>
          <w:sz w:val="24"/>
          <w:szCs w:val="24"/>
        </w:rPr>
        <w:t xml:space="preserve">VII </w:t>
      </w:r>
      <w:r w:rsidR="001F2191" w:rsidRPr="00377E44">
        <w:rPr>
          <w:rFonts w:ascii="Times New Roman" w:eastAsia="Arial Unicode MS" w:hAnsi="Times New Roman" w:cs="Times New Roman"/>
          <w:color w:val="000000" w:themeColor="text1"/>
          <w:sz w:val="24"/>
          <w:szCs w:val="24"/>
        </w:rPr>
        <w:t xml:space="preserve">- O Sistema Municipal de Unidades de Conservação e Planos de </w:t>
      </w:r>
      <w:r w:rsidR="001F2191" w:rsidRPr="00377E44">
        <w:rPr>
          <w:rFonts w:ascii="Times New Roman" w:eastAsia="Arial Unicode MS" w:hAnsi="Times New Roman" w:cs="Times New Roman"/>
          <w:color w:val="000000" w:themeColor="text1"/>
          <w:spacing w:val="-3"/>
          <w:sz w:val="24"/>
          <w:szCs w:val="24"/>
        </w:rPr>
        <w:t>Manejo;</w:t>
      </w:r>
    </w:p>
    <w:p w14:paraId="3E1F45D3" w14:textId="77777777" w:rsidR="00EB5AD0" w:rsidRDefault="00EB5AD0"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pacing w:val="-3"/>
          <w:sz w:val="24"/>
          <w:szCs w:val="24"/>
        </w:rPr>
        <w:t xml:space="preserve">VIII </w:t>
      </w:r>
      <w:r w:rsidR="001F2191" w:rsidRPr="00377E44">
        <w:rPr>
          <w:rFonts w:ascii="Times New Roman" w:eastAsia="Arial Unicode MS" w:hAnsi="Times New Roman" w:cs="Times New Roman"/>
          <w:color w:val="000000" w:themeColor="text1"/>
          <w:sz w:val="24"/>
          <w:szCs w:val="24"/>
        </w:rPr>
        <w:t>- O Sistema de Informações Ambientais;</w:t>
      </w:r>
    </w:p>
    <w:p w14:paraId="697CFEA2" w14:textId="77777777" w:rsidR="00EB5AD0"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w:t>
      </w:r>
      <w:r w:rsidR="00EB5AD0">
        <w:rPr>
          <w:rFonts w:ascii="Times New Roman" w:eastAsia="Arial Unicode MS" w:hAnsi="Times New Roman" w:cs="Times New Roman"/>
          <w:color w:val="000000" w:themeColor="text1"/>
          <w:sz w:val="24"/>
          <w:szCs w:val="24"/>
        </w:rPr>
        <w:t>X - A educação ambiental;</w:t>
      </w:r>
    </w:p>
    <w:p w14:paraId="09DBE7F7" w14:textId="77777777" w:rsidR="00EB5AD0"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X - O zoneamento</w:t>
      </w:r>
      <w:r w:rsidRPr="00377E44">
        <w:rPr>
          <w:rFonts w:ascii="Times New Roman" w:eastAsia="Arial Unicode MS" w:hAnsi="Times New Roman" w:cs="Times New Roman"/>
          <w:color w:val="000000" w:themeColor="text1"/>
          <w:spacing w:val="-17"/>
          <w:sz w:val="24"/>
          <w:szCs w:val="24"/>
        </w:rPr>
        <w:t xml:space="preserve"> </w:t>
      </w:r>
      <w:r w:rsidR="00EB5AD0">
        <w:rPr>
          <w:rFonts w:ascii="Times New Roman" w:eastAsia="Arial Unicode MS" w:hAnsi="Times New Roman" w:cs="Times New Roman"/>
          <w:color w:val="000000" w:themeColor="text1"/>
          <w:sz w:val="24"/>
          <w:szCs w:val="24"/>
        </w:rPr>
        <w:t>ambiental;</w:t>
      </w:r>
    </w:p>
    <w:p w14:paraId="09A2F5C1" w14:textId="77777777" w:rsidR="00EB5AD0" w:rsidRDefault="00EB5AD0"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XI </w:t>
      </w:r>
      <w:r w:rsidR="001F2191" w:rsidRPr="00377E44">
        <w:rPr>
          <w:rFonts w:ascii="Times New Roman" w:eastAsia="Arial Unicode MS" w:hAnsi="Times New Roman" w:cs="Times New Roman"/>
          <w:color w:val="000000" w:themeColor="text1"/>
          <w:sz w:val="24"/>
          <w:szCs w:val="24"/>
        </w:rPr>
        <w:t>- O monitoramento ambiental;</w:t>
      </w:r>
    </w:p>
    <w:p w14:paraId="67F31614" w14:textId="77777777" w:rsidR="00EB5AD0" w:rsidRDefault="00EB5AD0" w:rsidP="00EB5AD0">
      <w:pPr>
        <w:pStyle w:val="Corpodetexto"/>
        <w:spacing w:after="0" w:line="240" w:lineRule="auto"/>
        <w:ind w:right="-7" w:firstLine="708"/>
        <w:jc w:val="both"/>
        <w:rPr>
          <w:rFonts w:ascii="Times New Roman" w:eastAsia="Arial Unicode MS" w:hAnsi="Times New Roman" w:cs="Times New Roman"/>
          <w:color w:val="000000" w:themeColor="text1"/>
          <w:spacing w:val="-3"/>
          <w:sz w:val="24"/>
          <w:szCs w:val="24"/>
        </w:rPr>
      </w:pPr>
      <w:r>
        <w:rPr>
          <w:rFonts w:ascii="Times New Roman" w:eastAsia="Arial Unicode MS" w:hAnsi="Times New Roman" w:cs="Times New Roman"/>
          <w:color w:val="000000" w:themeColor="text1"/>
          <w:sz w:val="24"/>
          <w:szCs w:val="24"/>
        </w:rPr>
        <w:t xml:space="preserve">XII </w:t>
      </w:r>
      <w:r w:rsidR="001F2191" w:rsidRPr="00377E44">
        <w:rPr>
          <w:rFonts w:ascii="Times New Roman" w:eastAsia="Arial Unicode MS" w:hAnsi="Times New Roman" w:cs="Times New Roman"/>
          <w:color w:val="000000" w:themeColor="text1"/>
          <w:sz w:val="24"/>
          <w:szCs w:val="24"/>
        </w:rPr>
        <w:t xml:space="preserve">- Os incentivos financeiros, construtivos e </w:t>
      </w:r>
      <w:r w:rsidR="001F2191" w:rsidRPr="00377E44">
        <w:rPr>
          <w:rFonts w:ascii="Times New Roman" w:eastAsia="Arial Unicode MS" w:hAnsi="Times New Roman" w:cs="Times New Roman"/>
          <w:color w:val="000000" w:themeColor="text1"/>
          <w:spacing w:val="-3"/>
          <w:sz w:val="24"/>
          <w:szCs w:val="24"/>
        </w:rPr>
        <w:t>fiscais;</w:t>
      </w:r>
    </w:p>
    <w:p w14:paraId="7538C27D" w14:textId="77777777" w:rsidR="00EB5AD0" w:rsidRDefault="00EB5AD0"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pacing w:val="-3"/>
          <w:sz w:val="24"/>
          <w:szCs w:val="24"/>
        </w:rPr>
        <w:t xml:space="preserve">XIII </w:t>
      </w:r>
      <w:r w:rsidR="001F2191" w:rsidRPr="00377E44">
        <w:rPr>
          <w:rFonts w:ascii="Times New Roman" w:eastAsia="Arial Unicode MS" w:hAnsi="Times New Roman" w:cs="Times New Roman"/>
          <w:color w:val="000000" w:themeColor="text1"/>
          <w:sz w:val="24"/>
          <w:szCs w:val="24"/>
        </w:rPr>
        <w:t>- O Plano Municipal de Saneamento Básico;</w:t>
      </w:r>
    </w:p>
    <w:p w14:paraId="09A10C93" w14:textId="334AEB10" w:rsidR="001F2191" w:rsidRPr="00377E44" w:rsidRDefault="00EB5AD0"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XIV </w:t>
      </w:r>
      <w:r w:rsidR="001F2191" w:rsidRPr="00377E44">
        <w:rPr>
          <w:rFonts w:ascii="Times New Roman" w:eastAsia="Arial Unicode MS" w:hAnsi="Times New Roman" w:cs="Times New Roman"/>
          <w:color w:val="000000" w:themeColor="text1"/>
          <w:sz w:val="24"/>
          <w:szCs w:val="24"/>
        </w:rPr>
        <w:t>- A pesquisa em recursos naturais;</w:t>
      </w:r>
    </w:p>
    <w:p w14:paraId="026C1921" w14:textId="77777777"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XV - A Política de Mitigação e Adaptação a Mudança do Clima;</w:t>
      </w:r>
    </w:p>
    <w:p w14:paraId="080CC389" w14:textId="77777777"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XVI - A Política de Proteção Animal;</w:t>
      </w:r>
    </w:p>
    <w:p w14:paraId="6CB60941" w14:textId="77777777"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XVII - A Política de Conservação da Biodiversidade. </w:t>
      </w:r>
    </w:p>
    <w:p w14:paraId="1E8DF313" w14:textId="77777777" w:rsidR="001F2191" w:rsidRPr="00377E44" w:rsidRDefault="001F2191" w:rsidP="00EB5AD0">
      <w:pPr>
        <w:pStyle w:val="Corpodetexto"/>
        <w:spacing w:after="0" w:line="240" w:lineRule="auto"/>
        <w:ind w:left="160" w:right="-7"/>
        <w:jc w:val="both"/>
        <w:rPr>
          <w:rFonts w:ascii="Times New Roman" w:eastAsia="Arial Unicode MS" w:hAnsi="Times New Roman" w:cs="Times New Roman"/>
          <w:color w:val="000000" w:themeColor="text1"/>
          <w:sz w:val="24"/>
          <w:szCs w:val="24"/>
        </w:rPr>
      </w:pPr>
    </w:p>
    <w:p w14:paraId="46B2DCD2"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I</w:t>
      </w:r>
    </w:p>
    <w:p w14:paraId="56CE319D" w14:textId="5C28888C" w:rsidR="001F2191"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 CONSELHO MUNICIPAL DO MEIO AMBIENTE</w:t>
      </w:r>
    </w:p>
    <w:p w14:paraId="1A0B447E" w14:textId="77777777" w:rsidR="00EB5AD0" w:rsidRPr="00377E44" w:rsidRDefault="00EB5AD0"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p>
    <w:p w14:paraId="3F523F42" w14:textId="3784C3C1" w:rsidR="001F2191" w:rsidRPr="00377E44" w:rsidRDefault="001F2191" w:rsidP="00EB5AD0">
      <w:pPr>
        <w:pStyle w:val="Corpodetexto"/>
        <w:spacing w:after="0" w:line="240" w:lineRule="auto"/>
        <w:ind w:firstLine="708"/>
        <w:jc w:val="both"/>
        <w:rPr>
          <w:rFonts w:ascii="Times New Roman" w:eastAsia="Arial Unicode MS" w:hAnsi="Times New Roman" w:cs="Times New Roman"/>
          <w:strike/>
          <w:color w:val="000000" w:themeColor="text1"/>
          <w:sz w:val="24"/>
          <w:szCs w:val="24"/>
        </w:rPr>
      </w:pPr>
      <w:r w:rsidRPr="00377E44">
        <w:rPr>
          <w:rFonts w:ascii="Times New Roman" w:hAnsi="Times New Roman" w:cs="Times New Roman"/>
          <w:b/>
          <w:bCs/>
          <w:color w:val="000000" w:themeColor="text1"/>
          <w:sz w:val="24"/>
          <w:szCs w:val="24"/>
        </w:rPr>
        <w:t>Art. 5º</w:t>
      </w:r>
      <w:r w:rsidRPr="00377E44">
        <w:rPr>
          <w:rFonts w:ascii="Times New Roman" w:hAnsi="Times New Roman" w:cs="Times New Roman"/>
          <w:color w:val="000000" w:themeColor="text1"/>
          <w:sz w:val="24"/>
          <w:szCs w:val="24"/>
        </w:rPr>
        <w:t xml:space="preserve"> O Conselho Mu</w:t>
      </w:r>
      <w:r w:rsidR="00EA449F">
        <w:rPr>
          <w:rFonts w:ascii="Times New Roman" w:hAnsi="Times New Roman" w:cs="Times New Roman"/>
          <w:color w:val="000000" w:themeColor="text1"/>
          <w:sz w:val="24"/>
          <w:szCs w:val="24"/>
        </w:rPr>
        <w:t>nicipal do Meio Ambiente</w:t>
      </w:r>
      <w:r w:rsidRPr="00377E44">
        <w:rPr>
          <w:rFonts w:ascii="Times New Roman" w:hAnsi="Times New Roman" w:cs="Times New Roman"/>
          <w:color w:val="000000" w:themeColor="text1"/>
          <w:sz w:val="24"/>
          <w:szCs w:val="24"/>
        </w:rPr>
        <w:t xml:space="preserve"> é de caráter consultivo, normativo e deliberativo e tem por finalidade assessorar, estudar e propor políticas públicas relativas ao meio ambiente, dentre outro</w:t>
      </w:r>
      <w:r w:rsidR="00EA449F">
        <w:rPr>
          <w:rFonts w:ascii="Times New Roman" w:hAnsi="Times New Roman" w:cs="Times New Roman"/>
          <w:color w:val="000000" w:themeColor="text1"/>
          <w:sz w:val="24"/>
          <w:szCs w:val="24"/>
        </w:rPr>
        <w:t>s objetivos estabelecidos pela Lei M</w:t>
      </w:r>
      <w:r w:rsidRPr="00377E44">
        <w:rPr>
          <w:rFonts w:ascii="Times New Roman" w:hAnsi="Times New Roman" w:cs="Times New Roman"/>
          <w:color w:val="000000" w:themeColor="text1"/>
          <w:sz w:val="24"/>
          <w:szCs w:val="24"/>
        </w:rPr>
        <w:t>unicipal 5.640 de 2015, que reestruturou o Conselho Municipal de Defesa do Meio ambiente - COMDEMA, sem prejuízo da aplicação de outra norma que possa vir a substituí-la em âmbito municipal e da aplicação de outras normas de âmbito estadual e federal.</w:t>
      </w:r>
    </w:p>
    <w:p w14:paraId="51519E0B"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strike/>
          <w:color w:val="000000" w:themeColor="text1"/>
          <w:sz w:val="24"/>
          <w:szCs w:val="24"/>
        </w:rPr>
      </w:pPr>
    </w:p>
    <w:p w14:paraId="4328E862"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II</w:t>
      </w:r>
    </w:p>
    <w:p w14:paraId="1367D005"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 FUNDO MUNICIPAL DO MEIO AMBIENTE</w:t>
      </w:r>
    </w:p>
    <w:p w14:paraId="10A4102F" w14:textId="77777777"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14:paraId="010D8FAE" w14:textId="027700E7" w:rsidR="001F2191" w:rsidRPr="00377E44" w:rsidRDefault="001F2191" w:rsidP="00EB5AD0">
      <w:pPr>
        <w:pStyle w:val="Corpodetexto"/>
        <w:spacing w:after="0" w:line="240" w:lineRule="auto"/>
        <w:ind w:firstLine="708"/>
        <w:jc w:val="both"/>
        <w:rPr>
          <w:rFonts w:ascii="Times New Roman" w:hAnsi="Times New Roman" w:cs="Times New Roman"/>
          <w:color w:val="000000" w:themeColor="text1"/>
          <w:sz w:val="24"/>
          <w:szCs w:val="24"/>
        </w:rPr>
      </w:pPr>
      <w:r w:rsidRPr="00377E44">
        <w:rPr>
          <w:rFonts w:ascii="Times New Roman" w:hAnsi="Times New Roman" w:cs="Times New Roman"/>
          <w:b/>
          <w:bCs/>
          <w:color w:val="000000" w:themeColor="text1"/>
          <w:sz w:val="24"/>
          <w:szCs w:val="24"/>
        </w:rPr>
        <w:t>Art. 6º</w:t>
      </w:r>
      <w:r w:rsidRPr="00377E44">
        <w:rPr>
          <w:rFonts w:ascii="Times New Roman" w:hAnsi="Times New Roman" w:cs="Times New Roman"/>
          <w:color w:val="000000" w:themeColor="text1"/>
          <w:sz w:val="24"/>
          <w:szCs w:val="24"/>
        </w:rPr>
        <w:t xml:space="preserve"> Os fundos ambientais constituem fonte de recursos derivados de receitas especificadas que se vinculam à realização de programas e ações que visem ao uso racional e sustentável de recursos naturais, incluindo a manutenção, melhoria ou recuperação da qualidade ambiental, dentre outros objetivos est</w:t>
      </w:r>
      <w:r w:rsidR="00F3394E">
        <w:rPr>
          <w:rFonts w:ascii="Times New Roman" w:hAnsi="Times New Roman" w:cs="Times New Roman"/>
          <w:color w:val="000000" w:themeColor="text1"/>
          <w:sz w:val="24"/>
          <w:szCs w:val="24"/>
        </w:rPr>
        <w:t>abelecidos pela Lei M</w:t>
      </w:r>
      <w:r w:rsidRPr="00377E44">
        <w:rPr>
          <w:rFonts w:ascii="Times New Roman" w:hAnsi="Times New Roman" w:cs="Times New Roman"/>
          <w:color w:val="000000" w:themeColor="text1"/>
          <w:sz w:val="24"/>
          <w:szCs w:val="24"/>
        </w:rPr>
        <w:t>unicipal 4.763</w:t>
      </w:r>
      <w:r w:rsidR="00F3394E">
        <w:rPr>
          <w:rFonts w:ascii="Times New Roman" w:hAnsi="Times New Roman" w:cs="Times New Roman"/>
          <w:color w:val="000000" w:themeColor="text1"/>
          <w:sz w:val="24"/>
          <w:szCs w:val="24"/>
        </w:rPr>
        <w:t>/2009</w:t>
      </w:r>
      <w:r w:rsidRPr="00377E44">
        <w:rPr>
          <w:rFonts w:ascii="Times New Roman" w:hAnsi="Times New Roman" w:cs="Times New Roman"/>
          <w:color w:val="000000" w:themeColor="text1"/>
          <w:sz w:val="24"/>
          <w:szCs w:val="24"/>
        </w:rPr>
        <w:t xml:space="preserve">, que criou o Fundo Municipal do Meio Ambiente, sem prejuízo da aplicação de outra norma que possa vir a substituí-la em âmbito municipal e de outras normas em âmbito estadual e federal. </w:t>
      </w:r>
    </w:p>
    <w:p w14:paraId="004DA6F5" w14:textId="77777777" w:rsidR="001F2191" w:rsidRPr="00377E44" w:rsidRDefault="001F2191" w:rsidP="00EB5AD0">
      <w:pPr>
        <w:pStyle w:val="Corpodetexto"/>
        <w:spacing w:after="0" w:line="240" w:lineRule="auto"/>
        <w:ind w:left="160"/>
        <w:jc w:val="both"/>
        <w:rPr>
          <w:rFonts w:ascii="Times New Roman" w:eastAsia="Arial Unicode MS" w:hAnsi="Times New Roman" w:cs="Times New Roman"/>
          <w:b/>
          <w:bCs/>
          <w:color w:val="000000" w:themeColor="text1"/>
          <w:sz w:val="24"/>
          <w:szCs w:val="24"/>
        </w:rPr>
      </w:pPr>
    </w:p>
    <w:p w14:paraId="3E0AC6F1"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III</w:t>
      </w:r>
    </w:p>
    <w:p w14:paraId="3E7EEAE5" w14:textId="3D4F6340" w:rsidR="001F2191"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DAS CÂMARAS TÉCNICAS DO CONSELHO DO MEIO AMBIENTE</w:t>
      </w:r>
    </w:p>
    <w:p w14:paraId="299F610C" w14:textId="77777777" w:rsidR="00EB5AD0" w:rsidRPr="00377E44" w:rsidRDefault="00EB5AD0"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p>
    <w:p w14:paraId="26063161" w14:textId="77777777" w:rsidR="001F2191" w:rsidRPr="00377E44" w:rsidRDefault="001F2191"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7º</w:t>
      </w:r>
      <w:r w:rsidRPr="00377E44">
        <w:rPr>
          <w:rFonts w:ascii="Times New Roman" w:eastAsia="Arial Unicode MS" w:hAnsi="Times New Roman" w:cs="Times New Roman"/>
          <w:color w:val="000000" w:themeColor="text1"/>
          <w:sz w:val="24"/>
          <w:szCs w:val="24"/>
        </w:rPr>
        <w:t xml:space="preserve"> As Câmaras Técnicas do Conselho do Meio Ambiente são de caráter consultivo, constituídas para assessorar o Conselho Municipal do Meio Ambiente (COMDEMA) em seus trabalhos, conforme definido pelo Regimento Interno.</w:t>
      </w:r>
    </w:p>
    <w:p w14:paraId="41FB81AB" w14:textId="77777777" w:rsidR="00EB5AD0" w:rsidRDefault="00EB5AD0" w:rsidP="00EB5AD0">
      <w:pPr>
        <w:pStyle w:val="Corpodetexto"/>
        <w:spacing w:after="0" w:line="240" w:lineRule="auto"/>
        <w:ind w:right="-1" w:firstLine="708"/>
        <w:rPr>
          <w:rFonts w:ascii="Times New Roman" w:eastAsia="Arial Unicode MS" w:hAnsi="Times New Roman" w:cs="Times New Roman"/>
          <w:b/>
          <w:bCs/>
          <w:color w:val="000000" w:themeColor="text1"/>
          <w:sz w:val="24"/>
          <w:szCs w:val="24"/>
        </w:rPr>
      </w:pPr>
    </w:p>
    <w:p w14:paraId="56A11613" w14:textId="22D0DEAE" w:rsidR="001F2191" w:rsidRDefault="001F2191" w:rsidP="00EB5AD0">
      <w:pPr>
        <w:pStyle w:val="Corpodetexto"/>
        <w:spacing w:after="0" w:line="240" w:lineRule="auto"/>
        <w:ind w:right="-1" w:firstLine="708"/>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8º</w:t>
      </w:r>
      <w:r w:rsidRPr="00377E44">
        <w:rPr>
          <w:rFonts w:ascii="Times New Roman" w:eastAsia="Arial Unicode MS" w:hAnsi="Times New Roman" w:cs="Times New Roman"/>
          <w:color w:val="000000" w:themeColor="text1"/>
          <w:sz w:val="24"/>
          <w:szCs w:val="24"/>
        </w:rPr>
        <w:t xml:space="preserve"> Compete às Câmaras Técnicas, entre outras:</w:t>
      </w:r>
    </w:p>
    <w:p w14:paraId="774B53F8" w14:textId="68AA4965" w:rsidR="00EB5AD0" w:rsidRDefault="00EB5AD0" w:rsidP="00EB5AD0">
      <w:pPr>
        <w:pStyle w:val="Corpodetexto"/>
        <w:spacing w:after="0" w:line="240" w:lineRule="auto"/>
        <w:ind w:right="-1" w:firstLine="708"/>
        <w:rPr>
          <w:rFonts w:ascii="Times New Roman" w:eastAsia="Arial Unicode MS" w:hAnsi="Times New Roman" w:cs="Times New Roman"/>
          <w:color w:val="000000" w:themeColor="text1"/>
          <w:sz w:val="24"/>
          <w:szCs w:val="24"/>
        </w:rPr>
      </w:pPr>
    </w:p>
    <w:p w14:paraId="67CEA472" w14:textId="77777777" w:rsidR="00EB5AD0" w:rsidRPr="00377E44" w:rsidRDefault="00EB5AD0" w:rsidP="00EB5AD0">
      <w:pPr>
        <w:pStyle w:val="Corpodetexto"/>
        <w:spacing w:after="0" w:line="240" w:lineRule="auto"/>
        <w:ind w:right="-1" w:firstLine="708"/>
        <w:rPr>
          <w:rFonts w:ascii="Times New Roman" w:eastAsia="Arial Unicode MS" w:hAnsi="Times New Roman" w:cs="Times New Roman"/>
          <w:color w:val="000000" w:themeColor="text1"/>
          <w:sz w:val="24"/>
          <w:szCs w:val="24"/>
        </w:rPr>
      </w:pPr>
    </w:p>
    <w:p w14:paraId="7CD8CDCF" w14:textId="0A32DCCA" w:rsidR="001F2191" w:rsidRPr="00377E44" w:rsidRDefault="00EB5AD0" w:rsidP="00EB5AD0">
      <w:pPr>
        <w:pStyle w:val="PargrafodaLista"/>
        <w:tabs>
          <w:tab w:val="left" w:pos="293"/>
          <w:tab w:val="left" w:pos="709"/>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lastRenderedPageBreak/>
        <w:tab/>
      </w:r>
      <w:r>
        <w:rPr>
          <w:rFonts w:ascii="Times New Roman" w:eastAsia="Arial Unicode MS" w:hAnsi="Times New Roman" w:cs="Times New Roman"/>
          <w:color w:val="000000" w:themeColor="text1"/>
          <w:sz w:val="24"/>
          <w:szCs w:val="24"/>
          <w:lang w:val="pt-BR"/>
        </w:rPr>
        <w:tab/>
        <w:t xml:space="preserve">I </w:t>
      </w:r>
      <w:r w:rsidR="001F2191" w:rsidRPr="00377E44">
        <w:rPr>
          <w:rFonts w:ascii="Times New Roman" w:eastAsia="Arial Unicode MS" w:hAnsi="Times New Roman" w:cs="Times New Roman"/>
          <w:color w:val="000000" w:themeColor="text1"/>
          <w:sz w:val="24"/>
          <w:szCs w:val="24"/>
          <w:lang w:val="pt-BR"/>
        </w:rPr>
        <w:t>- Assessorar sobre assuntos específicos relacionados às suas respectivas especialidades, bem como, assuntos</w:t>
      </w:r>
      <w:r w:rsidR="001F2191" w:rsidRPr="00377E44">
        <w:rPr>
          <w:rFonts w:ascii="Times New Roman" w:eastAsia="Arial Unicode MS" w:hAnsi="Times New Roman" w:cs="Times New Roman"/>
          <w:color w:val="000000" w:themeColor="text1"/>
          <w:spacing w:val="11"/>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que</w:t>
      </w:r>
      <w:r w:rsidR="001F2191" w:rsidRPr="00377E44">
        <w:rPr>
          <w:rFonts w:ascii="Times New Roman" w:eastAsia="Arial Unicode MS" w:hAnsi="Times New Roman" w:cs="Times New Roman"/>
          <w:color w:val="000000" w:themeColor="text1"/>
          <w:spacing w:val="12"/>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tangenciem</w:t>
      </w:r>
      <w:r w:rsidR="001F2191" w:rsidRPr="00377E44">
        <w:rPr>
          <w:rFonts w:ascii="Times New Roman" w:eastAsia="Arial Unicode MS" w:hAnsi="Times New Roman" w:cs="Times New Roman"/>
          <w:color w:val="000000" w:themeColor="text1"/>
          <w:spacing w:val="11"/>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direta</w:t>
      </w:r>
      <w:r w:rsidR="001F2191" w:rsidRPr="00377E44">
        <w:rPr>
          <w:rFonts w:ascii="Times New Roman" w:eastAsia="Arial Unicode MS" w:hAnsi="Times New Roman" w:cs="Times New Roman"/>
          <w:color w:val="000000" w:themeColor="text1"/>
          <w:spacing w:val="12"/>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ou</w:t>
      </w:r>
      <w:r w:rsidR="001F2191" w:rsidRPr="00377E44">
        <w:rPr>
          <w:rFonts w:ascii="Times New Roman" w:eastAsia="Arial Unicode MS" w:hAnsi="Times New Roman" w:cs="Times New Roman"/>
          <w:color w:val="000000" w:themeColor="text1"/>
          <w:spacing w:val="12"/>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indiretamente</w:t>
      </w:r>
      <w:r w:rsidR="001F2191" w:rsidRPr="00377E44">
        <w:rPr>
          <w:rFonts w:ascii="Times New Roman" w:eastAsia="Arial Unicode MS" w:hAnsi="Times New Roman" w:cs="Times New Roman"/>
          <w:color w:val="000000" w:themeColor="text1"/>
          <w:spacing w:val="11"/>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o</w:t>
      </w:r>
      <w:r w:rsidR="001F2191" w:rsidRPr="00377E44">
        <w:rPr>
          <w:rFonts w:ascii="Times New Roman" w:eastAsia="Arial Unicode MS" w:hAnsi="Times New Roman" w:cs="Times New Roman"/>
          <w:color w:val="000000" w:themeColor="text1"/>
          <w:spacing w:val="12"/>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meio</w:t>
      </w:r>
      <w:r w:rsidR="001F2191" w:rsidRPr="00377E44">
        <w:rPr>
          <w:rFonts w:ascii="Times New Roman" w:eastAsia="Arial Unicode MS" w:hAnsi="Times New Roman" w:cs="Times New Roman"/>
          <w:color w:val="000000" w:themeColor="text1"/>
          <w:spacing w:val="12"/>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ambiente;</w:t>
      </w:r>
    </w:p>
    <w:p w14:paraId="245C8885" w14:textId="3B464956" w:rsidR="001F2191" w:rsidRPr="00377E44" w:rsidRDefault="00EB5AD0" w:rsidP="00EB5AD0">
      <w:pPr>
        <w:pStyle w:val="PargrafodaLista"/>
        <w:tabs>
          <w:tab w:val="left" w:pos="344"/>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001F2191" w:rsidRPr="00377E44">
        <w:rPr>
          <w:rFonts w:ascii="Times New Roman" w:eastAsia="Arial Unicode MS" w:hAnsi="Times New Roman" w:cs="Times New Roman"/>
          <w:color w:val="000000" w:themeColor="text1"/>
          <w:sz w:val="24"/>
          <w:szCs w:val="24"/>
          <w:lang w:val="pt-BR"/>
        </w:rPr>
        <w:t>- Assessorar o COMDEMA em manifestações oficiais junto à população;</w:t>
      </w:r>
    </w:p>
    <w:p w14:paraId="0CEE15C9" w14:textId="73520302" w:rsidR="001F2191" w:rsidRPr="00377E44" w:rsidRDefault="00EB5AD0" w:rsidP="00EB5AD0">
      <w:pPr>
        <w:pStyle w:val="PargrafodaLista"/>
        <w:tabs>
          <w:tab w:val="left" w:pos="419"/>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001F2191" w:rsidRPr="00377E44">
        <w:rPr>
          <w:rFonts w:ascii="Times New Roman" w:eastAsia="Arial Unicode MS" w:hAnsi="Times New Roman" w:cs="Times New Roman"/>
          <w:color w:val="000000" w:themeColor="text1"/>
          <w:sz w:val="24"/>
          <w:szCs w:val="24"/>
          <w:lang w:val="pt-BR"/>
        </w:rPr>
        <w:t>- Analisar, propor e acompanhar a regulamentação da legislação municipal, estadual e federal sobre meio</w:t>
      </w:r>
      <w:r w:rsidR="001F2191" w:rsidRPr="00377E44">
        <w:rPr>
          <w:rFonts w:ascii="Times New Roman" w:eastAsia="Arial Unicode MS" w:hAnsi="Times New Roman" w:cs="Times New Roman"/>
          <w:color w:val="000000" w:themeColor="text1"/>
          <w:spacing w:val="9"/>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ambiente;</w:t>
      </w:r>
    </w:p>
    <w:p w14:paraId="24C66DBA" w14:textId="4ABB9DDB" w:rsidR="001F2191" w:rsidRPr="00377E44" w:rsidRDefault="00EB5AD0" w:rsidP="00EB5AD0">
      <w:pPr>
        <w:pStyle w:val="PargrafodaLista"/>
        <w:tabs>
          <w:tab w:val="left" w:pos="419"/>
        </w:tabs>
        <w:ind w:left="0" w:right="-1"/>
        <w:rPr>
          <w:rFonts w:ascii="Times New Roman" w:eastAsia="Arial Unicode MS" w:hAnsi="Times New Roman" w:cs="Times New Roman"/>
          <w:color w:val="000000" w:themeColor="text1"/>
          <w:sz w:val="24"/>
          <w:szCs w:val="24"/>
          <w:lang w:val="pt-BR"/>
        </w:rPr>
      </w:pPr>
      <w:r>
        <w:rPr>
          <w:rFonts w:ascii="Times New Roman" w:hAnsi="Times New Roman" w:cs="Times New Roman"/>
          <w:color w:val="000000" w:themeColor="text1"/>
          <w:sz w:val="24"/>
          <w:szCs w:val="24"/>
          <w:shd w:val="clear" w:color="auto" w:fill="FFFFFF"/>
          <w:lang w:val="pt-BR"/>
        </w:rPr>
        <w:tab/>
      </w:r>
      <w:r>
        <w:rPr>
          <w:rFonts w:ascii="Times New Roman" w:hAnsi="Times New Roman" w:cs="Times New Roman"/>
          <w:color w:val="000000" w:themeColor="text1"/>
          <w:sz w:val="24"/>
          <w:szCs w:val="24"/>
          <w:shd w:val="clear" w:color="auto" w:fill="FFFFFF"/>
          <w:lang w:val="pt-BR"/>
        </w:rPr>
        <w:tab/>
        <w:t xml:space="preserve">IV </w:t>
      </w:r>
      <w:r w:rsidR="001F2191" w:rsidRPr="00377E44">
        <w:rPr>
          <w:rFonts w:ascii="Times New Roman" w:hAnsi="Times New Roman" w:cs="Times New Roman"/>
          <w:color w:val="000000" w:themeColor="text1"/>
          <w:sz w:val="24"/>
          <w:szCs w:val="24"/>
          <w:shd w:val="clear" w:color="auto" w:fill="FFFFFF"/>
          <w:lang w:val="pt-BR"/>
        </w:rPr>
        <w:t xml:space="preserve">- Emitir parecer sobre proposições e demais assuntos a </w:t>
      </w:r>
      <w:r w:rsidR="00EA449F">
        <w:rPr>
          <w:rFonts w:ascii="Times New Roman" w:hAnsi="Times New Roman" w:cs="Times New Roman"/>
          <w:color w:val="000000" w:themeColor="text1"/>
          <w:sz w:val="24"/>
          <w:szCs w:val="24"/>
          <w:shd w:val="clear" w:color="auto" w:fill="FFFFFF"/>
          <w:lang w:val="pt-BR"/>
        </w:rPr>
        <w:t>ela encaminhados para subsidiar tecnicamente</w:t>
      </w:r>
      <w:r w:rsidR="001F2191" w:rsidRPr="00377E44">
        <w:rPr>
          <w:rFonts w:ascii="Times New Roman" w:hAnsi="Times New Roman" w:cs="Times New Roman"/>
          <w:color w:val="000000" w:themeColor="text1"/>
          <w:sz w:val="24"/>
          <w:szCs w:val="24"/>
          <w:shd w:val="clear" w:color="auto" w:fill="FFFFFF"/>
          <w:lang w:val="pt-BR"/>
        </w:rPr>
        <w:t xml:space="preserve"> discussões e deliberações do Plenário;</w:t>
      </w:r>
    </w:p>
    <w:p w14:paraId="6B6C4AC4" w14:textId="4BC35A0F" w:rsidR="001F2191" w:rsidRPr="00377E44" w:rsidRDefault="00EB5AD0" w:rsidP="00EB5AD0">
      <w:pPr>
        <w:pStyle w:val="PargrafodaLista"/>
        <w:tabs>
          <w:tab w:val="left" w:pos="419"/>
        </w:tabs>
        <w:ind w:left="0" w:right="-1"/>
        <w:rPr>
          <w:rFonts w:ascii="Times New Roman" w:eastAsia="Arial Unicode MS" w:hAnsi="Times New Roman" w:cs="Times New Roman"/>
          <w:color w:val="000000" w:themeColor="text1"/>
          <w:sz w:val="24"/>
          <w:szCs w:val="24"/>
          <w:lang w:val="pt-BR"/>
        </w:rPr>
      </w:pPr>
      <w:r>
        <w:rPr>
          <w:rFonts w:ascii="Times New Roman" w:hAnsi="Times New Roman" w:cs="Times New Roman"/>
          <w:color w:val="000000" w:themeColor="text1"/>
          <w:sz w:val="24"/>
          <w:szCs w:val="24"/>
          <w:shd w:val="clear" w:color="auto" w:fill="FFFFFF"/>
          <w:lang w:val="pt-BR"/>
        </w:rPr>
        <w:tab/>
      </w:r>
      <w:r>
        <w:rPr>
          <w:rFonts w:ascii="Times New Roman" w:hAnsi="Times New Roman" w:cs="Times New Roman"/>
          <w:color w:val="000000" w:themeColor="text1"/>
          <w:sz w:val="24"/>
          <w:szCs w:val="24"/>
          <w:shd w:val="clear" w:color="auto" w:fill="FFFFFF"/>
          <w:lang w:val="pt-BR"/>
        </w:rPr>
        <w:tab/>
        <w:t xml:space="preserve">V </w:t>
      </w:r>
      <w:r w:rsidR="001F2191" w:rsidRPr="00377E44">
        <w:rPr>
          <w:rFonts w:ascii="Times New Roman" w:hAnsi="Times New Roman" w:cs="Times New Roman"/>
          <w:color w:val="000000" w:themeColor="text1"/>
          <w:sz w:val="24"/>
          <w:szCs w:val="24"/>
          <w:shd w:val="clear" w:color="auto" w:fill="FFFFFF"/>
          <w:lang w:val="pt-BR"/>
        </w:rPr>
        <w:t>- Promover estudos e pesquisas sobre assuntos de sua competência específica.</w:t>
      </w:r>
    </w:p>
    <w:p w14:paraId="553E69B4" w14:textId="77777777" w:rsidR="00EB5AD0" w:rsidRDefault="00EB5AD0" w:rsidP="00EB5AD0">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14:paraId="347D2502" w14:textId="7D8793CF" w:rsidR="001F2191" w:rsidRDefault="001F2191"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9º</w:t>
      </w:r>
      <w:r w:rsidRPr="00377E44">
        <w:rPr>
          <w:rFonts w:ascii="Times New Roman" w:eastAsia="Arial Unicode MS" w:hAnsi="Times New Roman" w:cs="Times New Roman"/>
          <w:color w:val="000000" w:themeColor="text1"/>
          <w:sz w:val="24"/>
          <w:szCs w:val="24"/>
        </w:rPr>
        <w:t xml:space="preserve"> A instituição das Câmaras Técnicas do Conselho do Meio Ambiente, em diversas áreas de interesse, bem como, a solicitação de apoio técnico a entidades especializadas e profissionais habilitados poderá ser realizada pelo COMDEMA, conforme necessidade do referido Conselho.</w:t>
      </w:r>
    </w:p>
    <w:p w14:paraId="4F3FA19F" w14:textId="77777777" w:rsidR="00EB5AD0" w:rsidRPr="00377E44" w:rsidRDefault="00EB5AD0"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14:paraId="40019578" w14:textId="45DC1F65" w:rsidR="001F2191" w:rsidRDefault="001F2191"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10.</w:t>
      </w:r>
      <w:r w:rsidRPr="00377E44">
        <w:rPr>
          <w:rFonts w:ascii="Times New Roman" w:eastAsia="Arial Unicode MS" w:hAnsi="Times New Roman" w:cs="Times New Roman"/>
          <w:color w:val="000000" w:themeColor="text1"/>
          <w:sz w:val="24"/>
          <w:szCs w:val="24"/>
        </w:rPr>
        <w:t xml:space="preserve"> Cada Câmara Técnica instituída p</w:t>
      </w:r>
      <w:r w:rsidR="00E51B6F">
        <w:rPr>
          <w:rFonts w:ascii="Times New Roman" w:eastAsia="Arial Unicode MS" w:hAnsi="Times New Roman" w:cs="Times New Roman"/>
          <w:color w:val="000000" w:themeColor="text1"/>
          <w:sz w:val="24"/>
          <w:szCs w:val="24"/>
        </w:rPr>
        <w:t>elo COMDEMA</w:t>
      </w:r>
      <w:r w:rsidRPr="00377E44">
        <w:rPr>
          <w:rFonts w:ascii="Times New Roman" w:eastAsia="Arial Unicode MS" w:hAnsi="Times New Roman" w:cs="Times New Roman"/>
          <w:color w:val="000000" w:themeColor="text1"/>
          <w:sz w:val="24"/>
          <w:szCs w:val="24"/>
        </w:rPr>
        <w:t xml:space="preserve"> será constituída por representantes titulares ou suplentes, mediante adesão voluntária, cuja atividade será exercida sem remuneração.</w:t>
      </w:r>
    </w:p>
    <w:p w14:paraId="0B624D6F" w14:textId="77777777" w:rsidR="00EB5AD0" w:rsidRPr="00377E44" w:rsidRDefault="00EB5AD0"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14:paraId="17CFEAF9" w14:textId="386D0E87" w:rsidR="001F2191" w:rsidRDefault="001F2191"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B5AD0">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O Presidente e o Relator de cada Câmara Técnica serão membros do COMDEMA eleitos por seus pares na prim</w:t>
      </w:r>
      <w:r w:rsidR="00E51B6F">
        <w:rPr>
          <w:rFonts w:ascii="Times New Roman" w:eastAsia="Arial Unicode MS" w:hAnsi="Times New Roman" w:cs="Times New Roman"/>
          <w:color w:val="000000" w:themeColor="text1"/>
          <w:sz w:val="24"/>
          <w:szCs w:val="24"/>
        </w:rPr>
        <w:t xml:space="preserve">eira reunião </w:t>
      </w:r>
      <w:proofErr w:type="spellStart"/>
      <w:r w:rsidR="00E51B6F">
        <w:rPr>
          <w:rFonts w:ascii="Times New Roman" w:eastAsia="Arial Unicode MS" w:hAnsi="Times New Roman" w:cs="Times New Roman"/>
          <w:color w:val="000000" w:themeColor="text1"/>
          <w:sz w:val="24"/>
          <w:szCs w:val="24"/>
        </w:rPr>
        <w:t>cama</w:t>
      </w:r>
      <w:r w:rsidRPr="00377E44">
        <w:rPr>
          <w:rFonts w:ascii="Times New Roman" w:eastAsia="Arial Unicode MS" w:hAnsi="Times New Roman" w:cs="Times New Roman"/>
          <w:color w:val="000000" w:themeColor="text1"/>
          <w:sz w:val="24"/>
          <w:szCs w:val="24"/>
        </w:rPr>
        <w:t>ral</w:t>
      </w:r>
      <w:proofErr w:type="spellEnd"/>
      <w:r w:rsidRPr="00377E44">
        <w:rPr>
          <w:rFonts w:ascii="Times New Roman" w:eastAsia="Arial Unicode MS" w:hAnsi="Times New Roman" w:cs="Times New Roman"/>
          <w:color w:val="000000" w:themeColor="text1"/>
          <w:sz w:val="24"/>
          <w:szCs w:val="24"/>
        </w:rPr>
        <w:t xml:space="preserve"> do ano para cumprir mandato até o final do ano em que se der a eleição.</w:t>
      </w:r>
    </w:p>
    <w:p w14:paraId="47224D01" w14:textId="77777777" w:rsidR="00EB5AD0" w:rsidRPr="00377E44" w:rsidRDefault="00EB5AD0"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14:paraId="1E7605C9" w14:textId="2B702060" w:rsidR="001F2191" w:rsidRDefault="001F2191"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B5AD0">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O suplente poderá se inscrever como membro de Câmara Técnica somente quando o titular não estiver inscrito. Participando da Câmara, o suplente utilizará as mesmas prerrogativas e se submeterá às mesmas regras disciplinares</w:t>
      </w:r>
      <w:r w:rsidR="00296372">
        <w:rPr>
          <w:rFonts w:ascii="Times New Roman" w:eastAsia="Arial Unicode MS" w:hAnsi="Times New Roman" w:cs="Times New Roman"/>
          <w:color w:val="000000" w:themeColor="text1"/>
          <w:sz w:val="24"/>
          <w:szCs w:val="24"/>
        </w:rPr>
        <w:t xml:space="preserve"> do titular.</w:t>
      </w:r>
    </w:p>
    <w:p w14:paraId="7D194B9C" w14:textId="77777777" w:rsidR="00EB5AD0" w:rsidRPr="00377E44" w:rsidRDefault="00EB5AD0"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14:paraId="3EC6EADF" w14:textId="46BAC8EE" w:rsidR="00296372" w:rsidRDefault="001F2191" w:rsidP="0029637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B5AD0">
        <w:rPr>
          <w:rFonts w:ascii="Times New Roman" w:eastAsia="Arial Unicode MS" w:hAnsi="Times New Roman" w:cs="Times New Roman"/>
          <w:b/>
          <w:color w:val="000000" w:themeColor="text1"/>
          <w:sz w:val="24"/>
          <w:szCs w:val="24"/>
        </w:rPr>
        <w:t>§ 3º</w:t>
      </w:r>
      <w:r w:rsidRPr="00377E44">
        <w:rPr>
          <w:rFonts w:ascii="Times New Roman" w:eastAsia="Arial Unicode MS" w:hAnsi="Times New Roman" w:cs="Times New Roman"/>
          <w:color w:val="000000" w:themeColor="text1"/>
          <w:sz w:val="24"/>
          <w:szCs w:val="24"/>
        </w:rPr>
        <w:t xml:space="preserve"> Qualquer membro do COMDEMA poderá participar de reunião da Câmara Técnica, ainda que da Câmara não faça parte</w:t>
      </w:r>
      <w:r w:rsidR="00296372">
        <w:rPr>
          <w:rFonts w:ascii="Times New Roman" w:eastAsia="Arial Unicode MS" w:hAnsi="Times New Roman" w:cs="Times New Roman"/>
          <w:color w:val="000000" w:themeColor="text1"/>
          <w:sz w:val="24"/>
          <w:szCs w:val="24"/>
        </w:rPr>
        <w:t>, mas terá apenas direito a voz.</w:t>
      </w:r>
    </w:p>
    <w:p w14:paraId="38252305" w14:textId="77777777" w:rsidR="00EB5AD0" w:rsidRPr="00377E44" w:rsidRDefault="00EB5AD0" w:rsidP="00EB5AD0">
      <w:pPr>
        <w:pStyle w:val="Corpodetexto"/>
        <w:spacing w:after="0" w:line="240" w:lineRule="auto"/>
        <w:ind w:right="-1"/>
        <w:jc w:val="both"/>
        <w:rPr>
          <w:rFonts w:ascii="Times New Roman" w:eastAsia="Arial Unicode MS" w:hAnsi="Times New Roman" w:cs="Times New Roman"/>
          <w:color w:val="000000" w:themeColor="text1"/>
          <w:sz w:val="24"/>
          <w:szCs w:val="24"/>
        </w:rPr>
      </w:pPr>
    </w:p>
    <w:p w14:paraId="1EA4D4BF" w14:textId="121EF0A9" w:rsidR="001F2191" w:rsidRDefault="001F2191"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B5AD0">
        <w:rPr>
          <w:rFonts w:ascii="Times New Roman" w:eastAsia="Arial Unicode MS" w:hAnsi="Times New Roman" w:cs="Times New Roman"/>
          <w:b/>
          <w:color w:val="000000" w:themeColor="text1"/>
          <w:sz w:val="24"/>
          <w:szCs w:val="24"/>
        </w:rPr>
        <w:t>§ 4º</w:t>
      </w:r>
      <w:r w:rsidRPr="00377E44">
        <w:rPr>
          <w:rFonts w:ascii="Times New Roman" w:eastAsia="Arial Unicode MS" w:hAnsi="Times New Roman" w:cs="Times New Roman"/>
          <w:color w:val="000000" w:themeColor="text1"/>
          <w:sz w:val="24"/>
          <w:szCs w:val="24"/>
        </w:rPr>
        <w:t xml:space="preserve"> O membro de Câmara Técnica poderá indicar representante para substituí-lo, desde que o substituto tenha atuação comprovada na área de conhecimento relacionada ao tema em análise e que seja vinculado por qualquer forma à instituição representada, devendo o substituto permanecer até </w:t>
      </w:r>
      <w:r w:rsidR="00296372">
        <w:rPr>
          <w:rFonts w:ascii="Times New Roman" w:eastAsia="Arial Unicode MS" w:hAnsi="Times New Roman" w:cs="Times New Roman"/>
          <w:color w:val="000000" w:themeColor="text1"/>
          <w:sz w:val="24"/>
          <w:szCs w:val="24"/>
        </w:rPr>
        <w:t>a elaboração do relatório final.</w:t>
      </w:r>
    </w:p>
    <w:p w14:paraId="0E7349BC" w14:textId="77777777" w:rsidR="00EB5AD0" w:rsidRPr="00377E44" w:rsidRDefault="00EB5AD0" w:rsidP="00EB5AD0">
      <w:pPr>
        <w:pStyle w:val="Corpodetexto"/>
        <w:spacing w:after="0" w:line="240" w:lineRule="auto"/>
        <w:ind w:right="-1"/>
        <w:jc w:val="both"/>
        <w:rPr>
          <w:rFonts w:ascii="Times New Roman" w:eastAsia="Arial Unicode MS" w:hAnsi="Times New Roman" w:cs="Times New Roman"/>
          <w:color w:val="000000" w:themeColor="text1"/>
          <w:sz w:val="24"/>
          <w:szCs w:val="24"/>
        </w:rPr>
      </w:pPr>
    </w:p>
    <w:p w14:paraId="348270DD" w14:textId="77777777" w:rsidR="001F2191" w:rsidRPr="00377E44" w:rsidRDefault="001F2191"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B5AD0">
        <w:rPr>
          <w:rFonts w:ascii="Times New Roman" w:eastAsia="Arial Unicode MS" w:hAnsi="Times New Roman" w:cs="Times New Roman"/>
          <w:b/>
          <w:color w:val="000000" w:themeColor="text1"/>
          <w:sz w:val="24"/>
          <w:szCs w:val="24"/>
        </w:rPr>
        <w:t>§ 5º</w:t>
      </w:r>
      <w:r w:rsidRPr="00377E44">
        <w:rPr>
          <w:rFonts w:ascii="Times New Roman" w:eastAsia="Arial Unicode MS" w:hAnsi="Times New Roman" w:cs="Times New Roman"/>
          <w:color w:val="000000" w:themeColor="text1"/>
          <w:sz w:val="24"/>
          <w:szCs w:val="24"/>
        </w:rPr>
        <w:t xml:space="preserve"> Os componentes das Câmaras Técnicas poderão ser de órgãos públicos e privados e de notório saber nas áreas constantes da Política Municipal de proteção, conservação, e recuperação do meio</w:t>
      </w:r>
      <w:r w:rsidRPr="00377E44">
        <w:rPr>
          <w:rFonts w:ascii="Times New Roman" w:eastAsia="Arial Unicode MS" w:hAnsi="Times New Roman" w:cs="Times New Roman"/>
          <w:color w:val="000000" w:themeColor="text1"/>
          <w:spacing w:val="1"/>
          <w:sz w:val="24"/>
          <w:szCs w:val="24"/>
        </w:rPr>
        <w:t xml:space="preserve"> </w:t>
      </w:r>
      <w:r w:rsidRPr="00377E44">
        <w:rPr>
          <w:rFonts w:ascii="Times New Roman" w:eastAsia="Arial Unicode MS" w:hAnsi="Times New Roman" w:cs="Times New Roman"/>
          <w:color w:val="000000" w:themeColor="text1"/>
          <w:sz w:val="24"/>
          <w:szCs w:val="24"/>
        </w:rPr>
        <w:t>ambiente.</w:t>
      </w:r>
    </w:p>
    <w:p w14:paraId="0B30A116" w14:textId="77777777" w:rsidR="001F2191" w:rsidRPr="00377E44" w:rsidRDefault="001F2191" w:rsidP="00EB5AD0">
      <w:pPr>
        <w:pStyle w:val="Corpodetexto"/>
        <w:spacing w:after="0" w:line="240" w:lineRule="auto"/>
        <w:rPr>
          <w:rFonts w:ascii="Times New Roman" w:eastAsia="Arial Unicode MS" w:hAnsi="Times New Roman" w:cs="Times New Roman"/>
          <w:color w:val="000000" w:themeColor="text1"/>
          <w:sz w:val="24"/>
          <w:szCs w:val="24"/>
        </w:rPr>
      </w:pPr>
    </w:p>
    <w:p w14:paraId="63A07174"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IV</w:t>
      </w:r>
    </w:p>
    <w:p w14:paraId="1D2D4C47"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 LICENCIAMENTO AMBIENTAL</w:t>
      </w:r>
    </w:p>
    <w:p w14:paraId="6DD4112A" w14:textId="77777777"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14:paraId="7BA35C22" w14:textId="2218522A" w:rsidR="001F2191" w:rsidRPr="00377E44" w:rsidRDefault="001F2191" w:rsidP="00EB5AD0">
      <w:pPr>
        <w:pStyle w:val="Corpodetexto"/>
        <w:spacing w:after="0" w:line="240" w:lineRule="auto"/>
        <w:ind w:firstLine="708"/>
        <w:jc w:val="both"/>
        <w:rPr>
          <w:rFonts w:ascii="Times New Roman" w:hAnsi="Times New Roman" w:cs="Times New Roman"/>
          <w:color w:val="000000" w:themeColor="text1"/>
          <w:sz w:val="24"/>
          <w:szCs w:val="24"/>
        </w:rPr>
      </w:pPr>
      <w:r w:rsidRPr="00377E44">
        <w:rPr>
          <w:rFonts w:ascii="Times New Roman" w:hAnsi="Times New Roman" w:cs="Times New Roman"/>
          <w:b/>
          <w:bCs/>
          <w:color w:val="000000" w:themeColor="text1"/>
          <w:sz w:val="24"/>
          <w:szCs w:val="24"/>
        </w:rPr>
        <w:t>Art. 11.</w:t>
      </w:r>
      <w:r w:rsidRPr="00377E44">
        <w:rPr>
          <w:rFonts w:ascii="Times New Roman" w:hAnsi="Times New Roman" w:cs="Times New Roman"/>
          <w:color w:val="000000" w:themeColor="text1"/>
          <w:sz w:val="24"/>
          <w:szCs w:val="24"/>
        </w:rPr>
        <w:t xml:space="preserve"> Para efeitos desta Seção entende-se por Licenciamento Ambiental o procedimento administrativo através do qual o </w:t>
      </w:r>
      <w:r w:rsidR="00AF4F69">
        <w:rPr>
          <w:rFonts w:ascii="Times New Roman" w:hAnsi="Times New Roman" w:cs="Times New Roman"/>
          <w:color w:val="000000" w:themeColor="text1"/>
          <w:sz w:val="24"/>
          <w:szCs w:val="24"/>
        </w:rPr>
        <w:t>Município</w:t>
      </w:r>
      <w:r w:rsidRPr="00377E44">
        <w:rPr>
          <w:rFonts w:ascii="Times New Roman" w:hAnsi="Times New Roman" w:cs="Times New Roman"/>
          <w:color w:val="000000" w:themeColor="text1"/>
          <w:sz w:val="24"/>
          <w:szCs w:val="24"/>
        </w:rPr>
        <w:t xml:space="preserve"> licencia a localização, a construção, a instalação, a ampliação, a modificação, a desativação, a reativação e operação de empreendimentos e atividades utilizadoras de recursos ambientais, as consideradas efetivamen</w:t>
      </w:r>
      <w:r w:rsidR="00E51B6F">
        <w:rPr>
          <w:rFonts w:ascii="Times New Roman" w:hAnsi="Times New Roman" w:cs="Times New Roman"/>
          <w:color w:val="000000" w:themeColor="text1"/>
          <w:sz w:val="24"/>
          <w:szCs w:val="24"/>
        </w:rPr>
        <w:t>te ou potencialmente poluidoras</w:t>
      </w:r>
      <w:r w:rsidRPr="00377E44">
        <w:rPr>
          <w:rFonts w:ascii="Times New Roman" w:hAnsi="Times New Roman" w:cs="Times New Roman"/>
          <w:color w:val="000000" w:themeColor="text1"/>
          <w:sz w:val="24"/>
          <w:szCs w:val="24"/>
        </w:rPr>
        <w:t xml:space="preserve"> e as capazes, sob qualquer forma, de causar degradação ambiental, considerando as disposições legais e regulamentares e as normas técnicas aplicáveis ao caso.</w:t>
      </w:r>
    </w:p>
    <w:p w14:paraId="45128980" w14:textId="77777777" w:rsidR="001F2191" w:rsidRPr="00377E44" w:rsidRDefault="001F2191" w:rsidP="00EB5AD0">
      <w:pPr>
        <w:pStyle w:val="Corpodetexto"/>
        <w:spacing w:after="0" w:line="240" w:lineRule="auto"/>
        <w:jc w:val="both"/>
        <w:rPr>
          <w:rFonts w:ascii="Times New Roman" w:hAnsi="Times New Roman" w:cs="Times New Roman"/>
          <w:color w:val="000000" w:themeColor="text1"/>
          <w:sz w:val="24"/>
          <w:szCs w:val="24"/>
        </w:rPr>
      </w:pPr>
    </w:p>
    <w:p w14:paraId="7331C4CB" w14:textId="77777777" w:rsidR="001F2191" w:rsidRPr="00377E44" w:rsidRDefault="001F2191" w:rsidP="00EB5AD0">
      <w:pPr>
        <w:pStyle w:val="Corpodetexto"/>
        <w:spacing w:after="0" w:line="240" w:lineRule="auto"/>
        <w:jc w:val="both"/>
        <w:rPr>
          <w:rFonts w:ascii="Times New Roman" w:hAnsi="Times New Roman" w:cs="Times New Roman"/>
          <w:color w:val="000000" w:themeColor="text1"/>
          <w:sz w:val="24"/>
          <w:szCs w:val="24"/>
        </w:rPr>
      </w:pPr>
    </w:p>
    <w:p w14:paraId="5757A305"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lastRenderedPageBreak/>
        <w:t>SEÇÃO V</w:t>
      </w:r>
    </w:p>
    <w:p w14:paraId="5815D9A5" w14:textId="566A01D2" w:rsidR="001F2191"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 FISCALIZAÇÃO AMBIENTAL</w:t>
      </w:r>
    </w:p>
    <w:p w14:paraId="3BD4B08D" w14:textId="77777777" w:rsidR="00EB5AD0" w:rsidRPr="00377E44" w:rsidRDefault="00EB5AD0"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p>
    <w:p w14:paraId="594B7F2F" w14:textId="1F42C99B" w:rsidR="001F2191" w:rsidRPr="00377E44" w:rsidRDefault="001F2191"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12.</w:t>
      </w:r>
      <w:r w:rsidRPr="00377E44">
        <w:rPr>
          <w:rFonts w:ascii="Times New Roman" w:eastAsia="Arial Unicode MS" w:hAnsi="Times New Roman" w:cs="Times New Roman"/>
          <w:color w:val="000000" w:themeColor="text1"/>
          <w:sz w:val="24"/>
          <w:szCs w:val="24"/>
        </w:rPr>
        <w:t xml:space="preserve"> Para efeitos desta Seção entende-se por fiscalização ambiental o exercício do poder de polícia, que é exercida por agentes da Prefeitura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w:t>
      </w:r>
      <w:proofErr w:type="spellStart"/>
      <w:r w:rsidRPr="00377E44">
        <w:rPr>
          <w:rFonts w:ascii="Times New Roman" w:eastAsia="Arial Unicode MS" w:hAnsi="Times New Roman" w:cs="Times New Roman"/>
          <w:color w:val="000000" w:themeColor="text1"/>
          <w:sz w:val="24"/>
          <w:szCs w:val="24"/>
        </w:rPr>
        <w:t>técnicamente</w:t>
      </w:r>
      <w:proofErr w:type="spellEnd"/>
      <w:r w:rsidRPr="00377E44">
        <w:rPr>
          <w:rFonts w:ascii="Times New Roman" w:eastAsia="Arial Unicode MS" w:hAnsi="Times New Roman" w:cs="Times New Roman"/>
          <w:color w:val="000000" w:themeColor="text1"/>
          <w:sz w:val="24"/>
          <w:szCs w:val="24"/>
        </w:rPr>
        <w:t xml:space="preserve"> capacitados na área ambiental.</w:t>
      </w:r>
    </w:p>
    <w:p w14:paraId="405B0BA9" w14:textId="77777777" w:rsidR="001F2191" w:rsidRPr="00377E44" w:rsidRDefault="001F2191" w:rsidP="00EB5AD0">
      <w:pPr>
        <w:pStyle w:val="Corpodetexto"/>
        <w:spacing w:after="0" w:line="240" w:lineRule="auto"/>
        <w:ind w:left="160" w:right="155"/>
        <w:jc w:val="both"/>
        <w:rPr>
          <w:rFonts w:ascii="Times New Roman" w:eastAsia="Arial Unicode MS" w:hAnsi="Times New Roman" w:cs="Times New Roman"/>
          <w:color w:val="000000" w:themeColor="text1"/>
          <w:sz w:val="24"/>
          <w:szCs w:val="24"/>
        </w:rPr>
      </w:pPr>
    </w:p>
    <w:p w14:paraId="7FDB2736"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VI</w:t>
      </w:r>
    </w:p>
    <w:p w14:paraId="157C3423"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 SISTEMA MUNICIPAL DE UNIDADES DE CONSERVAÇÃO</w:t>
      </w:r>
    </w:p>
    <w:p w14:paraId="58E8DD62"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p>
    <w:p w14:paraId="7881DB0E" w14:textId="77777777" w:rsidR="001F2191" w:rsidRPr="00377E44" w:rsidRDefault="001F2191"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13.</w:t>
      </w:r>
      <w:r w:rsidRPr="00377E44">
        <w:rPr>
          <w:rFonts w:ascii="Times New Roman" w:eastAsia="Arial Unicode MS" w:hAnsi="Times New Roman" w:cs="Times New Roman"/>
          <w:color w:val="000000" w:themeColor="text1"/>
          <w:sz w:val="24"/>
          <w:szCs w:val="24"/>
        </w:rPr>
        <w:t xml:space="preserve"> O Poder Público criará, implantará e administrará Unidades de Conservação, visando à efetiva proteção da biodiversidade, </w:t>
      </w:r>
      <w:proofErr w:type="spellStart"/>
      <w:r w:rsidRPr="00377E44">
        <w:rPr>
          <w:rFonts w:ascii="Times New Roman" w:eastAsia="Arial Unicode MS" w:hAnsi="Times New Roman" w:cs="Times New Roman"/>
          <w:color w:val="000000" w:themeColor="text1"/>
          <w:sz w:val="24"/>
          <w:szCs w:val="24"/>
        </w:rPr>
        <w:t>geodiversidade</w:t>
      </w:r>
      <w:proofErr w:type="spellEnd"/>
      <w:r w:rsidRPr="00377E44">
        <w:rPr>
          <w:rFonts w:ascii="Times New Roman" w:eastAsia="Arial Unicode MS" w:hAnsi="Times New Roman" w:cs="Times New Roman"/>
          <w:color w:val="000000" w:themeColor="text1"/>
          <w:sz w:val="24"/>
          <w:szCs w:val="24"/>
        </w:rPr>
        <w:t xml:space="preserve"> e dos serviços ambientais prestados à sociedade, por meio de </w:t>
      </w:r>
      <w:r w:rsidRPr="00377E44">
        <w:rPr>
          <w:rFonts w:ascii="Times New Roman" w:eastAsia="Arial Unicode MS" w:hAnsi="Times New Roman" w:cs="Times New Roman"/>
          <w:color w:val="000000" w:themeColor="text1"/>
          <w:spacing w:val="2"/>
          <w:sz w:val="24"/>
          <w:szCs w:val="24"/>
        </w:rPr>
        <w:t xml:space="preserve">conservação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2"/>
          <w:sz w:val="24"/>
          <w:szCs w:val="24"/>
        </w:rPr>
        <w:t xml:space="preserve">preservação </w:t>
      </w:r>
      <w:r w:rsidRPr="00377E44">
        <w:rPr>
          <w:rFonts w:ascii="Times New Roman" w:eastAsia="Arial Unicode MS" w:hAnsi="Times New Roman" w:cs="Times New Roman"/>
          <w:color w:val="000000" w:themeColor="text1"/>
          <w:sz w:val="24"/>
          <w:szCs w:val="24"/>
        </w:rPr>
        <w:t xml:space="preserve">de </w:t>
      </w:r>
      <w:r w:rsidRPr="00377E44">
        <w:rPr>
          <w:rFonts w:ascii="Times New Roman" w:eastAsia="Arial Unicode MS" w:hAnsi="Times New Roman" w:cs="Times New Roman"/>
          <w:color w:val="000000" w:themeColor="text1"/>
          <w:spacing w:val="2"/>
          <w:sz w:val="24"/>
          <w:szCs w:val="24"/>
        </w:rPr>
        <w:t xml:space="preserve">associações vegetais naturais relevantes, </w:t>
      </w:r>
      <w:r w:rsidRPr="00377E44">
        <w:rPr>
          <w:rFonts w:ascii="Times New Roman" w:eastAsia="Arial Unicode MS" w:hAnsi="Times New Roman" w:cs="Times New Roman"/>
          <w:color w:val="000000" w:themeColor="text1"/>
          <w:sz w:val="24"/>
          <w:szCs w:val="24"/>
        </w:rPr>
        <w:t xml:space="preserve">da </w:t>
      </w:r>
      <w:r w:rsidRPr="00377E44">
        <w:rPr>
          <w:rFonts w:ascii="Times New Roman" w:eastAsia="Arial Unicode MS" w:hAnsi="Times New Roman" w:cs="Times New Roman"/>
          <w:color w:val="000000" w:themeColor="text1"/>
          <w:spacing w:val="2"/>
          <w:sz w:val="24"/>
          <w:szCs w:val="24"/>
        </w:rPr>
        <w:t xml:space="preserve">fauna </w:t>
      </w:r>
      <w:r w:rsidRPr="00377E44">
        <w:rPr>
          <w:rFonts w:ascii="Times New Roman" w:eastAsia="Arial Unicode MS" w:hAnsi="Times New Roman" w:cs="Times New Roman"/>
          <w:color w:val="000000" w:themeColor="text1"/>
          <w:sz w:val="24"/>
          <w:szCs w:val="24"/>
        </w:rPr>
        <w:t xml:space="preserve">e dos </w:t>
      </w:r>
      <w:r w:rsidRPr="00377E44">
        <w:rPr>
          <w:rFonts w:ascii="Times New Roman" w:eastAsia="Arial Unicode MS" w:hAnsi="Times New Roman" w:cs="Times New Roman"/>
          <w:color w:val="000000" w:themeColor="text1"/>
          <w:spacing w:val="3"/>
          <w:sz w:val="24"/>
          <w:szCs w:val="24"/>
        </w:rPr>
        <w:t xml:space="preserve">recursos </w:t>
      </w:r>
      <w:r w:rsidRPr="00377E44">
        <w:rPr>
          <w:rFonts w:ascii="Times New Roman" w:eastAsia="Arial Unicode MS" w:hAnsi="Times New Roman" w:cs="Times New Roman"/>
          <w:color w:val="000000" w:themeColor="text1"/>
          <w:sz w:val="24"/>
          <w:szCs w:val="24"/>
        </w:rPr>
        <w:t>hídricos, contribuindo também para a manutenção e conservação de paisagens notáveis e outros bens de interesse ambiental, cultural e de</w:t>
      </w:r>
      <w:r w:rsidRPr="00377E44">
        <w:rPr>
          <w:rFonts w:ascii="Times New Roman" w:eastAsia="Arial Unicode MS" w:hAnsi="Times New Roman" w:cs="Times New Roman"/>
          <w:color w:val="000000" w:themeColor="text1"/>
          <w:spacing w:val="57"/>
          <w:sz w:val="24"/>
          <w:szCs w:val="24"/>
        </w:rPr>
        <w:t xml:space="preserve"> </w:t>
      </w:r>
      <w:r w:rsidRPr="00377E44">
        <w:rPr>
          <w:rFonts w:ascii="Times New Roman" w:eastAsia="Arial Unicode MS" w:hAnsi="Times New Roman" w:cs="Times New Roman"/>
          <w:color w:val="000000" w:themeColor="text1"/>
          <w:spacing w:val="2"/>
          <w:sz w:val="24"/>
          <w:szCs w:val="24"/>
        </w:rPr>
        <w:t>lazer.</w:t>
      </w:r>
    </w:p>
    <w:p w14:paraId="52F646B5" w14:textId="77777777" w:rsidR="00EB5AD0" w:rsidRDefault="00EB5AD0"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14:paraId="28BD9BDA" w14:textId="6985F433" w:rsidR="001F2191" w:rsidRPr="00377E44" w:rsidRDefault="001F2191"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As áreas especialmente protegidas são consideradas patrimônio natural e cultural, destinadas à proteção do ecossistema, a educação ambiental, a pesquisa científica, ao turismo e o lazer em contato com a natureza.</w:t>
      </w:r>
    </w:p>
    <w:p w14:paraId="15FD8BA7" w14:textId="77777777" w:rsidR="00EB5AD0" w:rsidRDefault="00EB5AD0"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14:paraId="0D10C61A" w14:textId="3AE349C7" w:rsidR="001F2191" w:rsidRDefault="001F2191"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14.</w:t>
      </w:r>
      <w:r w:rsidRPr="00377E44">
        <w:rPr>
          <w:rFonts w:ascii="Times New Roman" w:eastAsia="Arial Unicode MS" w:hAnsi="Times New Roman" w:cs="Times New Roman"/>
          <w:color w:val="000000" w:themeColor="text1"/>
          <w:sz w:val="24"/>
          <w:szCs w:val="24"/>
        </w:rPr>
        <w:t xml:space="preserve"> As unidades de conservação integrantes do Sistema Municipal de Unidades de Conservação - SMUC dividem-se em dois grupos, com características específicas:</w:t>
      </w:r>
    </w:p>
    <w:p w14:paraId="3C923567" w14:textId="77777777" w:rsidR="00EB5AD0" w:rsidRPr="00377E44" w:rsidRDefault="00EB5AD0"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14:paraId="578C86FF" w14:textId="1658B91A" w:rsidR="001F2191" w:rsidRPr="00377E44" w:rsidRDefault="00EB5AD0" w:rsidP="00EB5AD0">
      <w:pPr>
        <w:pStyle w:val="PargrafodaLista"/>
        <w:tabs>
          <w:tab w:val="left" w:pos="292"/>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001F2191" w:rsidRPr="00377E44">
        <w:rPr>
          <w:rFonts w:ascii="Times New Roman" w:eastAsia="Arial Unicode MS" w:hAnsi="Times New Roman" w:cs="Times New Roman"/>
          <w:color w:val="000000" w:themeColor="text1"/>
          <w:sz w:val="24"/>
          <w:szCs w:val="24"/>
          <w:lang w:val="pt-BR"/>
        </w:rPr>
        <w:t xml:space="preserve">- Unidades de Proteção Integral: tem por objetivo preservar a natureza, sendo admitido apenas o </w:t>
      </w:r>
      <w:r w:rsidR="001F2191" w:rsidRPr="00377E44">
        <w:rPr>
          <w:rFonts w:ascii="Times New Roman" w:eastAsia="Arial Unicode MS" w:hAnsi="Times New Roman" w:cs="Times New Roman"/>
          <w:color w:val="000000" w:themeColor="text1"/>
          <w:spacing w:val="2"/>
          <w:sz w:val="24"/>
          <w:szCs w:val="24"/>
          <w:lang w:val="pt-BR"/>
        </w:rPr>
        <w:t xml:space="preserve">uso </w:t>
      </w:r>
      <w:r w:rsidR="001F2191" w:rsidRPr="00377E44">
        <w:rPr>
          <w:rFonts w:ascii="Times New Roman" w:eastAsia="Arial Unicode MS" w:hAnsi="Times New Roman" w:cs="Times New Roman"/>
          <w:color w:val="000000" w:themeColor="text1"/>
          <w:sz w:val="24"/>
          <w:szCs w:val="24"/>
          <w:lang w:val="pt-BR"/>
        </w:rPr>
        <w:t>indireto</w:t>
      </w:r>
      <w:r w:rsidR="001F2191" w:rsidRPr="00377E44">
        <w:rPr>
          <w:rFonts w:ascii="Times New Roman" w:eastAsia="Arial Unicode MS" w:hAnsi="Times New Roman" w:cs="Times New Roman"/>
          <w:color w:val="000000" w:themeColor="text1"/>
          <w:spacing w:val="12"/>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dos</w:t>
      </w:r>
      <w:r w:rsidR="001F2191" w:rsidRPr="00377E44">
        <w:rPr>
          <w:rFonts w:ascii="Times New Roman" w:eastAsia="Arial Unicode MS" w:hAnsi="Times New Roman" w:cs="Times New Roman"/>
          <w:color w:val="000000" w:themeColor="text1"/>
          <w:spacing w:val="1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seus</w:t>
      </w:r>
      <w:r w:rsidR="001F2191" w:rsidRPr="00377E44">
        <w:rPr>
          <w:rFonts w:ascii="Times New Roman" w:eastAsia="Arial Unicode MS" w:hAnsi="Times New Roman" w:cs="Times New Roman"/>
          <w:color w:val="000000" w:themeColor="text1"/>
          <w:spacing w:val="1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recursos</w:t>
      </w:r>
      <w:r w:rsidR="001F2191" w:rsidRPr="00377E44">
        <w:rPr>
          <w:rFonts w:ascii="Times New Roman" w:eastAsia="Arial Unicode MS" w:hAnsi="Times New Roman" w:cs="Times New Roman"/>
          <w:color w:val="000000" w:themeColor="text1"/>
          <w:spacing w:val="1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naturais,</w:t>
      </w:r>
      <w:r w:rsidR="001F2191" w:rsidRPr="00377E44">
        <w:rPr>
          <w:rFonts w:ascii="Times New Roman" w:eastAsia="Arial Unicode MS" w:hAnsi="Times New Roman" w:cs="Times New Roman"/>
          <w:color w:val="000000" w:themeColor="text1"/>
          <w:spacing w:val="1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com</w:t>
      </w:r>
      <w:r w:rsidR="001F2191" w:rsidRPr="00377E44">
        <w:rPr>
          <w:rFonts w:ascii="Times New Roman" w:eastAsia="Arial Unicode MS" w:hAnsi="Times New Roman" w:cs="Times New Roman"/>
          <w:color w:val="000000" w:themeColor="text1"/>
          <w:spacing w:val="1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exceção</w:t>
      </w:r>
      <w:r w:rsidR="001F2191" w:rsidRPr="00377E44">
        <w:rPr>
          <w:rFonts w:ascii="Times New Roman" w:eastAsia="Arial Unicode MS" w:hAnsi="Times New Roman" w:cs="Times New Roman"/>
          <w:color w:val="000000" w:themeColor="text1"/>
          <w:spacing w:val="1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dos</w:t>
      </w:r>
      <w:r w:rsidR="001F2191" w:rsidRPr="00377E44">
        <w:rPr>
          <w:rFonts w:ascii="Times New Roman" w:eastAsia="Arial Unicode MS" w:hAnsi="Times New Roman" w:cs="Times New Roman"/>
          <w:color w:val="000000" w:themeColor="text1"/>
          <w:spacing w:val="1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casos</w:t>
      </w:r>
      <w:r w:rsidR="001F2191" w:rsidRPr="00377E44">
        <w:rPr>
          <w:rFonts w:ascii="Times New Roman" w:eastAsia="Arial Unicode MS" w:hAnsi="Times New Roman" w:cs="Times New Roman"/>
          <w:color w:val="000000" w:themeColor="text1"/>
          <w:spacing w:val="1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previstos</w:t>
      </w:r>
      <w:r w:rsidR="001F2191" w:rsidRPr="00377E44">
        <w:rPr>
          <w:rFonts w:ascii="Times New Roman" w:eastAsia="Arial Unicode MS" w:hAnsi="Times New Roman" w:cs="Times New Roman"/>
          <w:color w:val="000000" w:themeColor="text1"/>
          <w:spacing w:val="1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em</w:t>
      </w:r>
      <w:r w:rsidR="001F2191" w:rsidRPr="00377E44">
        <w:rPr>
          <w:rFonts w:ascii="Times New Roman" w:eastAsia="Arial Unicode MS" w:hAnsi="Times New Roman" w:cs="Times New Roman"/>
          <w:color w:val="000000" w:themeColor="text1"/>
          <w:spacing w:val="13"/>
          <w:sz w:val="24"/>
          <w:szCs w:val="24"/>
          <w:lang w:val="pt-BR"/>
        </w:rPr>
        <w:t xml:space="preserve"> </w:t>
      </w:r>
      <w:r w:rsidR="00E51B6F">
        <w:rPr>
          <w:rFonts w:ascii="Times New Roman" w:eastAsia="Arial Unicode MS" w:hAnsi="Times New Roman" w:cs="Times New Roman"/>
          <w:color w:val="000000" w:themeColor="text1"/>
          <w:sz w:val="24"/>
          <w:szCs w:val="24"/>
          <w:lang w:val="pt-BR"/>
        </w:rPr>
        <w:t>l</w:t>
      </w:r>
      <w:r w:rsidR="001F2191" w:rsidRPr="00377E44">
        <w:rPr>
          <w:rFonts w:ascii="Times New Roman" w:eastAsia="Arial Unicode MS" w:hAnsi="Times New Roman" w:cs="Times New Roman"/>
          <w:color w:val="000000" w:themeColor="text1"/>
          <w:sz w:val="24"/>
          <w:szCs w:val="24"/>
          <w:lang w:val="pt-BR"/>
        </w:rPr>
        <w:t>ei</w:t>
      </w:r>
      <w:r w:rsidR="001F2191" w:rsidRPr="00377E44">
        <w:rPr>
          <w:rFonts w:ascii="Times New Roman" w:eastAsia="Arial Unicode MS" w:hAnsi="Times New Roman" w:cs="Times New Roman"/>
          <w:color w:val="000000" w:themeColor="text1"/>
          <w:spacing w:val="13"/>
          <w:sz w:val="24"/>
          <w:szCs w:val="24"/>
          <w:lang w:val="pt-BR"/>
        </w:rPr>
        <w:t xml:space="preserve"> </w:t>
      </w:r>
      <w:r w:rsidR="00296372">
        <w:rPr>
          <w:rFonts w:ascii="Times New Roman" w:eastAsia="Arial Unicode MS" w:hAnsi="Times New Roman" w:cs="Times New Roman"/>
          <w:color w:val="000000" w:themeColor="text1"/>
          <w:sz w:val="24"/>
          <w:szCs w:val="24"/>
          <w:lang w:val="pt-BR"/>
        </w:rPr>
        <w:t>específica;</w:t>
      </w:r>
    </w:p>
    <w:p w14:paraId="4523BD47" w14:textId="64CB434E" w:rsidR="001F2191" w:rsidRDefault="00EB5AD0" w:rsidP="00EB5AD0">
      <w:pPr>
        <w:pStyle w:val="PargrafodaLista"/>
        <w:tabs>
          <w:tab w:val="left" w:pos="352"/>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001F2191" w:rsidRPr="00377E44">
        <w:rPr>
          <w:rFonts w:ascii="Times New Roman" w:eastAsia="Arial Unicode MS" w:hAnsi="Times New Roman" w:cs="Times New Roman"/>
          <w:color w:val="000000" w:themeColor="text1"/>
          <w:sz w:val="24"/>
          <w:szCs w:val="24"/>
          <w:lang w:val="pt-BR"/>
        </w:rPr>
        <w:t>- Unidades de Uso Sustentável: tem por objetivo compatibilizar a conservação da natureza com o uso sustentável de parte dos seus recursos</w:t>
      </w:r>
      <w:r w:rsidR="001F2191" w:rsidRPr="00377E44">
        <w:rPr>
          <w:rFonts w:ascii="Times New Roman" w:eastAsia="Arial Unicode MS" w:hAnsi="Times New Roman" w:cs="Times New Roman"/>
          <w:color w:val="000000" w:themeColor="text1"/>
          <w:spacing w:val="38"/>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naturais.</w:t>
      </w:r>
    </w:p>
    <w:p w14:paraId="64E1FAA6" w14:textId="77777777" w:rsidR="00EB5AD0" w:rsidRPr="00377E44" w:rsidRDefault="00EB5AD0" w:rsidP="00EB5AD0">
      <w:pPr>
        <w:pStyle w:val="PargrafodaLista"/>
        <w:tabs>
          <w:tab w:val="left" w:pos="352"/>
        </w:tabs>
        <w:ind w:left="0" w:right="-1"/>
        <w:rPr>
          <w:rFonts w:ascii="Times New Roman" w:eastAsia="Arial Unicode MS" w:hAnsi="Times New Roman" w:cs="Times New Roman"/>
          <w:color w:val="000000" w:themeColor="text1"/>
          <w:sz w:val="24"/>
          <w:szCs w:val="24"/>
          <w:lang w:val="pt-BR"/>
        </w:rPr>
      </w:pPr>
    </w:p>
    <w:p w14:paraId="07212211" w14:textId="77777777" w:rsidR="001F2191" w:rsidRPr="00377E44" w:rsidRDefault="001F2191"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As áreas de que trata o</w:t>
      </w:r>
      <w:r w:rsidRPr="00AF4F69">
        <w:rPr>
          <w:rFonts w:ascii="Times New Roman" w:eastAsia="Arial Unicode MS" w:hAnsi="Times New Roman" w:cs="Times New Roman"/>
          <w:b/>
          <w:color w:val="000000" w:themeColor="text1"/>
          <w:sz w:val="24"/>
          <w:szCs w:val="24"/>
        </w:rPr>
        <w:t xml:space="preserve"> </w:t>
      </w:r>
      <w:r w:rsidRPr="00DF1E9A">
        <w:rPr>
          <w:rFonts w:ascii="Times New Roman" w:eastAsia="Arial Unicode MS" w:hAnsi="Times New Roman" w:cs="Times New Roman"/>
          <w:i/>
          <w:color w:val="000000" w:themeColor="text1"/>
          <w:sz w:val="24"/>
          <w:szCs w:val="24"/>
        </w:rPr>
        <w:t>caput</w:t>
      </w:r>
      <w:r w:rsidRPr="00377E44">
        <w:rPr>
          <w:rFonts w:ascii="Times New Roman" w:eastAsia="Arial Unicode MS" w:hAnsi="Times New Roman" w:cs="Times New Roman"/>
          <w:color w:val="000000" w:themeColor="text1"/>
          <w:sz w:val="24"/>
          <w:szCs w:val="24"/>
        </w:rPr>
        <w:t xml:space="preserve"> serão estabelecidas por lei específica, utilizando critérios determinados pelas suas características ambientais, dimensões, padrões de uso e ocupação do solo, e de apropriação dos recursos naturais.</w:t>
      </w:r>
    </w:p>
    <w:p w14:paraId="1D248E6A" w14:textId="77777777" w:rsidR="001F2191" w:rsidRPr="00377E44" w:rsidRDefault="001F2191" w:rsidP="00EB5AD0">
      <w:pPr>
        <w:pStyle w:val="Corpodetexto"/>
        <w:spacing w:after="0" w:line="240" w:lineRule="auto"/>
        <w:ind w:left="160" w:right="127"/>
        <w:jc w:val="both"/>
        <w:rPr>
          <w:rFonts w:ascii="Times New Roman" w:eastAsia="Arial Unicode MS" w:hAnsi="Times New Roman" w:cs="Times New Roman"/>
          <w:color w:val="000000" w:themeColor="text1"/>
          <w:sz w:val="24"/>
          <w:szCs w:val="24"/>
        </w:rPr>
      </w:pPr>
    </w:p>
    <w:p w14:paraId="1E7840BE"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VII</w:t>
      </w:r>
    </w:p>
    <w:p w14:paraId="06587066"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 SISTEMA INTEGRADO DE INFORMAÇÕES AMBIENTAIS</w:t>
      </w:r>
    </w:p>
    <w:p w14:paraId="09DCB573" w14:textId="77777777"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14:paraId="7329BFAF" w14:textId="3CD941AE" w:rsidR="001F2191" w:rsidRPr="00377E44" w:rsidRDefault="001F2191"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w:t>
      </w:r>
      <w:r w:rsidR="00E51B6F">
        <w:rPr>
          <w:rFonts w:ascii="Times New Roman" w:eastAsia="Arial Unicode MS" w:hAnsi="Times New Roman" w:cs="Times New Roman"/>
          <w:b/>
          <w:bCs/>
          <w:color w:val="000000" w:themeColor="text1"/>
          <w:sz w:val="24"/>
          <w:szCs w:val="24"/>
        </w:rPr>
        <w:t xml:space="preserve"> </w:t>
      </w:r>
      <w:r w:rsidRPr="00377E44">
        <w:rPr>
          <w:rFonts w:ascii="Times New Roman" w:eastAsia="Arial Unicode MS" w:hAnsi="Times New Roman" w:cs="Times New Roman"/>
          <w:b/>
          <w:bCs/>
          <w:color w:val="000000" w:themeColor="text1"/>
          <w:sz w:val="24"/>
          <w:szCs w:val="24"/>
        </w:rPr>
        <w:t>15.</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manterá atualizada a plataforma do </w:t>
      </w:r>
      <w:proofErr w:type="spellStart"/>
      <w:r w:rsidRPr="00377E44">
        <w:rPr>
          <w:rFonts w:ascii="Times New Roman" w:eastAsia="Arial Unicode MS" w:hAnsi="Times New Roman" w:cs="Times New Roman"/>
          <w:color w:val="000000" w:themeColor="text1"/>
          <w:sz w:val="24"/>
          <w:szCs w:val="24"/>
        </w:rPr>
        <w:t>Geoportal</w:t>
      </w:r>
      <w:proofErr w:type="spellEnd"/>
      <w:r w:rsidRPr="00377E44">
        <w:rPr>
          <w:rFonts w:ascii="Times New Roman" w:eastAsia="Arial Unicode MS" w:hAnsi="Times New Roman" w:cs="Times New Roman"/>
          <w:color w:val="000000" w:themeColor="text1"/>
          <w:sz w:val="24"/>
          <w:szCs w:val="24"/>
        </w:rPr>
        <w:t xml:space="preserve"> - Prefeitura de Mogi Mirim, alimentando-a sempre que possível, de informações ambientais  de interesse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permitindo a integração de bancos de dados de outros sistemas no âmbito municipal, estadual e federal, através de ferramentas de tecnologias adequadas, com objetivo de minimização de esforços, recursos e investimentos para a produção sistemática de informações ambientais digitais, geográficas e georreferenciadas, com vistas ao planejamento e a tomada de decisão.</w:t>
      </w:r>
    </w:p>
    <w:p w14:paraId="23ABA4A5" w14:textId="77777777" w:rsidR="001F2191" w:rsidRPr="00377E44" w:rsidRDefault="001F2191" w:rsidP="00EB5AD0">
      <w:pPr>
        <w:pStyle w:val="Corpodetexto"/>
        <w:spacing w:after="0" w:line="240" w:lineRule="auto"/>
        <w:ind w:right="-1"/>
        <w:jc w:val="both"/>
        <w:rPr>
          <w:rFonts w:ascii="Times New Roman" w:eastAsia="Arial Unicode MS" w:hAnsi="Times New Roman" w:cs="Times New Roman"/>
          <w:color w:val="000000" w:themeColor="text1"/>
          <w:sz w:val="24"/>
          <w:szCs w:val="24"/>
        </w:rPr>
      </w:pPr>
    </w:p>
    <w:p w14:paraId="0AD82264" w14:textId="77777777" w:rsidR="001F2191" w:rsidRPr="00377E44" w:rsidRDefault="001F2191"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B5AD0">
        <w:rPr>
          <w:rFonts w:ascii="Times New Roman" w:eastAsia="Arial Unicode MS" w:hAnsi="Times New Roman" w:cs="Times New Roman"/>
          <w:b/>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 sistema integrado de informações a que se refere o </w:t>
      </w:r>
      <w:r w:rsidRPr="00DF1E9A">
        <w:rPr>
          <w:rFonts w:ascii="Times New Roman" w:eastAsia="Arial Unicode MS" w:hAnsi="Times New Roman" w:cs="Times New Roman"/>
          <w:i/>
          <w:color w:val="000000" w:themeColor="text1"/>
          <w:sz w:val="24"/>
          <w:szCs w:val="24"/>
        </w:rPr>
        <w:t>caput</w:t>
      </w:r>
      <w:r w:rsidRPr="00377E44">
        <w:rPr>
          <w:rFonts w:ascii="Times New Roman" w:eastAsia="Arial Unicode MS" w:hAnsi="Times New Roman" w:cs="Times New Roman"/>
          <w:color w:val="000000" w:themeColor="text1"/>
          <w:sz w:val="24"/>
          <w:szCs w:val="24"/>
        </w:rPr>
        <w:t xml:space="preserve"> deste artigo, conterá preferencialmente indicadores ambientais.</w:t>
      </w:r>
    </w:p>
    <w:p w14:paraId="20ABFEA4" w14:textId="77777777" w:rsidR="001F2191" w:rsidRPr="00377E44" w:rsidRDefault="001F2191" w:rsidP="00EB5AD0">
      <w:pPr>
        <w:pStyle w:val="Corpodetexto"/>
        <w:spacing w:after="0" w:line="240" w:lineRule="auto"/>
        <w:ind w:left="160" w:right="-1"/>
        <w:rPr>
          <w:rFonts w:ascii="Times New Roman" w:eastAsia="Arial Unicode MS" w:hAnsi="Times New Roman" w:cs="Times New Roman"/>
          <w:color w:val="000000" w:themeColor="text1"/>
          <w:sz w:val="24"/>
          <w:szCs w:val="24"/>
        </w:rPr>
      </w:pPr>
    </w:p>
    <w:p w14:paraId="0154A8C8"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VIII</w:t>
      </w:r>
    </w:p>
    <w:p w14:paraId="27DBB3E9"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 EDUCAÇÃO AMBIENTAL</w:t>
      </w:r>
    </w:p>
    <w:p w14:paraId="3291AE6A"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p>
    <w:p w14:paraId="19DCE367" w14:textId="4C59A10C" w:rsidR="001F2191" w:rsidRDefault="001F2191"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lastRenderedPageBreak/>
        <w:t>Art. 16.</w:t>
      </w:r>
      <w:r w:rsidRPr="00377E44">
        <w:rPr>
          <w:rFonts w:ascii="Times New Roman" w:eastAsia="Arial Unicode MS" w:hAnsi="Times New Roman" w:cs="Times New Roman"/>
          <w:color w:val="000000" w:themeColor="text1"/>
          <w:sz w:val="24"/>
          <w:szCs w:val="24"/>
        </w:rPr>
        <w:t xml:space="preserve"> A Educação Ambiental é considerada instrumento indispensável para a construção de uma sociedade sustentável, aqui entendida como aquela que determina o seu modo de organização, produção e consumo a partir da sua história, sua cultura e seus recursos naturais, estimulando e fortalecendo a consciência crítica e sensibilizando quanto ao enfrentamento das questões ambientais e sociais, buscando despertar a preocupação individual e coletiva para estas questões.</w:t>
      </w:r>
    </w:p>
    <w:p w14:paraId="25843509" w14:textId="77777777" w:rsidR="00EB5AD0" w:rsidRPr="00377E44" w:rsidRDefault="00EB5AD0"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14:paraId="4A0C9BCE" w14:textId="17CB2682" w:rsidR="001F2191" w:rsidRPr="00377E44" w:rsidRDefault="001F2191" w:rsidP="00EB5AD0">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A Política Municipal de Educação Ambie</w:t>
      </w:r>
      <w:r w:rsidR="00AD3CD5">
        <w:rPr>
          <w:rFonts w:ascii="Times New Roman" w:eastAsia="Arial Unicode MS" w:hAnsi="Times New Roman" w:cs="Times New Roman"/>
          <w:color w:val="000000" w:themeColor="text1"/>
          <w:sz w:val="24"/>
          <w:szCs w:val="24"/>
        </w:rPr>
        <w:t>ntal seguirá as disposições da Lei Municipal 4.749/2</w:t>
      </w:r>
      <w:r w:rsidRPr="00377E44">
        <w:rPr>
          <w:rFonts w:ascii="Times New Roman" w:eastAsia="Arial Unicode MS" w:hAnsi="Times New Roman" w:cs="Times New Roman"/>
          <w:color w:val="000000" w:themeColor="text1"/>
          <w:sz w:val="24"/>
          <w:szCs w:val="24"/>
        </w:rPr>
        <w:t>009, sem prejuízo da aplicação de outra lei que possa vir a substituí-la e das aplicações de legislações federais e estaduais referente ao tema.</w:t>
      </w:r>
      <w:r w:rsidRPr="00377E44">
        <w:rPr>
          <w:rFonts w:ascii="Times New Roman" w:eastAsia="Arial Unicode MS" w:hAnsi="Times New Roman" w:cs="Times New Roman"/>
          <w:color w:val="000000" w:themeColor="text1"/>
          <w:sz w:val="24"/>
          <w:szCs w:val="24"/>
        </w:rPr>
        <w:cr/>
      </w:r>
    </w:p>
    <w:p w14:paraId="60C20490" w14:textId="77777777" w:rsidR="001F2191" w:rsidRPr="00377E44" w:rsidRDefault="001F2191" w:rsidP="00EB5AD0">
      <w:pPr>
        <w:pStyle w:val="Corpodetexto"/>
        <w:spacing w:after="0" w:line="240" w:lineRule="auto"/>
        <w:ind w:left="160" w:right="126"/>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IX</w:t>
      </w:r>
    </w:p>
    <w:p w14:paraId="0E35FEDA"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DOS INCENTIVOS FINANCEIROS, FISCAIS E CONSTRUTIVOS</w:t>
      </w:r>
    </w:p>
    <w:p w14:paraId="487EB24F" w14:textId="77777777"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14:paraId="3F8B549F" w14:textId="4FA70302" w:rsidR="001F2191"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17.</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mediante convênio, consórcio ou outros ajustes, poderá repassar ou conceder auxílio financeiro a instituições públicas ou privadas sem fins lucrativos, para a execução de serviços de relevante interesse ambiental, bem como poderá contribuir com os </w:t>
      </w:r>
      <w:r w:rsidR="00AD3CD5">
        <w:rPr>
          <w:rFonts w:ascii="Times New Roman" w:eastAsia="Arial Unicode MS" w:hAnsi="Times New Roman" w:cs="Times New Roman"/>
          <w:color w:val="000000" w:themeColor="text1"/>
          <w:sz w:val="24"/>
          <w:szCs w:val="24"/>
        </w:rPr>
        <w:t>m</w:t>
      </w:r>
      <w:r w:rsidR="00AF4F69">
        <w:rPr>
          <w:rFonts w:ascii="Times New Roman" w:eastAsia="Arial Unicode MS" w:hAnsi="Times New Roman" w:cs="Times New Roman"/>
          <w:color w:val="000000" w:themeColor="text1"/>
          <w:sz w:val="24"/>
          <w:szCs w:val="24"/>
        </w:rPr>
        <w:t>unicípio</w:t>
      </w:r>
      <w:r w:rsidR="00AD3CD5">
        <w:rPr>
          <w:rFonts w:ascii="Times New Roman" w:eastAsia="Arial Unicode MS" w:hAnsi="Times New Roman" w:cs="Times New Roman"/>
          <w:color w:val="000000" w:themeColor="text1"/>
          <w:sz w:val="24"/>
          <w:szCs w:val="24"/>
        </w:rPr>
        <w:t>s da r</w:t>
      </w:r>
      <w:r w:rsidRPr="00377E44">
        <w:rPr>
          <w:rFonts w:ascii="Times New Roman" w:eastAsia="Arial Unicode MS" w:hAnsi="Times New Roman" w:cs="Times New Roman"/>
          <w:color w:val="000000" w:themeColor="text1"/>
          <w:sz w:val="24"/>
          <w:szCs w:val="24"/>
        </w:rPr>
        <w:t>egião para proteção, conservação e melhoria da qualidade ambiental e pelo uso de recursos ambientais de interesse coletivo.</w:t>
      </w:r>
    </w:p>
    <w:p w14:paraId="201448E6" w14:textId="77777777" w:rsidR="00EB5AD0" w:rsidRPr="00377E44" w:rsidRDefault="00EB5AD0"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5F3A1C05" w14:textId="659C60FB"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18.</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poderá instituir, por meio de legislação específica, Pagamentos por Serviços Ambientais - PSA prestados, incentivos fiscais e construtivos, para obras e atividades ambientais que, na sua instalação ou operação, propiciem a conservação do meio ambiente.</w:t>
      </w:r>
    </w:p>
    <w:p w14:paraId="5351D7DD" w14:textId="77777777" w:rsidR="001F2191" w:rsidRPr="00377E44" w:rsidRDefault="001F2191" w:rsidP="00EB5AD0">
      <w:pPr>
        <w:pStyle w:val="Corpodetexto"/>
        <w:spacing w:after="0" w:line="240" w:lineRule="auto"/>
        <w:ind w:left="160" w:right="-7"/>
        <w:jc w:val="both"/>
        <w:rPr>
          <w:rFonts w:ascii="Times New Roman" w:eastAsia="Arial Unicode MS" w:hAnsi="Times New Roman" w:cs="Times New Roman"/>
          <w:color w:val="000000" w:themeColor="text1"/>
          <w:sz w:val="24"/>
          <w:szCs w:val="24"/>
        </w:rPr>
      </w:pPr>
    </w:p>
    <w:p w14:paraId="05D31048"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X</w:t>
      </w:r>
    </w:p>
    <w:p w14:paraId="0D244937"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 PLANO MUNICIPAL DE SANEAMENTO BÁSICO</w:t>
      </w:r>
    </w:p>
    <w:p w14:paraId="44197927" w14:textId="77777777"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14:paraId="2049B386" w14:textId="5A519230" w:rsidR="001F2191" w:rsidRPr="00377E44" w:rsidRDefault="001F2191" w:rsidP="00EB5AD0">
      <w:pPr>
        <w:pStyle w:val="Corpodetexto"/>
        <w:spacing w:after="0" w:line="240" w:lineRule="auto"/>
        <w:ind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19.</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fará a coordenação, implementação e acompanhamento do Plano Municipal de Saneamento Básico, observando as diretrizes da legislação vigente.</w:t>
      </w:r>
    </w:p>
    <w:p w14:paraId="5CC6CA27" w14:textId="77777777" w:rsidR="00EB5AD0" w:rsidRDefault="00EB5AD0"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4678D3CD" w14:textId="514632F4" w:rsidR="001F2191"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20.</w:t>
      </w:r>
      <w:r w:rsidRPr="00377E44">
        <w:rPr>
          <w:rFonts w:ascii="Times New Roman" w:eastAsia="Arial Unicode MS" w:hAnsi="Times New Roman" w:cs="Times New Roman"/>
          <w:color w:val="000000" w:themeColor="text1"/>
          <w:sz w:val="24"/>
          <w:szCs w:val="24"/>
        </w:rPr>
        <w:t xml:space="preserve"> O Plano Municipal de Saneamento Básico deve contemplar os quatro serviços básicos do saneamento: </w:t>
      </w:r>
    </w:p>
    <w:p w14:paraId="0D1D8CFE" w14:textId="77777777" w:rsidR="00EB5AD0" w:rsidRPr="00377E44" w:rsidRDefault="00EB5AD0"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4AFE9D99" w14:textId="77777777" w:rsidR="00EB5AD0"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 - Abastecimento de água potável;</w:t>
      </w:r>
    </w:p>
    <w:p w14:paraId="1CF49800" w14:textId="77777777" w:rsidR="00EB5AD0" w:rsidRDefault="00EB5AD0"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II </w:t>
      </w:r>
      <w:r w:rsidR="001F2191" w:rsidRPr="00377E44">
        <w:rPr>
          <w:rFonts w:ascii="Times New Roman" w:eastAsia="Arial Unicode MS" w:hAnsi="Times New Roman" w:cs="Times New Roman"/>
          <w:color w:val="000000" w:themeColor="text1"/>
          <w:sz w:val="24"/>
          <w:szCs w:val="24"/>
        </w:rPr>
        <w:t>- Esgotamento sanitário;</w:t>
      </w:r>
    </w:p>
    <w:p w14:paraId="275D3588" w14:textId="77777777" w:rsidR="00EB5AD0" w:rsidRDefault="00EB5AD0"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III </w:t>
      </w:r>
      <w:r w:rsidR="001F2191" w:rsidRPr="00377E44">
        <w:rPr>
          <w:rFonts w:ascii="Times New Roman" w:eastAsia="Arial Unicode MS" w:hAnsi="Times New Roman" w:cs="Times New Roman"/>
          <w:color w:val="000000" w:themeColor="text1"/>
          <w:sz w:val="24"/>
          <w:szCs w:val="24"/>
        </w:rPr>
        <w:t>- Manejo de resíduos sólidos;</w:t>
      </w:r>
    </w:p>
    <w:p w14:paraId="038D7090" w14:textId="1EEECEBA" w:rsidR="00EB5AD0" w:rsidRDefault="00EB5AD0"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IV </w:t>
      </w:r>
      <w:r w:rsidR="001F2191" w:rsidRPr="00377E44">
        <w:rPr>
          <w:rFonts w:ascii="Times New Roman" w:eastAsia="Arial Unicode MS" w:hAnsi="Times New Roman" w:cs="Times New Roman"/>
          <w:color w:val="000000" w:themeColor="text1"/>
          <w:sz w:val="24"/>
          <w:szCs w:val="24"/>
        </w:rPr>
        <w:t xml:space="preserve">- Drenagem e </w:t>
      </w:r>
      <w:r w:rsidR="002D279D">
        <w:rPr>
          <w:rFonts w:ascii="Times New Roman" w:eastAsia="Arial Unicode MS" w:hAnsi="Times New Roman" w:cs="Times New Roman"/>
          <w:color w:val="000000" w:themeColor="text1"/>
          <w:sz w:val="24"/>
          <w:szCs w:val="24"/>
        </w:rPr>
        <w:t>manejo das águas pluviais</w:t>
      </w:r>
      <w:r w:rsidR="001F2191" w:rsidRPr="00377E44">
        <w:rPr>
          <w:rFonts w:ascii="Times New Roman" w:eastAsia="Arial Unicode MS" w:hAnsi="Times New Roman" w:cs="Times New Roman"/>
          <w:color w:val="000000" w:themeColor="text1"/>
          <w:sz w:val="24"/>
          <w:szCs w:val="24"/>
        </w:rPr>
        <w:t>.</w:t>
      </w:r>
    </w:p>
    <w:p w14:paraId="51C09F3F" w14:textId="77777777" w:rsidR="00EB5AD0" w:rsidRDefault="00EB5AD0"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5149513D" w14:textId="2B5F99D8" w:rsidR="001F2191" w:rsidRPr="00377E44" w:rsidRDefault="001F2191" w:rsidP="00EB5AD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 </w:t>
      </w:r>
      <w:r w:rsidR="00AD3CD5">
        <w:rPr>
          <w:rFonts w:ascii="Times New Roman" w:eastAsia="Arial Unicode MS" w:hAnsi="Times New Roman" w:cs="Times New Roman"/>
          <w:color w:val="000000" w:themeColor="text1"/>
          <w:sz w:val="24"/>
          <w:szCs w:val="24"/>
        </w:rPr>
        <w:t xml:space="preserve">Plano </w:t>
      </w:r>
      <w:r w:rsidRPr="00377E44">
        <w:rPr>
          <w:rFonts w:ascii="Times New Roman" w:eastAsia="Arial Unicode MS" w:hAnsi="Times New Roman" w:cs="Times New Roman"/>
          <w:color w:val="000000" w:themeColor="text1"/>
          <w:sz w:val="24"/>
          <w:szCs w:val="24"/>
        </w:rPr>
        <w:t xml:space="preserve">Municipal de Saneamento Básico deve estar em consonância com todos os instrumentos e diretrizes vigentes. </w:t>
      </w:r>
    </w:p>
    <w:p w14:paraId="04BE63BC" w14:textId="77777777" w:rsidR="001F2191" w:rsidRPr="00377E44" w:rsidRDefault="001F2191" w:rsidP="00EB5AD0">
      <w:pPr>
        <w:pStyle w:val="Corpodetexto"/>
        <w:tabs>
          <w:tab w:val="left" w:pos="6231"/>
        </w:tabs>
        <w:spacing w:after="0" w:line="240" w:lineRule="auto"/>
        <w:ind w:left="160" w:right="-7"/>
        <w:jc w:val="both"/>
        <w:rPr>
          <w:rFonts w:ascii="Times New Roman" w:eastAsia="Arial Unicode MS" w:hAnsi="Times New Roman" w:cs="Times New Roman"/>
          <w:color w:val="000000" w:themeColor="text1"/>
          <w:sz w:val="24"/>
          <w:szCs w:val="24"/>
        </w:rPr>
      </w:pPr>
    </w:p>
    <w:p w14:paraId="1704DD38" w14:textId="77777777" w:rsidR="001F2191" w:rsidRPr="00377E44" w:rsidRDefault="001F2191" w:rsidP="008577F2">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XI</w:t>
      </w:r>
    </w:p>
    <w:p w14:paraId="5A06B7AF" w14:textId="77777777" w:rsidR="008577F2" w:rsidRDefault="001F2191" w:rsidP="008577F2">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 POLÍTICA DE MITIGAÇÃO</w:t>
      </w:r>
      <w:r w:rsidR="008577F2">
        <w:rPr>
          <w:rFonts w:ascii="Times New Roman" w:eastAsia="Arial Unicode MS" w:hAnsi="Times New Roman" w:cs="Times New Roman"/>
          <w:b/>
          <w:bCs/>
          <w:color w:val="000000" w:themeColor="text1"/>
          <w:sz w:val="24"/>
          <w:szCs w:val="24"/>
        </w:rPr>
        <w:t xml:space="preserve"> E ADAPTAÇÃO À MUDANÇA DO CLIMA</w:t>
      </w:r>
    </w:p>
    <w:p w14:paraId="719E3465" w14:textId="77777777" w:rsidR="008577F2" w:rsidRDefault="008577F2" w:rsidP="008577F2">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p>
    <w:p w14:paraId="0988E417" w14:textId="77777777" w:rsidR="008577F2" w:rsidRDefault="001F2191" w:rsidP="008577F2">
      <w:pPr>
        <w:pStyle w:val="Corpodetexto"/>
        <w:spacing w:after="0" w:line="240" w:lineRule="auto"/>
        <w:ind w:firstLine="708"/>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21.</w:t>
      </w:r>
      <w:r w:rsidRPr="00377E44">
        <w:rPr>
          <w:rFonts w:ascii="Times New Roman" w:eastAsia="Arial Unicode MS" w:hAnsi="Times New Roman" w:cs="Times New Roman"/>
          <w:color w:val="000000" w:themeColor="text1"/>
          <w:sz w:val="24"/>
          <w:szCs w:val="24"/>
        </w:rPr>
        <w:t xml:space="preserve"> A Política de Mitigação e Adaptação à Mudança do Clima tem os seguintes objetivos e estratégias:</w:t>
      </w:r>
    </w:p>
    <w:p w14:paraId="00203D7E" w14:textId="77777777" w:rsidR="008577F2" w:rsidRDefault="008577F2" w:rsidP="008577F2">
      <w:pPr>
        <w:pStyle w:val="Corpodetexto"/>
        <w:spacing w:after="0" w:line="240" w:lineRule="auto"/>
        <w:ind w:firstLine="708"/>
        <w:rPr>
          <w:rFonts w:ascii="Times New Roman" w:eastAsia="Arial Unicode MS" w:hAnsi="Times New Roman" w:cs="Times New Roman"/>
          <w:color w:val="000000" w:themeColor="text1"/>
          <w:sz w:val="24"/>
          <w:szCs w:val="24"/>
        </w:rPr>
      </w:pPr>
    </w:p>
    <w:p w14:paraId="6379AA14" w14:textId="7D6F4419" w:rsidR="001F2191" w:rsidRPr="008577F2" w:rsidRDefault="008577F2" w:rsidP="008577F2">
      <w:pPr>
        <w:pStyle w:val="Corpodetexto"/>
        <w:spacing w:after="0" w:line="240" w:lineRule="auto"/>
        <w:ind w:firstLine="708"/>
        <w:rPr>
          <w:rFonts w:ascii="Times New Roman" w:eastAsia="Arial Unicode MS" w:hAnsi="Times New Roman" w:cs="Times New Roman"/>
          <w:b/>
          <w:bCs/>
          <w:color w:val="000000" w:themeColor="text1"/>
          <w:sz w:val="24"/>
          <w:szCs w:val="24"/>
        </w:rPr>
      </w:pPr>
      <w:r>
        <w:rPr>
          <w:rFonts w:ascii="Times New Roman" w:eastAsia="Arial Unicode MS" w:hAnsi="Times New Roman" w:cs="Times New Roman"/>
          <w:color w:val="000000" w:themeColor="text1"/>
          <w:sz w:val="24"/>
          <w:szCs w:val="24"/>
        </w:rPr>
        <w:t xml:space="preserve">I </w:t>
      </w:r>
      <w:r w:rsidR="001F2191" w:rsidRPr="00377E44">
        <w:rPr>
          <w:rFonts w:ascii="Times New Roman" w:eastAsia="Arial Unicode MS" w:hAnsi="Times New Roman" w:cs="Times New Roman"/>
          <w:color w:val="000000" w:themeColor="text1"/>
          <w:sz w:val="24"/>
          <w:szCs w:val="24"/>
        </w:rPr>
        <w:t xml:space="preserve">- </w:t>
      </w:r>
      <w:r w:rsidR="001F2191" w:rsidRPr="00377E44">
        <w:rPr>
          <w:rFonts w:ascii="Times New Roman" w:eastAsia="Arial Unicode MS" w:hAnsi="Times New Roman" w:cs="Times New Roman"/>
          <w:color w:val="000000" w:themeColor="text1"/>
          <w:spacing w:val="3"/>
          <w:sz w:val="24"/>
          <w:szCs w:val="24"/>
        </w:rPr>
        <w:t xml:space="preserve">Assegurar </w:t>
      </w:r>
      <w:r w:rsidR="001F2191" w:rsidRPr="00377E44">
        <w:rPr>
          <w:rFonts w:ascii="Times New Roman" w:eastAsia="Arial Unicode MS" w:hAnsi="Times New Roman" w:cs="Times New Roman"/>
          <w:color w:val="000000" w:themeColor="text1"/>
          <w:sz w:val="24"/>
          <w:szCs w:val="24"/>
        </w:rPr>
        <w:t xml:space="preserve">a </w:t>
      </w:r>
      <w:r w:rsidR="001F2191" w:rsidRPr="00377E44">
        <w:rPr>
          <w:rFonts w:ascii="Times New Roman" w:eastAsia="Arial Unicode MS" w:hAnsi="Times New Roman" w:cs="Times New Roman"/>
          <w:color w:val="000000" w:themeColor="text1"/>
          <w:spacing w:val="3"/>
          <w:sz w:val="24"/>
          <w:szCs w:val="24"/>
        </w:rPr>
        <w:t xml:space="preserve">contribuição </w:t>
      </w:r>
      <w:r w:rsidR="001F2191" w:rsidRPr="00377E44">
        <w:rPr>
          <w:rFonts w:ascii="Times New Roman" w:eastAsia="Arial Unicode MS" w:hAnsi="Times New Roman" w:cs="Times New Roman"/>
          <w:color w:val="000000" w:themeColor="text1"/>
          <w:sz w:val="24"/>
          <w:szCs w:val="24"/>
        </w:rPr>
        <w:t xml:space="preserve">do </w:t>
      </w:r>
      <w:r w:rsidR="00AF4F69">
        <w:rPr>
          <w:rFonts w:ascii="Times New Roman" w:eastAsia="Arial Unicode MS" w:hAnsi="Times New Roman" w:cs="Times New Roman"/>
          <w:color w:val="000000" w:themeColor="text1"/>
          <w:spacing w:val="3"/>
          <w:sz w:val="24"/>
          <w:szCs w:val="24"/>
        </w:rPr>
        <w:t>Município</w:t>
      </w:r>
      <w:r w:rsidR="001F2191" w:rsidRPr="00377E44">
        <w:rPr>
          <w:rFonts w:ascii="Times New Roman" w:eastAsia="Arial Unicode MS" w:hAnsi="Times New Roman" w:cs="Times New Roman"/>
          <w:color w:val="000000" w:themeColor="text1"/>
          <w:spacing w:val="3"/>
          <w:sz w:val="24"/>
          <w:szCs w:val="24"/>
        </w:rPr>
        <w:t xml:space="preserve"> </w:t>
      </w:r>
      <w:r w:rsidR="001F2191" w:rsidRPr="00377E44">
        <w:rPr>
          <w:rFonts w:ascii="Times New Roman" w:eastAsia="Arial Unicode MS" w:hAnsi="Times New Roman" w:cs="Times New Roman"/>
          <w:color w:val="000000" w:themeColor="text1"/>
          <w:sz w:val="24"/>
          <w:szCs w:val="24"/>
        </w:rPr>
        <w:t xml:space="preserve">no </w:t>
      </w:r>
      <w:r w:rsidR="001F2191" w:rsidRPr="00377E44">
        <w:rPr>
          <w:rFonts w:ascii="Times New Roman" w:eastAsia="Arial Unicode MS" w:hAnsi="Times New Roman" w:cs="Times New Roman"/>
          <w:color w:val="000000" w:themeColor="text1"/>
          <w:spacing w:val="3"/>
          <w:sz w:val="24"/>
          <w:szCs w:val="24"/>
        </w:rPr>
        <w:t xml:space="preserve">cumprimento </w:t>
      </w:r>
      <w:r w:rsidR="001F2191" w:rsidRPr="00377E44">
        <w:rPr>
          <w:rFonts w:ascii="Times New Roman" w:eastAsia="Arial Unicode MS" w:hAnsi="Times New Roman" w:cs="Times New Roman"/>
          <w:color w:val="000000" w:themeColor="text1"/>
          <w:spacing w:val="2"/>
          <w:sz w:val="24"/>
          <w:szCs w:val="24"/>
        </w:rPr>
        <w:t xml:space="preserve">dos </w:t>
      </w:r>
      <w:r w:rsidR="001F2191" w:rsidRPr="00377E44">
        <w:rPr>
          <w:rFonts w:ascii="Times New Roman" w:eastAsia="Arial Unicode MS" w:hAnsi="Times New Roman" w:cs="Times New Roman"/>
          <w:color w:val="000000" w:themeColor="text1"/>
          <w:spacing w:val="3"/>
          <w:sz w:val="24"/>
          <w:szCs w:val="24"/>
        </w:rPr>
        <w:t xml:space="preserve">propósitos </w:t>
      </w:r>
      <w:r w:rsidR="001F2191" w:rsidRPr="00377E44">
        <w:rPr>
          <w:rFonts w:ascii="Times New Roman" w:eastAsia="Arial Unicode MS" w:hAnsi="Times New Roman" w:cs="Times New Roman"/>
          <w:color w:val="000000" w:themeColor="text1"/>
          <w:sz w:val="24"/>
          <w:szCs w:val="24"/>
        </w:rPr>
        <w:t xml:space="preserve">e </w:t>
      </w:r>
      <w:r w:rsidR="001F2191" w:rsidRPr="00377E44">
        <w:rPr>
          <w:rFonts w:ascii="Times New Roman" w:eastAsia="Arial Unicode MS" w:hAnsi="Times New Roman" w:cs="Times New Roman"/>
          <w:color w:val="000000" w:themeColor="text1"/>
          <w:spacing w:val="3"/>
          <w:sz w:val="24"/>
          <w:szCs w:val="24"/>
        </w:rPr>
        <w:t xml:space="preserve">metas estabelecidas </w:t>
      </w:r>
      <w:r w:rsidR="001F2191" w:rsidRPr="00377E44">
        <w:rPr>
          <w:rFonts w:ascii="Times New Roman" w:eastAsia="Arial Unicode MS" w:hAnsi="Times New Roman" w:cs="Times New Roman"/>
          <w:color w:val="000000" w:themeColor="text1"/>
          <w:spacing w:val="4"/>
          <w:sz w:val="24"/>
          <w:szCs w:val="24"/>
        </w:rPr>
        <w:t xml:space="preserve">em </w:t>
      </w:r>
      <w:r w:rsidR="001F2191" w:rsidRPr="00377E44">
        <w:rPr>
          <w:rFonts w:ascii="Times New Roman" w:eastAsia="Arial Unicode MS" w:hAnsi="Times New Roman" w:cs="Times New Roman"/>
          <w:color w:val="000000" w:themeColor="text1"/>
          <w:spacing w:val="3"/>
          <w:sz w:val="24"/>
          <w:szCs w:val="24"/>
        </w:rPr>
        <w:t>Acordos</w:t>
      </w:r>
      <w:r w:rsidR="001F2191" w:rsidRPr="00377E44">
        <w:rPr>
          <w:rFonts w:ascii="Times New Roman" w:eastAsia="Arial Unicode MS" w:hAnsi="Times New Roman" w:cs="Times New Roman"/>
          <w:color w:val="000000" w:themeColor="text1"/>
          <w:spacing w:val="20"/>
          <w:sz w:val="24"/>
          <w:szCs w:val="24"/>
        </w:rPr>
        <w:t xml:space="preserve"> </w:t>
      </w:r>
      <w:r w:rsidR="001F2191" w:rsidRPr="00377E44">
        <w:rPr>
          <w:rFonts w:ascii="Times New Roman" w:eastAsia="Arial Unicode MS" w:hAnsi="Times New Roman" w:cs="Times New Roman"/>
          <w:color w:val="000000" w:themeColor="text1"/>
          <w:spacing w:val="4"/>
          <w:sz w:val="24"/>
          <w:szCs w:val="24"/>
        </w:rPr>
        <w:t>Internacionais;</w:t>
      </w:r>
    </w:p>
    <w:p w14:paraId="4D7EAC56" w14:textId="72976933" w:rsidR="001F2191" w:rsidRPr="00377E44" w:rsidRDefault="008577F2" w:rsidP="008577F2">
      <w:pPr>
        <w:pStyle w:val="PargrafodaLista"/>
        <w:tabs>
          <w:tab w:val="left" w:pos="0"/>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lastRenderedPageBreak/>
        <w:tab/>
        <w:t xml:space="preserve">II </w:t>
      </w:r>
      <w:r w:rsidR="001F2191" w:rsidRPr="00377E44">
        <w:rPr>
          <w:rFonts w:ascii="Times New Roman" w:eastAsia="Arial Unicode MS" w:hAnsi="Times New Roman" w:cs="Times New Roman"/>
          <w:color w:val="000000" w:themeColor="text1"/>
          <w:sz w:val="24"/>
          <w:szCs w:val="24"/>
          <w:lang w:val="pt-BR"/>
        </w:rPr>
        <w:t xml:space="preserve">- Realizar atualização periódica do </w:t>
      </w:r>
      <w:r w:rsidR="00AD3CD5">
        <w:rPr>
          <w:rFonts w:ascii="Times New Roman" w:eastAsia="Arial Unicode MS" w:hAnsi="Times New Roman" w:cs="Times New Roman"/>
          <w:color w:val="000000" w:themeColor="text1"/>
          <w:sz w:val="24"/>
          <w:szCs w:val="24"/>
          <w:lang w:val="pt-BR"/>
        </w:rPr>
        <w:t>I</w:t>
      </w:r>
      <w:r w:rsidR="001F2191" w:rsidRPr="00377E44">
        <w:rPr>
          <w:rFonts w:ascii="Times New Roman" w:eastAsia="Arial Unicode MS" w:hAnsi="Times New Roman" w:cs="Times New Roman"/>
          <w:color w:val="000000" w:themeColor="text1"/>
          <w:sz w:val="24"/>
          <w:szCs w:val="24"/>
          <w:lang w:val="pt-BR"/>
        </w:rPr>
        <w:t xml:space="preserve">nventário das fontes de absorção (sumidouros) de gases de efeito estufa no </w:t>
      </w:r>
      <w:r w:rsidR="00AF4F69">
        <w:rPr>
          <w:rFonts w:ascii="Times New Roman" w:eastAsia="Arial Unicode MS" w:hAnsi="Times New Roman" w:cs="Times New Roman"/>
          <w:color w:val="000000" w:themeColor="text1"/>
          <w:sz w:val="24"/>
          <w:szCs w:val="24"/>
          <w:lang w:val="pt-BR"/>
        </w:rPr>
        <w:t>Município</w:t>
      </w:r>
      <w:r w:rsidR="001F2191" w:rsidRPr="00377E44">
        <w:rPr>
          <w:rFonts w:ascii="Times New Roman" w:eastAsia="Arial Unicode MS" w:hAnsi="Times New Roman" w:cs="Times New Roman"/>
          <w:color w:val="000000" w:themeColor="text1"/>
          <w:sz w:val="24"/>
          <w:szCs w:val="24"/>
          <w:lang w:val="pt-BR"/>
        </w:rPr>
        <w:t>, com ênfase nas florestas</w:t>
      </w:r>
      <w:r w:rsidR="001F2191" w:rsidRPr="00377E44">
        <w:rPr>
          <w:rFonts w:ascii="Times New Roman" w:eastAsia="Arial Unicode MS" w:hAnsi="Times New Roman" w:cs="Times New Roman"/>
          <w:color w:val="000000" w:themeColor="text1"/>
          <w:spacing w:val="5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municipais;</w:t>
      </w:r>
    </w:p>
    <w:p w14:paraId="0FA64EBD" w14:textId="2F7CB3FF" w:rsidR="001F2191" w:rsidRPr="00377E44" w:rsidRDefault="008577F2" w:rsidP="008577F2">
      <w:pPr>
        <w:pStyle w:val="PargrafodaLista"/>
        <w:tabs>
          <w:tab w:val="left" w:pos="40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001F2191" w:rsidRPr="00377E44">
        <w:rPr>
          <w:rFonts w:ascii="Times New Roman" w:eastAsia="Arial Unicode MS" w:hAnsi="Times New Roman" w:cs="Times New Roman"/>
          <w:color w:val="000000" w:themeColor="text1"/>
          <w:sz w:val="24"/>
          <w:szCs w:val="24"/>
          <w:lang w:val="pt-BR"/>
        </w:rPr>
        <w:t>- Realizar atualização anual do Inventário de emissão de gases de efeito estufa, adotando metodologia aplicável a escala de</w:t>
      </w:r>
      <w:r w:rsidR="001F2191" w:rsidRPr="00377E44">
        <w:rPr>
          <w:rFonts w:ascii="Times New Roman" w:eastAsia="Arial Unicode MS" w:hAnsi="Times New Roman" w:cs="Times New Roman"/>
          <w:color w:val="000000" w:themeColor="text1"/>
          <w:spacing w:val="8"/>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cidades;</w:t>
      </w:r>
    </w:p>
    <w:p w14:paraId="7A2766EC" w14:textId="47EB7813" w:rsidR="001F2191" w:rsidRPr="00377E44" w:rsidRDefault="008577F2" w:rsidP="008577F2">
      <w:pPr>
        <w:pStyle w:val="PargrafodaLista"/>
        <w:tabs>
          <w:tab w:val="left" w:pos="481"/>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IV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7"/>
          <w:sz w:val="24"/>
          <w:szCs w:val="24"/>
          <w:lang w:val="pt-BR"/>
        </w:rPr>
        <w:t xml:space="preserve">Realizar </w:t>
      </w:r>
      <w:r w:rsidR="002D279D">
        <w:rPr>
          <w:rFonts w:ascii="Times New Roman" w:eastAsia="Arial Unicode MS" w:hAnsi="Times New Roman" w:cs="Times New Roman"/>
          <w:color w:val="000000" w:themeColor="text1"/>
          <w:spacing w:val="8"/>
          <w:sz w:val="24"/>
          <w:szCs w:val="24"/>
          <w:lang w:val="pt-BR"/>
        </w:rPr>
        <w:t xml:space="preserve">atualização anual </w:t>
      </w:r>
      <w:r w:rsidR="001F2191" w:rsidRPr="00377E44">
        <w:rPr>
          <w:rFonts w:ascii="Times New Roman" w:eastAsia="Arial Unicode MS" w:hAnsi="Times New Roman" w:cs="Times New Roman"/>
          <w:color w:val="000000" w:themeColor="text1"/>
          <w:spacing w:val="4"/>
          <w:sz w:val="24"/>
          <w:szCs w:val="24"/>
          <w:lang w:val="pt-BR"/>
        </w:rPr>
        <w:t>do</w:t>
      </w:r>
      <w:r w:rsidR="00273A40">
        <w:rPr>
          <w:rFonts w:ascii="Times New Roman" w:eastAsia="Arial Unicode MS" w:hAnsi="Times New Roman" w:cs="Times New Roman"/>
          <w:color w:val="000000" w:themeColor="text1"/>
          <w:spacing w:val="4"/>
          <w:sz w:val="24"/>
          <w:szCs w:val="24"/>
          <w:lang w:val="pt-BR"/>
        </w:rPr>
        <w:t>s</w:t>
      </w:r>
      <w:r w:rsidR="001F2191" w:rsidRPr="00377E44">
        <w:rPr>
          <w:rFonts w:ascii="Times New Roman" w:eastAsia="Arial Unicode MS" w:hAnsi="Times New Roman" w:cs="Times New Roman"/>
          <w:color w:val="000000" w:themeColor="text1"/>
          <w:spacing w:val="4"/>
          <w:sz w:val="24"/>
          <w:szCs w:val="24"/>
          <w:lang w:val="pt-BR"/>
        </w:rPr>
        <w:t xml:space="preserve"> </w:t>
      </w:r>
      <w:r w:rsidR="002D279D">
        <w:rPr>
          <w:rFonts w:ascii="Times New Roman" w:eastAsia="Arial Unicode MS" w:hAnsi="Times New Roman" w:cs="Times New Roman"/>
          <w:color w:val="000000" w:themeColor="text1"/>
          <w:spacing w:val="7"/>
          <w:sz w:val="24"/>
          <w:szCs w:val="24"/>
          <w:lang w:val="pt-BR"/>
        </w:rPr>
        <w:t>Estudo</w:t>
      </w:r>
      <w:r w:rsidR="00273A40">
        <w:rPr>
          <w:rFonts w:ascii="Times New Roman" w:eastAsia="Arial Unicode MS" w:hAnsi="Times New Roman" w:cs="Times New Roman"/>
          <w:color w:val="000000" w:themeColor="text1"/>
          <w:spacing w:val="7"/>
          <w:sz w:val="24"/>
          <w:szCs w:val="24"/>
          <w:lang w:val="pt-BR"/>
        </w:rPr>
        <w:t>s</w:t>
      </w:r>
      <w:r w:rsidR="001F2191" w:rsidRPr="00377E44">
        <w:rPr>
          <w:rFonts w:ascii="Times New Roman" w:eastAsia="Arial Unicode MS" w:hAnsi="Times New Roman" w:cs="Times New Roman"/>
          <w:color w:val="000000" w:themeColor="text1"/>
          <w:spacing w:val="7"/>
          <w:sz w:val="24"/>
          <w:szCs w:val="24"/>
          <w:lang w:val="pt-BR"/>
        </w:rPr>
        <w:t xml:space="preserve"> </w:t>
      </w:r>
      <w:r w:rsidR="001F2191" w:rsidRPr="00377E44">
        <w:rPr>
          <w:rFonts w:ascii="Times New Roman" w:eastAsia="Arial Unicode MS" w:hAnsi="Times New Roman" w:cs="Times New Roman"/>
          <w:color w:val="000000" w:themeColor="text1"/>
          <w:spacing w:val="4"/>
          <w:sz w:val="24"/>
          <w:szCs w:val="24"/>
          <w:lang w:val="pt-BR"/>
        </w:rPr>
        <w:t xml:space="preserve">de </w:t>
      </w:r>
      <w:r w:rsidR="001F2191" w:rsidRPr="00377E44">
        <w:rPr>
          <w:rFonts w:ascii="Times New Roman" w:eastAsia="Arial Unicode MS" w:hAnsi="Times New Roman" w:cs="Times New Roman"/>
          <w:color w:val="000000" w:themeColor="text1"/>
          <w:spacing w:val="8"/>
          <w:sz w:val="24"/>
          <w:szCs w:val="24"/>
          <w:lang w:val="pt-BR"/>
        </w:rPr>
        <w:t>Vulnerabilidade, elaborado</w:t>
      </w:r>
      <w:r w:rsidR="00273A40">
        <w:rPr>
          <w:rFonts w:ascii="Times New Roman" w:eastAsia="Arial Unicode MS" w:hAnsi="Times New Roman" w:cs="Times New Roman"/>
          <w:color w:val="000000" w:themeColor="text1"/>
          <w:spacing w:val="8"/>
          <w:sz w:val="24"/>
          <w:szCs w:val="24"/>
          <w:lang w:val="pt-BR"/>
        </w:rPr>
        <w:t>s</w:t>
      </w:r>
      <w:r w:rsidR="001F2191" w:rsidRPr="00377E44">
        <w:rPr>
          <w:rFonts w:ascii="Times New Roman" w:eastAsia="Arial Unicode MS" w:hAnsi="Times New Roman" w:cs="Times New Roman"/>
          <w:color w:val="000000" w:themeColor="text1"/>
          <w:spacing w:val="8"/>
          <w:sz w:val="24"/>
          <w:szCs w:val="24"/>
          <w:lang w:val="pt-BR"/>
        </w:rPr>
        <w:t xml:space="preserve"> </w:t>
      </w:r>
      <w:r w:rsidR="001F2191" w:rsidRPr="00377E44">
        <w:rPr>
          <w:rFonts w:ascii="Times New Roman" w:eastAsia="Arial Unicode MS" w:hAnsi="Times New Roman" w:cs="Times New Roman"/>
          <w:color w:val="000000" w:themeColor="text1"/>
          <w:spacing w:val="4"/>
          <w:sz w:val="24"/>
          <w:szCs w:val="24"/>
          <w:lang w:val="pt-BR"/>
        </w:rPr>
        <w:t xml:space="preserve">de </w:t>
      </w:r>
      <w:r w:rsidR="001F2191" w:rsidRPr="00377E44">
        <w:rPr>
          <w:rFonts w:ascii="Times New Roman" w:eastAsia="Arial Unicode MS" w:hAnsi="Times New Roman" w:cs="Times New Roman"/>
          <w:color w:val="000000" w:themeColor="text1"/>
          <w:spacing w:val="7"/>
          <w:sz w:val="24"/>
          <w:szCs w:val="24"/>
          <w:lang w:val="pt-BR"/>
        </w:rPr>
        <w:t xml:space="preserve">acordo </w:t>
      </w:r>
      <w:r w:rsidR="001F2191" w:rsidRPr="00377E44">
        <w:rPr>
          <w:rFonts w:ascii="Times New Roman" w:eastAsia="Arial Unicode MS" w:hAnsi="Times New Roman" w:cs="Times New Roman"/>
          <w:color w:val="000000" w:themeColor="text1"/>
          <w:spacing w:val="6"/>
          <w:sz w:val="24"/>
          <w:szCs w:val="24"/>
          <w:lang w:val="pt-BR"/>
        </w:rPr>
        <w:t xml:space="preserve">com </w:t>
      </w:r>
      <w:r w:rsidR="001F2191" w:rsidRPr="00377E44">
        <w:rPr>
          <w:rFonts w:ascii="Times New Roman" w:eastAsia="Arial Unicode MS" w:hAnsi="Times New Roman" w:cs="Times New Roman"/>
          <w:color w:val="000000" w:themeColor="text1"/>
          <w:spacing w:val="9"/>
          <w:sz w:val="24"/>
          <w:szCs w:val="24"/>
          <w:lang w:val="pt-BR"/>
        </w:rPr>
        <w:t xml:space="preserve">as </w:t>
      </w:r>
      <w:r w:rsidR="001F2191" w:rsidRPr="00377E44">
        <w:rPr>
          <w:rFonts w:ascii="Times New Roman" w:eastAsia="Arial Unicode MS" w:hAnsi="Times New Roman" w:cs="Times New Roman"/>
          <w:color w:val="000000" w:themeColor="text1"/>
          <w:sz w:val="24"/>
          <w:szCs w:val="24"/>
          <w:lang w:val="pt-BR"/>
        </w:rPr>
        <w:t>peculiaridades locais e as previsões de consequências climáticas, o</w:t>
      </w:r>
      <w:r w:rsidR="002D279D">
        <w:rPr>
          <w:rFonts w:ascii="Times New Roman" w:eastAsia="Arial Unicode MS" w:hAnsi="Times New Roman" w:cs="Times New Roman"/>
          <w:color w:val="000000" w:themeColor="text1"/>
          <w:sz w:val="24"/>
          <w:szCs w:val="24"/>
          <w:lang w:val="pt-BR"/>
        </w:rPr>
        <w:t>s quais</w:t>
      </w:r>
      <w:r w:rsidR="001F2191" w:rsidRPr="00377E44">
        <w:rPr>
          <w:rFonts w:ascii="Times New Roman" w:eastAsia="Arial Unicode MS" w:hAnsi="Times New Roman" w:cs="Times New Roman"/>
          <w:color w:val="000000" w:themeColor="text1"/>
          <w:sz w:val="24"/>
          <w:szCs w:val="24"/>
          <w:lang w:val="pt-BR"/>
        </w:rPr>
        <w:t xml:space="preserve"> serão produzidos com base em modelos e estudos climáticos</w:t>
      </w:r>
      <w:r w:rsidR="001F2191" w:rsidRPr="00377E44">
        <w:rPr>
          <w:rFonts w:ascii="Times New Roman" w:eastAsia="Arial Unicode MS" w:hAnsi="Times New Roman" w:cs="Times New Roman"/>
          <w:color w:val="000000" w:themeColor="text1"/>
          <w:spacing w:val="8"/>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vigentes;</w:t>
      </w:r>
    </w:p>
    <w:p w14:paraId="54A469C3" w14:textId="620B5257" w:rsidR="001F2191" w:rsidRPr="00377E44" w:rsidRDefault="008577F2" w:rsidP="008577F2">
      <w:pPr>
        <w:pStyle w:val="PargrafodaLista"/>
        <w:tabs>
          <w:tab w:val="left" w:pos="42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 </w:t>
      </w:r>
      <w:r w:rsidR="001F2191" w:rsidRPr="00377E44">
        <w:rPr>
          <w:rFonts w:ascii="Times New Roman" w:eastAsia="Arial Unicode MS" w:hAnsi="Times New Roman" w:cs="Times New Roman"/>
          <w:color w:val="000000" w:themeColor="text1"/>
          <w:sz w:val="24"/>
          <w:szCs w:val="24"/>
          <w:lang w:val="pt-BR"/>
        </w:rPr>
        <w:t xml:space="preserve">- Definir as metas de redução da emissão de gases de efeito estufa para o </w:t>
      </w:r>
      <w:r w:rsidR="00AF4F69">
        <w:rPr>
          <w:rFonts w:ascii="Times New Roman" w:eastAsia="Arial Unicode MS" w:hAnsi="Times New Roman" w:cs="Times New Roman"/>
          <w:color w:val="000000" w:themeColor="text1"/>
          <w:sz w:val="24"/>
          <w:szCs w:val="24"/>
          <w:lang w:val="pt-BR"/>
        </w:rPr>
        <w:t>Município</w:t>
      </w:r>
      <w:r w:rsidR="00273A40">
        <w:rPr>
          <w:rFonts w:ascii="Times New Roman" w:eastAsia="Arial Unicode MS" w:hAnsi="Times New Roman" w:cs="Times New Roman"/>
          <w:color w:val="000000" w:themeColor="text1"/>
          <w:sz w:val="24"/>
          <w:szCs w:val="24"/>
          <w:lang w:val="pt-BR"/>
        </w:rPr>
        <w:t xml:space="preserve"> e a sua avaliação anual</w:t>
      </w:r>
      <w:r w:rsidR="001F2191" w:rsidRPr="00377E44">
        <w:rPr>
          <w:rFonts w:ascii="Times New Roman" w:eastAsia="Arial Unicode MS" w:hAnsi="Times New Roman" w:cs="Times New Roman"/>
          <w:color w:val="000000" w:themeColor="text1"/>
          <w:sz w:val="24"/>
          <w:szCs w:val="24"/>
          <w:lang w:val="pt-BR"/>
        </w:rPr>
        <w:t>;</w:t>
      </w:r>
    </w:p>
    <w:p w14:paraId="427A4BC3" w14:textId="2A73B889" w:rsidR="001F2191" w:rsidRPr="00377E44" w:rsidRDefault="008577F2" w:rsidP="008577F2">
      <w:pPr>
        <w:pStyle w:val="PargrafodaLista"/>
        <w:tabs>
          <w:tab w:val="left" w:pos="42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 </w:t>
      </w:r>
      <w:r w:rsidR="00273A40">
        <w:rPr>
          <w:rFonts w:ascii="Times New Roman" w:eastAsia="Arial Unicode MS" w:hAnsi="Times New Roman" w:cs="Times New Roman"/>
          <w:color w:val="000000" w:themeColor="text1"/>
          <w:sz w:val="24"/>
          <w:szCs w:val="24"/>
          <w:lang w:val="pt-BR"/>
        </w:rPr>
        <w:t>- Colaborar na revisão anual</w:t>
      </w:r>
      <w:r w:rsidR="001F2191" w:rsidRPr="00377E44">
        <w:rPr>
          <w:rFonts w:ascii="Times New Roman" w:eastAsia="Arial Unicode MS" w:hAnsi="Times New Roman" w:cs="Times New Roman"/>
          <w:color w:val="000000" w:themeColor="text1"/>
          <w:sz w:val="24"/>
          <w:szCs w:val="24"/>
          <w:lang w:val="pt-BR"/>
        </w:rPr>
        <w:t xml:space="preserve"> dos mapas de risco para os principais processos naturais perigosos;</w:t>
      </w:r>
    </w:p>
    <w:p w14:paraId="68B93D39" w14:textId="089FB492" w:rsidR="001F2191" w:rsidRPr="00377E44" w:rsidRDefault="008577F2" w:rsidP="008577F2">
      <w:pPr>
        <w:pStyle w:val="PargrafodaLista"/>
        <w:tabs>
          <w:tab w:val="left" w:pos="495"/>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VII </w:t>
      </w:r>
      <w:r w:rsidR="001F2191" w:rsidRPr="00377E44">
        <w:rPr>
          <w:rFonts w:ascii="Times New Roman" w:eastAsia="Arial Unicode MS" w:hAnsi="Times New Roman" w:cs="Times New Roman"/>
          <w:color w:val="000000" w:themeColor="text1"/>
          <w:sz w:val="24"/>
          <w:szCs w:val="24"/>
          <w:lang w:val="pt-BR"/>
        </w:rPr>
        <w:t>- Colaborar com a Defesa Civil na melhoria e evolução do sistema de alerta para desastres naturais e para acidentes</w:t>
      </w:r>
      <w:r w:rsidR="001F2191" w:rsidRPr="00377E44">
        <w:rPr>
          <w:rFonts w:ascii="Times New Roman" w:eastAsia="Arial Unicode MS" w:hAnsi="Times New Roman" w:cs="Times New Roman"/>
          <w:color w:val="000000" w:themeColor="text1"/>
          <w:spacing w:val="6"/>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ambientais;</w:t>
      </w:r>
    </w:p>
    <w:p w14:paraId="256E9531" w14:textId="1B836FF4" w:rsidR="001F2191" w:rsidRPr="00377E44" w:rsidRDefault="008577F2" w:rsidP="008577F2">
      <w:pPr>
        <w:pStyle w:val="PargrafodaLista"/>
        <w:tabs>
          <w:tab w:val="left" w:pos="552"/>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VIII </w:t>
      </w:r>
      <w:r w:rsidR="001F2191" w:rsidRPr="00377E44">
        <w:rPr>
          <w:rFonts w:ascii="Times New Roman" w:eastAsia="Arial Unicode MS" w:hAnsi="Times New Roman" w:cs="Times New Roman"/>
          <w:color w:val="000000" w:themeColor="text1"/>
          <w:sz w:val="24"/>
          <w:szCs w:val="24"/>
          <w:lang w:val="pt-BR"/>
        </w:rPr>
        <w:t xml:space="preserve">- Implantar e incentivar projetos de geração de energias </w:t>
      </w:r>
      <w:r w:rsidR="00AD3CD5">
        <w:rPr>
          <w:rFonts w:ascii="Times New Roman" w:eastAsia="Arial Unicode MS" w:hAnsi="Times New Roman" w:cs="Times New Roman"/>
          <w:color w:val="000000" w:themeColor="text1"/>
          <w:sz w:val="24"/>
          <w:szCs w:val="24"/>
          <w:lang w:val="pt-BR"/>
        </w:rPr>
        <w:t>renováveis nos próprios municip</w:t>
      </w:r>
      <w:r w:rsidR="001F2191" w:rsidRPr="00377E44">
        <w:rPr>
          <w:rFonts w:ascii="Times New Roman" w:eastAsia="Arial Unicode MS" w:hAnsi="Times New Roman" w:cs="Times New Roman"/>
          <w:color w:val="000000" w:themeColor="text1"/>
          <w:sz w:val="24"/>
          <w:szCs w:val="24"/>
          <w:lang w:val="pt-BR"/>
        </w:rPr>
        <w:t xml:space="preserve">ais; </w:t>
      </w:r>
    </w:p>
    <w:p w14:paraId="1E5E3858" w14:textId="436A274D" w:rsidR="001F2191" w:rsidRPr="00377E44" w:rsidRDefault="008577F2" w:rsidP="008577F2">
      <w:pPr>
        <w:pStyle w:val="PargrafodaLista"/>
        <w:tabs>
          <w:tab w:val="left" w:pos="552"/>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IX - </w:t>
      </w:r>
      <w:r w:rsidR="00AD3CD5">
        <w:rPr>
          <w:rFonts w:ascii="Times New Roman" w:eastAsia="Arial Unicode MS" w:hAnsi="Times New Roman" w:cs="Times New Roman"/>
          <w:color w:val="000000" w:themeColor="text1"/>
          <w:sz w:val="24"/>
          <w:szCs w:val="24"/>
          <w:lang w:val="pt-BR"/>
        </w:rPr>
        <w:t>Fortalecer a gestão voltada à</w:t>
      </w:r>
      <w:r w:rsidR="001F2191" w:rsidRPr="00377E44">
        <w:rPr>
          <w:rFonts w:ascii="Times New Roman" w:eastAsia="Arial Unicode MS" w:hAnsi="Times New Roman" w:cs="Times New Roman"/>
          <w:color w:val="000000" w:themeColor="text1"/>
          <w:sz w:val="24"/>
          <w:szCs w:val="24"/>
          <w:lang w:val="pt-BR"/>
        </w:rPr>
        <w:t xml:space="preserve"> eficiência en</w:t>
      </w:r>
      <w:r>
        <w:rPr>
          <w:rFonts w:ascii="Times New Roman" w:eastAsia="Arial Unicode MS" w:hAnsi="Times New Roman" w:cs="Times New Roman"/>
          <w:color w:val="000000" w:themeColor="text1"/>
          <w:sz w:val="24"/>
          <w:szCs w:val="24"/>
          <w:lang w:val="pt-BR"/>
        </w:rPr>
        <w:t>ergética no</w:t>
      </w:r>
      <w:r w:rsidR="001F2191" w:rsidRPr="00377E44">
        <w:rPr>
          <w:rFonts w:ascii="Times New Roman" w:eastAsia="Arial Unicode MS" w:hAnsi="Times New Roman" w:cs="Times New Roman"/>
          <w:color w:val="000000" w:themeColor="text1"/>
          <w:sz w:val="24"/>
          <w:szCs w:val="24"/>
          <w:lang w:val="pt-BR"/>
        </w:rPr>
        <w:t xml:space="preserve"> </w:t>
      </w:r>
      <w:r w:rsidR="00AF4F69">
        <w:rPr>
          <w:rFonts w:ascii="Times New Roman" w:eastAsia="Arial Unicode MS" w:hAnsi="Times New Roman" w:cs="Times New Roman"/>
          <w:color w:val="000000" w:themeColor="text1"/>
          <w:sz w:val="24"/>
          <w:szCs w:val="24"/>
          <w:lang w:val="pt-BR"/>
        </w:rPr>
        <w:t>Município</w:t>
      </w:r>
      <w:r w:rsidR="001F2191" w:rsidRPr="00377E44">
        <w:rPr>
          <w:rFonts w:ascii="Times New Roman" w:eastAsia="Arial Unicode MS" w:hAnsi="Times New Roman" w:cs="Times New Roman"/>
          <w:color w:val="000000" w:themeColor="text1"/>
          <w:sz w:val="24"/>
          <w:szCs w:val="24"/>
          <w:lang w:val="pt-BR"/>
        </w:rPr>
        <w:t>;</w:t>
      </w:r>
    </w:p>
    <w:p w14:paraId="1FA43CA5" w14:textId="42A02F2F" w:rsidR="001F2191" w:rsidRPr="00377E44" w:rsidRDefault="008577F2" w:rsidP="008577F2">
      <w:pPr>
        <w:pStyle w:val="PargrafodaLista"/>
        <w:tabs>
          <w:tab w:val="left" w:pos="368"/>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X </w:t>
      </w:r>
      <w:r w:rsidR="001F2191" w:rsidRPr="00377E44">
        <w:rPr>
          <w:rFonts w:ascii="Times New Roman" w:eastAsia="Arial Unicode MS" w:hAnsi="Times New Roman" w:cs="Times New Roman"/>
          <w:color w:val="000000" w:themeColor="text1"/>
          <w:sz w:val="24"/>
          <w:szCs w:val="24"/>
          <w:lang w:val="pt-BR"/>
        </w:rPr>
        <w:t>- Promover a eficiência energética no setor de mobilidade;</w:t>
      </w:r>
    </w:p>
    <w:p w14:paraId="7AB75403" w14:textId="193E5C36" w:rsidR="001F2191" w:rsidRPr="00377E44" w:rsidRDefault="008577F2" w:rsidP="008577F2">
      <w:pPr>
        <w:pStyle w:val="PargrafodaLista"/>
        <w:tabs>
          <w:tab w:val="left" w:pos="484"/>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XI </w:t>
      </w:r>
      <w:r w:rsidR="001F2191" w:rsidRPr="00377E44">
        <w:rPr>
          <w:rFonts w:ascii="Times New Roman" w:eastAsia="Arial Unicode MS" w:hAnsi="Times New Roman" w:cs="Times New Roman"/>
          <w:color w:val="000000" w:themeColor="text1"/>
          <w:sz w:val="24"/>
          <w:szCs w:val="24"/>
          <w:lang w:val="pt-BR"/>
        </w:rPr>
        <w:t>- C</w:t>
      </w:r>
      <w:r w:rsidR="001F2191" w:rsidRPr="00377E44">
        <w:rPr>
          <w:rFonts w:ascii="Times New Roman" w:eastAsia="Arial Unicode MS" w:hAnsi="Times New Roman" w:cs="Times New Roman"/>
          <w:color w:val="000000" w:themeColor="text1"/>
          <w:spacing w:val="7"/>
          <w:sz w:val="24"/>
          <w:szCs w:val="24"/>
          <w:lang w:val="pt-BR"/>
        </w:rPr>
        <w:t xml:space="preserve">riar </w:t>
      </w:r>
      <w:r w:rsidR="001F2191" w:rsidRPr="00377E44">
        <w:rPr>
          <w:rFonts w:ascii="Times New Roman" w:eastAsia="Arial Unicode MS" w:hAnsi="Times New Roman" w:cs="Times New Roman"/>
          <w:color w:val="000000" w:themeColor="text1"/>
          <w:spacing w:val="8"/>
          <w:sz w:val="24"/>
          <w:szCs w:val="24"/>
          <w:lang w:val="pt-BR"/>
        </w:rPr>
        <w:t xml:space="preserve">incentivos </w:t>
      </w:r>
      <w:r w:rsidR="001F2191" w:rsidRPr="00377E44">
        <w:rPr>
          <w:rFonts w:ascii="Times New Roman" w:eastAsia="Arial Unicode MS" w:hAnsi="Times New Roman" w:cs="Times New Roman"/>
          <w:color w:val="000000" w:themeColor="text1"/>
          <w:spacing w:val="6"/>
          <w:sz w:val="24"/>
          <w:szCs w:val="24"/>
          <w:lang w:val="pt-BR"/>
        </w:rPr>
        <w:t xml:space="preserve">para </w:t>
      </w:r>
      <w:r w:rsidR="001F2191" w:rsidRPr="00377E44">
        <w:rPr>
          <w:rFonts w:ascii="Times New Roman" w:eastAsia="Arial Unicode MS" w:hAnsi="Times New Roman" w:cs="Times New Roman"/>
          <w:color w:val="000000" w:themeColor="text1"/>
          <w:spacing w:val="7"/>
          <w:sz w:val="24"/>
          <w:szCs w:val="24"/>
          <w:lang w:val="pt-BR"/>
        </w:rPr>
        <w:t xml:space="preserve">aumentar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8"/>
          <w:sz w:val="24"/>
          <w:szCs w:val="24"/>
          <w:lang w:val="pt-BR"/>
        </w:rPr>
        <w:t xml:space="preserve">competitividade </w:t>
      </w:r>
      <w:r w:rsidR="001F2191" w:rsidRPr="00377E44">
        <w:rPr>
          <w:rFonts w:ascii="Times New Roman" w:eastAsia="Arial Unicode MS" w:hAnsi="Times New Roman" w:cs="Times New Roman"/>
          <w:color w:val="000000" w:themeColor="text1"/>
          <w:spacing w:val="4"/>
          <w:sz w:val="24"/>
          <w:szCs w:val="24"/>
          <w:lang w:val="pt-BR"/>
        </w:rPr>
        <w:t xml:space="preserve">do </w:t>
      </w:r>
      <w:r w:rsidR="00AF4F69">
        <w:rPr>
          <w:rFonts w:ascii="Times New Roman" w:eastAsia="Arial Unicode MS" w:hAnsi="Times New Roman" w:cs="Times New Roman"/>
          <w:color w:val="000000" w:themeColor="text1"/>
          <w:spacing w:val="8"/>
          <w:sz w:val="24"/>
          <w:szCs w:val="24"/>
          <w:lang w:val="pt-BR"/>
        </w:rPr>
        <w:t>Município</w:t>
      </w:r>
      <w:r w:rsidR="001F2191" w:rsidRPr="00377E44">
        <w:rPr>
          <w:rFonts w:ascii="Times New Roman" w:eastAsia="Arial Unicode MS" w:hAnsi="Times New Roman" w:cs="Times New Roman"/>
          <w:color w:val="000000" w:themeColor="text1"/>
          <w:spacing w:val="8"/>
          <w:sz w:val="24"/>
          <w:szCs w:val="24"/>
          <w:lang w:val="pt-BR"/>
        </w:rPr>
        <w:t xml:space="preserve"> </w:t>
      </w:r>
      <w:r w:rsidR="001F2191" w:rsidRPr="00377E44">
        <w:rPr>
          <w:rFonts w:ascii="Times New Roman" w:eastAsia="Arial Unicode MS" w:hAnsi="Times New Roman" w:cs="Times New Roman"/>
          <w:color w:val="000000" w:themeColor="text1"/>
          <w:spacing w:val="4"/>
          <w:sz w:val="24"/>
          <w:szCs w:val="24"/>
          <w:lang w:val="pt-BR"/>
        </w:rPr>
        <w:t xml:space="preserve">na </w:t>
      </w:r>
      <w:r w:rsidR="001F2191" w:rsidRPr="00377E44">
        <w:rPr>
          <w:rFonts w:ascii="Times New Roman" w:eastAsia="Arial Unicode MS" w:hAnsi="Times New Roman" w:cs="Times New Roman"/>
          <w:color w:val="000000" w:themeColor="text1"/>
          <w:spacing w:val="7"/>
          <w:sz w:val="24"/>
          <w:szCs w:val="24"/>
          <w:lang w:val="pt-BR"/>
        </w:rPr>
        <w:t xml:space="preserve">atração </w:t>
      </w:r>
      <w:r w:rsidR="001F2191" w:rsidRPr="00377E44">
        <w:rPr>
          <w:rFonts w:ascii="Times New Roman" w:eastAsia="Arial Unicode MS" w:hAnsi="Times New Roman" w:cs="Times New Roman"/>
          <w:color w:val="000000" w:themeColor="text1"/>
          <w:spacing w:val="4"/>
          <w:sz w:val="24"/>
          <w:szCs w:val="24"/>
          <w:lang w:val="pt-BR"/>
        </w:rPr>
        <w:t xml:space="preserve">de </w:t>
      </w:r>
      <w:r w:rsidR="001F2191" w:rsidRPr="00377E44">
        <w:rPr>
          <w:rFonts w:ascii="Times New Roman" w:eastAsia="Arial Unicode MS" w:hAnsi="Times New Roman" w:cs="Times New Roman"/>
          <w:color w:val="000000" w:themeColor="text1"/>
          <w:spacing w:val="7"/>
          <w:sz w:val="24"/>
          <w:szCs w:val="24"/>
          <w:lang w:val="pt-BR"/>
        </w:rPr>
        <w:t xml:space="preserve">empresas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8"/>
          <w:sz w:val="24"/>
          <w:szCs w:val="24"/>
          <w:lang w:val="pt-BR"/>
        </w:rPr>
        <w:t>empreendimentos</w:t>
      </w:r>
      <w:r w:rsidR="001F2191" w:rsidRPr="00377E44">
        <w:rPr>
          <w:rFonts w:ascii="Times New Roman" w:eastAsia="Arial Unicode MS" w:hAnsi="Times New Roman" w:cs="Times New Roman"/>
          <w:color w:val="000000" w:themeColor="text1"/>
          <w:spacing w:val="44"/>
          <w:sz w:val="24"/>
          <w:szCs w:val="24"/>
          <w:lang w:val="pt-BR"/>
        </w:rPr>
        <w:t xml:space="preserve"> </w:t>
      </w:r>
      <w:r w:rsidR="001F2191" w:rsidRPr="00377E44">
        <w:rPr>
          <w:rFonts w:ascii="Times New Roman" w:eastAsia="Arial Unicode MS" w:hAnsi="Times New Roman" w:cs="Times New Roman"/>
          <w:color w:val="000000" w:themeColor="text1"/>
          <w:spacing w:val="6"/>
          <w:sz w:val="24"/>
          <w:szCs w:val="24"/>
          <w:lang w:val="pt-BR"/>
        </w:rPr>
        <w:t>que</w:t>
      </w:r>
      <w:r w:rsidR="001F2191" w:rsidRPr="00377E44">
        <w:rPr>
          <w:rFonts w:ascii="Times New Roman" w:eastAsia="Arial Unicode MS" w:hAnsi="Times New Roman" w:cs="Times New Roman"/>
          <w:color w:val="000000" w:themeColor="text1"/>
          <w:spacing w:val="44"/>
          <w:sz w:val="24"/>
          <w:szCs w:val="24"/>
          <w:lang w:val="pt-BR"/>
        </w:rPr>
        <w:t xml:space="preserve"> </w:t>
      </w:r>
      <w:r w:rsidR="001F2191" w:rsidRPr="00377E44">
        <w:rPr>
          <w:rFonts w:ascii="Times New Roman" w:eastAsia="Arial Unicode MS" w:hAnsi="Times New Roman" w:cs="Times New Roman"/>
          <w:color w:val="000000" w:themeColor="text1"/>
          <w:spacing w:val="7"/>
          <w:sz w:val="24"/>
          <w:szCs w:val="24"/>
          <w:lang w:val="pt-BR"/>
        </w:rPr>
        <w:t>tenham</w:t>
      </w:r>
      <w:r w:rsidR="001F2191" w:rsidRPr="00377E44">
        <w:rPr>
          <w:rFonts w:ascii="Times New Roman" w:eastAsia="Arial Unicode MS" w:hAnsi="Times New Roman" w:cs="Times New Roman"/>
          <w:color w:val="000000" w:themeColor="text1"/>
          <w:spacing w:val="45"/>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a</w:t>
      </w:r>
      <w:r w:rsidR="001F2191" w:rsidRPr="00377E44">
        <w:rPr>
          <w:rFonts w:ascii="Times New Roman" w:eastAsia="Arial Unicode MS" w:hAnsi="Times New Roman" w:cs="Times New Roman"/>
          <w:color w:val="000000" w:themeColor="text1"/>
          <w:spacing w:val="44"/>
          <w:sz w:val="24"/>
          <w:szCs w:val="24"/>
          <w:lang w:val="pt-BR"/>
        </w:rPr>
        <w:t xml:space="preserve"> </w:t>
      </w:r>
      <w:r w:rsidR="001F2191" w:rsidRPr="00377E44">
        <w:rPr>
          <w:rFonts w:ascii="Times New Roman" w:eastAsia="Arial Unicode MS" w:hAnsi="Times New Roman" w:cs="Times New Roman"/>
          <w:color w:val="000000" w:themeColor="text1"/>
          <w:spacing w:val="7"/>
          <w:sz w:val="24"/>
          <w:szCs w:val="24"/>
          <w:lang w:val="pt-BR"/>
        </w:rPr>
        <w:t>matriz</w:t>
      </w:r>
      <w:r w:rsidR="001F2191" w:rsidRPr="00377E44">
        <w:rPr>
          <w:rFonts w:ascii="Times New Roman" w:eastAsia="Arial Unicode MS" w:hAnsi="Times New Roman" w:cs="Times New Roman"/>
          <w:color w:val="000000" w:themeColor="text1"/>
          <w:spacing w:val="45"/>
          <w:sz w:val="24"/>
          <w:szCs w:val="24"/>
          <w:lang w:val="pt-BR"/>
        </w:rPr>
        <w:t xml:space="preserve"> </w:t>
      </w:r>
      <w:r w:rsidR="001F2191" w:rsidRPr="00377E44">
        <w:rPr>
          <w:rFonts w:ascii="Times New Roman" w:eastAsia="Arial Unicode MS" w:hAnsi="Times New Roman" w:cs="Times New Roman"/>
          <w:color w:val="000000" w:themeColor="text1"/>
          <w:spacing w:val="8"/>
          <w:sz w:val="24"/>
          <w:szCs w:val="24"/>
          <w:lang w:val="pt-BR"/>
        </w:rPr>
        <w:t>energética</w:t>
      </w:r>
      <w:r w:rsidR="001F2191" w:rsidRPr="00377E44">
        <w:rPr>
          <w:rFonts w:ascii="Times New Roman" w:eastAsia="Arial Unicode MS" w:hAnsi="Times New Roman" w:cs="Times New Roman"/>
          <w:color w:val="000000" w:themeColor="text1"/>
          <w:spacing w:val="44"/>
          <w:sz w:val="24"/>
          <w:szCs w:val="24"/>
          <w:lang w:val="pt-BR"/>
        </w:rPr>
        <w:t xml:space="preserve"> </w:t>
      </w:r>
      <w:r w:rsidR="001F2191" w:rsidRPr="00377E44">
        <w:rPr>
          <w:rFonts w:ascii="Times New Roman" w:eastAsia="Arial Unicode MS" w:hAnsi="Times New Roman" w:cs="Times New Roman"/>
          <w:color w:val="000000" w:themeColor="text1"/>
          <w:spacing w:val="9"/>
          <w:sz w:val="24"/>
          <w:szCs w:val="24"/>
          <w:lang w:val="pt-BR"/>
        </w:rPr>
        <w:t>renovável;</w:t>
      </w:r>
    </w:p>
    <w:p w14:paraId="661F01A1" w14:textId="367CC3CC" w:rsidR="001F2191" w:rsidRPr="00377E44" w:rsidRDefault="008577F2" w:rsidP="008577F2">
      <w:pPr>
        <w:pStyle w:val="PargrafodaLista"/>
        <w:tabs>
          <w:tab w:val="left" w:pos="49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XII </w:t>
      </w:r>
      <w:r w:rsidR="001F2191" w:rsidRPr="00377E44">
        <w:rPr>
          <w:rFonts w:ascii="Times New Roman" w:eastAsia="Arial Unicode MS" w:hAnsi="Times New Roman" w:cs="Times New Roman"/>
          <w:color w:val="000000" w:themeColor="text1"/>
          <w:sz w:val="24"/>
          <w:szCs w:val="24"/>
          <w:lang w:val="pt-BR"/>
        </w:rPr>
        <w:t>- Estabelecer um plano de conservação e restau</w:t>
      </w:r>
      <w:r w:rsidR="002D279D">
        <w:rPr>
          <w:rFonts w:ascii="Times New Roman" w:eastAsia="Arial Unicode MS" w:hAnsi="Times New Roman" w:cs="Times New Roman"/>
          <w:color w:val="000000" w:themeColor="text1"/>
          <w:sz w:val="24"/>
          <w:szCs w:val="24"/>
          <w:lang w:val="pt-BR"/>
        </w:rPr>
        <w:t>ração das florestas municipais, prevendo</w:t>
      </w:r>
      <w:r w:rsidR="001F2191" w:rsidRPr="00377E44">
        <w:rPr>
          <w:rFonts w:ascii="Times New Roman" w:eastAsia="Arial Unicode MS" w:hAnsi="Times New Roman" w:cs="Times New Roman"/>
          <w:color w:val="000000" w:themeColor="text1"/>
          <w:sz w:val="24"/>
          <w:szCs w:val="24"/>
          <w:lang w:val="pt-BR"/>
        </w:rPr>
        <w:t xml:space="preserve"> apoio</w:t>
      </w:r>
      <w:r w:rsidR="002D279D">
        <w:rPr>
          <w:rFonts w:ascii="Times New Roman" w:eastAsia="Arial Unicode MS" w:hAnsi="Times New Roman" w:cs="Times New Roman"/>
          <w:color w:val="000000" w:themeColor="text1"/>
          <w:sz w:val="24"/>
          <w:szCs w:val="24"/>
          <w:lang w:val="pt-BR"/>
        </w:rPr>
        <w:t xml:space="preserve"> e incentivo</w:t>
      </w:r>
      <w:r w:rsidR="001F2191" w:rsidRPr="00377E44">
        <w:rPr>
          <w:rFonts w:ascii="Times New Roman" w:eastAsia="Arial Unicode MS" w:hAnsi="Times New Roman" w:cs="Times New Roman"/>
          <w:color w:val="000000" w:themeColor="text1"/>
          <w:sz w:val="24"/>
          <w:szCs w:val="24"/>
          <w:lang w:val="pt-BR"/>
        </w:rPr>
        <w:t xml:space="preserve"> à criação das Reservas Particulares do Patrimônio Natural Municipal - RPPNM;</w:t>
      </w:r>
    </w:p>
    <w:p w14:paraId="4E8E7825" w14:textId="0AF53F1D" w:rsidR="001F2191" w:rsidRDefault="008577F2" w:rsidP="008577F2">
      <w:pPr>
        <w:pStyle w:val="PargrafodaLista"/>
        <w:tabs>
          <w:tab w:val="left" w:pos="602"/>
        </w:tabs>
        <w:ind w:left="0" w:right="-7"/>
        <w:rPr>
          <w:rFonts w:ascii="Times New Roman" w:eastAsia="Arial Unicode MS" w:hAnsi="Times New Roman" w:cs="Times New Roman"/>
          <w:color w:val="000000" w:themeColor="text1"/>
          <w:spacing w:val="6"/>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XIII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4"/>
          <w:sz w:val="24"/>
          <w:szCs w:val="24"/>
          <w:lang w:val="pt-BR"/>
        </w:rPr>
        <w:t xml:space="preserve">Criar </w:t>
      </w:r>
      <w:r w:rsidR="001F2191" w:rsidRPr="00377E44">
        <w:rPr>
          <w:rFonts w:ascii="Times New Roman" w:eastAsia="Arial Unicode MS" w:hAnsi="Times New Roman" w:cs="Times New Roman"/>
          <w:color w:val="000000" w:themeColor="text1"/>
          <w:spacing w:val="5"/>
          <w:sz w:val="24"/>
          <w:szCs w:val="24"/>
          <w:lang w:val="pt-BR"/>
        </w:rPr>
        <w:t xml:space="preserve">incentivos </w:t>
      </w:r>
      <w:r w:rsidR="001F2191" w:rsidRPr="00377E44">
        <w:rPr>
          <w:rFonts w:ascii="Times New Roman" w:eastAsia="Arial Unicode MS" w:hAnsi="Times New Roman" w:cs="Times New Roman"/>
          <w:color w:val="000000" w:themeColor="text1"/>
          <w:spacing w:val="4"/>
          <w:sz w:val="24"/>
          <w:szCs w:val="24"/>
          <w:lang w:val="pt-BR"/>
        </w:rPr>
        <w:t xml:space="preserve">para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5"/>
          <w:sz w:val="24"/>
          <w:szCs w:val="24"/>
          <w:lang w:val="pt-BR"/>
        </w:rPr>
        <w:t xml:space="preserve">mudança </w:t>
      </w:r>
      <w:r w:rsidR="001F2191" w:rsidRPr="00377E44">
        <w:rPr>
          <w:rFonts w:ascii="Times New Roman" w:eastAsia="Arial Unicode MS" w:hAnsi="Times New Roman" w:cs="Times New Roman"/>
          <w:color w:val="000000" w:themeColor="text1"/>
          <w:spacing w:val="3"/>
          <w:sz w:val="24"/>
          <w:szCs w:val="24"/>
          <w:lang w:val="pt-BR"/>
        </w:rPr>
        <w:t xml:space="preserve">de </w:t>
      </w:r>
      <w:r w:rsidR="001F2191" w:rsidRPr="00377E44">
        <w:rPr>
          <w:rFonts w:ascii="Times New Roman" w:eastAsia="Arial Unicode MS" w:hAnsi="Times New Roman" w:cs="Times New Roman"/>
          <w:color w:val="000000" w:themeColor="text1"/>
          <w:spacing w:val="5"/>
          <w:sz w:val="24"/>
          <w:szCs w:val="24"/>
          <w:lang w:val="pt-BR"/>
        </w:rPr>
        <w:t xml:space="preserve">matriz energética </w:t>
      </w:r>
      <w:r w:rsidR="001F2191" w:rsidRPr="00377E44">
        <w:rPr>
          <w:rFonts w:ascii="Times New Roman" w:eastAsia="Arial Unicode MS" w:hAnsi="Times New Roman" w:cs="Times New Roman"/>
          <w:color w:val="000000" w:themeColor="text1"/>
          <w:spacing w:val="4"/>
          <w:sz w:val="24"/>
          <w:szCs w:val="24"/>
          <w:lang w:val="pt-BR"/>
        </w:rPr>
        <w:t xml:space="preserve">mais </w:t>
      </w:r>
      <w:r w:rsidR="001F2191" w:rsidRPr="00377E44">
        <w:rPr>
          <w:rFonts w:ascii="Times New Roman" w:eastAsia="Arial Unicode MS" w:hAnsi="Times New Roman" w:cs="Times New Roman"/>
          <w:color w:val="000000" w:themeColor="text1"/>
          <w:spacing w:val="5"/>
          <w:sz w:val="24"/>
          <w:szCs w:val="24"/>
          <w:lang w:val="pt-BR"/>
        </w:rPr>
        <w:t xml:space="preserve">eficiente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3"/>
          <w:sz w:val="24"/>
          <w:szCs w:val="24"/>
          <w:lang w:val="pt-BR"/>
        </w:rPr>
        <w:t xml:space="preserve">de </w:t>
      </w:r>
      <w:r w:rsidR="001F2191" w:rsidRPr="00377E44">
        <w:rPr>
          <w:rFonts w:ascii="Times New Roman" w:eastAsia="Arial Unicode MS" w:hAnsi="Times New Roman" w:cs="Times New Roman"/>
          <w:color w:val="000000" w:themeColor="text1"/>
          <w:spacing w:val="4"/>
          <w:sz w:val="24"/>
          <w:szCs w:val="24"/>
          <w:lang w:val="pt-BR"/>
        </w:rPr>
        <w:t xml:space="preserve">baixo </w:t>
      </w:r>
      <w:r w:rsidR="001F2191" w:rsidRPr="00377E44">
        <w:rPr>
          <w:rFonts w:ascii="Times New Roman" w:eastAsia="Arial Unicode MS" w:hAnsi="Times New Roman" w:cs="Times New Roman"/>
          <w:color w:val="000000" w:themeColor="text1"/>
          <w:spacing w:val="5"/>
          <w:sz w:val="24"/>
          <w:szCs w:val="24"/>
          <w:lang w:val="pt-BR"/>
        </w:rPr>
        <w:t xml:space="preserve">carbono </w:t>
      </w:r>
      <w:r w:rsidR="001F2191" w:rsidRPr="00377E44">
        <w:rPr>
          <w:rFonts w:ascii="Times New Roman" w:eastAsia="Arial Unicode MS" w:hAnsi="Times New Roman" w:cs="Times New Roman"/>
          <w:color w:val="000000" w:themeColor="text1"/>
          <w:spacing w:val="6"/>
          <w:sz w:val="24"/>
          <w:szCs w:val="24"/>
          <w:lang w:val="pt-BR"/>
        </w:rPr>
        <w:t xml:space="preserve">em </w:t>
      </w:r>
      <w:r w:rsidR="001F2191" w:rsidRPr="00377E44">
        <w:rPr>
          <w:rFonts w:ascii="Times New Roman" w:eastAsia="Arial Unicode MS" w:hAnsi="Times New Roman" w:cs="Times New Roman"/>
          <w:color w:val="000000" w:themeColor="text1"/>
          <w:spacing w:val="5"/>
          <w:sz w:val="24"/>
          <w:szCs w:val="24"/>
          <w:lang w:val="pt-BR"/>
        </w:rPr>
        <w:t xml:space="preserve">empresas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5"/>
          <w:sz w:val="24"/>
          <w:szCs w:val="24"/>
          <w:lang w:val="pt-BR"/>
        </w:rPr>
        <w:t xml:space="preserve">empreendimentos </w:t>
      </w:r>
      <w:r w:rsidR="001F2191" w:rsidRPr="00377E44">
        <w:rPr>
          <w:rFonts w:ascii="Times New Roman" w:eastAsia="Arial Unicode MS" w:hAnsi="Times New Roman" w:cs="Times New Roman"/>
          <w:color w:val="000000" w:themeColor="text1"/>
          <w:spacing w:val="3"/>
          <w:sz w:val="24"/>
          <w:szCs w:val="24"/>
          <w:lang w:val="pt-BR"/>
        </w:rPr>
        <w:t xml:space="preserve">já </w:t>
      </w:r>
      <w:r w:rsidR="001F2191" w:rsidRPr="00377E44">
        <w:rPr>
          <w:rFonts w:ascii="Times New Roman" w:eastAsia="Arial Unicode MS" w:hAnsi="Times New Roman" w:cs="Times New Roman"/>
          <w:color w:val="000000" w:themeColor="text1"/>
          <w:spacing w:val="5"/>
          <w:sz w:val="24"/>
          <w:szCs w:val="24"/>
          <w:lang w:val="pt-BR"/>
        </w:rPr>
        <w:t xml:space="preserve">estabelecidos </w:t>
      </w:r>
      <w:r w:rsidR="001F2191" w:rsidRPr="00377E44">
        <w:rPr>
          <w:rFonts w:ascii="Times New Roman" w:eastAsia="Arial Unicode MS" w:hAnsi="Times New Roman" w:cs="Times New Roman"/>
          <w:color w:val="000000" w:themeColor="text1"/>
          <w:spacing w:val="3"/>
          <w:sz w:val="24"/>
          <w:szCs w:val="24"/>
          <w:lang w:val="pt-BR"/>
        </w:rPr>
        <w:t>no</w:t>
      </w:r>
      <w:r w:rsidR="001F2191" w:rsidRPr="00377E44">
        <w:rPr>
          <w:rFonts w:ascii="Times New Roman" w:eastAsia="Arial Unicode MS" w:hAnsi="Times New Roman" w:cs="Times New Roman"/>
          <w:color w:val="000000" w:themeColor="text1"/>
          <w:spacing w:val="32"/>
          <w:sz w:val="24"/>
          <w:szCs w:val="24"/>
          <w:lang w:val="pt-BR"/>
        </w:rPr>
        <w:t xml:space="preserve"> </w:t>
      </w:r>
      <w:r w:rsidR="00AF4F69">
        <w:rPr>
          <w:rFonts w:ascii="Times New Roman" w:eastAsia="Arial Unicode MS" w:hAnsi="Times New Roman" w:cs="Times New Roman"/>
          <w:color w:val="000000" w:themeColor="text1"/>
          <w:spacing w:val="6"/>
          <w:sz w:val="24"/>
          <w:szCs w:val="24"/>
          <w:lang w:val="pt-BR"/>
        </w:rPr>
        <w:t>Município</w:t>
      </w:r>
      <w:r w:rsidR="001F2191" w:rsidRPr="00377E44">
        <w:rPr>
          <w:rFonts w:ascii="Times New Roman" w:eastAsia="Arial Unicode MS" w:hAnsi="Times New Roman" w:cs="Times New Roman"/>
          <w:color w:val="000000" w:themeColor="text1"/>
          <w:spacing w:val="6"/>
          <w:sz w:val="24"/>
          <w:szCs w:val="24"/>
          <w:lang w:val="pt-BR"/>
        </w:rPr>
        <w:t>.</w:t>
      </w:r>
    </w:p>
    <w:p w14:paraId="1B2C6A4D" w14:textId="77777777" w:rsidR="008577F2" w:rsidRPr="00377E44" w:rsidRDefault="008577F2" w:rsidP="008577F2">
      <w:pPr>
        <w:pStyle w:val="PargrafodaLista"/>
        <w:tabs>
          <w:tab w:val="left" w:pos="602"/>
        </w:tabs>
        <w:ind w:left="0" w:right="-7"/>
        <w:rPr>
          <w:rFonts w:ascii="Times New Roman" w:eastAsia="Arial Unicode MS" w:hAnsi="Times New Roman" w:cs="Times New Roman"/>
          <w:color w:val="000000" w:themeColor="text1"/>
          <w:sz w:val="24"/>
          <w:szCs w:val="24"/>
          <w:lang w:val="pt-BR"/>
        </w:rPr>
      </w:pPr>
    </w:p>
    <w:p w14:paraId="4AA40A8B"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XII</w:t>
      </w:r>
    </w:p>
    <w:p w14:paraId="12354DF1"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 POLÍTICA DE PROTEÇÃO ANIMAL</w:t>
      </w:r>
    </w:p>
    <w:p w14:paraId="21FBC90E"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p>
    <w:p w14:paraId="535CE1E5" w14:textId="3573D983" w:rsidR="001F2191" w:rsidRDefault="001F2191"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22.</w:t>
      </w:r>
      <w:r w:rsidRPr="00377E44">
        <w:rPr>
          <w:rFonts w:ascii="Times New Roman" w:eastAsia="Arial Unicode MS" w:hAnsi="Times New Roman" w:cs="Times New Roman"/>
          <w:color w:val="000000" w:themeColor="text1"/>
          <w:sz w:val="24"/>
          <w:szCs w:val="24"/>
        </w:rPr>
        <w:t xml:space="preserve"> A Política Municipal de Proteção Animal tem como princípio fundamental a defesa e a proteção da fauna que convive, direta o</w:t>
      </w:r>
      <w:r w:rsidR="008F37C5">
        <w:rPr>
          <w:rFonts w:ascii="Times New Roman" w:eastAsia="Arial Unicode MS" w:hAnsi="Times New Roman" w:cs="Times New Roman"/>
          <w:color w:val="000000" w:themeColor="text1"/>
          <w:sz w:val="24"/>
          <w:szCs w:val="24"/>
        </w:rPr>
        <w:t>u indiretamente, com as pessoas,</w:t>
      </w:r>
      <w:r w:rsidRPr="00377E44">
        <w:rPr>
          <w:rFonts w:ascii="Times New Roman" w:eastAsia="Arial Unicode MS" w:hAnsi="Times New Roman" w:cs="Times New Roman"/>
          <w:color w:val="000000" w:themeColor="text1"/>
          <w:sz w:val="24"/>
          <w:szCs w:val="24"/>
        </w:rPr>
        <w:t xml:space="preserve"> valor</w:t>
      </w:r>
      <w:r w:rsidR="008F37C5">
        <w:rPr>
          <w:rFonts w:ascii="Times New Roman" w:eastAsia="Arial Unicode MS" w:hAnsi="Times New Roman" w:cs="Times New Roman"/>
          <w:color w:val="000000" w:themeColor="text1"/>
          <w:sz w:val="24"/>
          <w:szCs w:val="24"/>
        </w:rPr>
        <w:t>izando assim a interação homem-</w:t>
      </w:r>
      <w:r w:rsidRPr="00377E44">
        <w:rPr>
          <w:rFonts w:ascii="Times New Roman" w:eastAsia="Arial Unicode MS" w:hAnsi="Times New Roman" w:cs="Times New Roman"/>
          <w:color w:val="000000" w:themeColor="text1"/>
          <w:sz w:val="24"/>
          <w:szCs w:val="24"/>
        </w:rPr>
        <w:t>animal</w:t>
      </w:r>
      <w:r w:rsidRPr="00377E44">
        <w:rPr>
          <w:rFonts w:ascii="Times New Roman" w:eastAsia="Arial Unicode MS" w:hAnsi="Times New Roman" w:cs="Times New Roman"/>
          <w:color w:val="000000" w:themeColor="text1"/>
          <w:spacing w:val="8"/>
          <w:sz w:val="24"/>
          <w:szCs w:val="24"/>
        </w:rPr>
        <w:t xml:space="preserve"> </w:t>
      </w:r>
      <w:r w:rsidRPr="00377E44">
        <w:rPr>
          <w:rFonts w:ascii="Times New Roman" w:eastAsia="Arial Unicode MS" w:hAnsi="Times New Roman" w:cs="Times New Roman"/>
          <w:color w:val="000000" w:themeColor="text1"/>
          <w:sz w:val="24"/>
          <w:szCs w:val="24"/>
        </w:rPr>
        <w:t>harmônica</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e</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garantindo</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o</w:t>
      </w:r>
      <w:r w:rsidRPr="00377E44">
        <w:rPr>
          <w:rFonts w:ascii="Times New Roman" w:eastAsia="Arial Unicode MS" w:hAnsi="Times New Roman" w:cs="Times New Roman"/>
          <w:color w:val="000000" w:themeColor="text1"/>
          <w:spacing w:val="8"/>
          <w:sz w:val="24"/>
          <w:szCs w:val="24"/>
        </w:rPr>
        <w:t xml:space="preserve"> </w:t>
      </w:r>
      <w:r w:rsidRPr="00377E44">
        <w:rPr>
          <w:rFonts w:ascii="Times New Roman" w:eastAsia="Arial Unicode MS" w:hAnsi="Times New Roman" w:cs="Times New Roman"/>
          <w:color w:val="000000" w:themeColor="text1"/>
          <w:sz w:val="24"/>
          <w:szCs w:val="24"/>
        </w:rPr>
        <w:t>direito</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à</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vida,</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à</w:t>
      </w:r>
      <w:r w:rsidRPr="00377E44">
        <w:rPr>
          <w:rFonts w:ascii="Times New Roman" w:eastAsia="Arial Unicode MS" w:hAnsi="Times New Roman" w:cs="Times New Roman"/>
          <w:color w:val="000000" w:themeColor="text1"/>
          <w:spacing w:val="8"/>
          <w:sz w:val="24"/>
          <w:szCs w:val="24"/>
        </w:rPr>
        <w:t xml:space="preserve"> </w:t>
      </w:r>
      <w:r w:rsidRPr="00377E44">
        <w:rPr>
          <w:rFonts w:ascii="Times New Roman" w:eastAsia="Arial Unicode MS" w:hAnsi="Times New Roman" w:cs="Times New Roman"/>
          <w:color w:val="000000" w:themeColor="text1"/>
          <w:sz w:val="24"/>
          <w:szCs w:val="24"/>
        </w:rPr>
        <w:t>liberdade</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e</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a</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atenção</w:t>
      </w:r>
      <w:r w:rsidRPr="00377E44">
        <w:rPr>
          <w:rFonts w:ascii="Times New Roman" w:eastAsia="Arial Unicode MS" w:hAnsi="Times New Roman" w:cs="Times New Roman"/>
          <w:color w:val="000000" w:themeColor="text1"/>
          <w:spacing w:val="8"/>
          <w:sz w:val="24"/>
          <w:szCs w:val="24"/>
        </w:rPr>
        <w:t xml:space="preserve"> </w:t>
      </w:r>
      <w:r w:rsidRPr="00377E44">
        <w:rPr>
          <w:rFonts w:ascii="Times New Roman" w:eastAsia="Arial Unicode MS" w:hAnsi="Times New Roman" w:cs="Times New Roman"/>
          <w:color w:val="000000" w:themeColor="text1"/>
          <w:sz w:val="24"/>
          <w:szCs w:val="24"/>
        </w:rPr>
        <w:t>digna</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aos</w:t>
      </w:r>
      <w:r w:rsidRPr="00377E44">
        <w:rPr>
          <w:rFonts w:ascii="Times New Roman" w:eastAsia="Arial Unicode MS" w:hAnsi="Times New Roman" w:cs="Times New Roman"/>
          <w:color w:val="000000" w:themeColor="text1"/>
          <w:spacing w:val="9"/>
          <w:sz w:val="24"/>
          <w:szCs w:val="24"/>
        </w:rPr>
        <w:t xml:space="preserve"> </w:t>
      </w:r>
      <w:r w:rsidRPr="00377E44">
        <w:rPr>
          <w:rFonts w:ascii="Times New Roman" w:eastAsia="Arial Unicode MS" w:hAnsi="Times New Roman" w:cs="Times New Roman"/>
          <w:color w:val="000000" w:themeColor="text1"/>
          <w:sz w:val="24"/>
          <w:szCs w:val="24"/>
        </w:rPr>
        <w:t>animais.</w:t>
      </w:r>
    </w:p>
    <w:p w14:paraId="416EF835" w14:textId="77777777" w:rsidR="008577F2" w:rsidRPr="00377E44" w:rsidRDefault="008577F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14:paraId="2D52F6CB" w14:textId="5934F3BA" w:rsidR="001F2191" w:rsidRDefault="001F2191"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8577F2">
        <w:rPr>
          <w:rFonts w:ascii="Times New Roman" w:eastAsia="Arial Unicode MS" w:hAnsi="Times New Roman" w:cs="Times New Roman"/>
          <w:b/>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A Política Municipal de Proteção Animal será formalizada em instrumento próprio, com base nas seguintes diretrizes:</w:t>
      </w:r>
    </w:p>
    <w:p w14:paraId="5F7704AE" w14:textId="77777777" w:rsidR="008577F2" w:rsidRPr="00377E44" w:rsidRDefault="008577F2" w:rsidP="00EB5AD0">
      <w:pPr>
        <w:pStyle w:val="Corpodetexto"/>
        <w:spacing w:after="0" w:line="240" w:lineRule="auto"/>
        <w:ind w:right="-1"/>
        <w:jc w:val="both"/>
        <w:rPr>
          <w:rFonts w:ascii="Times New Roman" w:eastAsia="Arial Unicode MS" w:hAnsi="Times New Roman" w:cs="Times New Roman"/>
          <w:color w:val="000000" w:themeColor="text1"/>
          <w:sz w:val="24"/>
          <w:szCs w:val="24"/>
        </w:rPr>
      </w:pPr>
    </w:p>
    <w:p w14:paraId="62D29319" w14:textId="051B9733" w:rsidR="001F2191" w:rsidRPr="00377E44" w:rsidRDefault="008577F2" w:rsidP="008577F2">
      <w:pPr>
        <w:pStyle w:val="PargrafodaLista"/>
        <w:tabs>
          <w:tab w:val="left" w:pos="142"/>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001F2191" w:rsidRPr="00377E44">
        <w:rPr>
          <w:rFonts w:ascii="Times New Roman" w:eastAsia="Arial Unicode MS" w:hAnsi="Times New Roman" w:cs="Times New Roman"/>
          <w:color w:val="000000" w:themeColor="text1"/>
          <w:sz w:val="24"/>
          <w:szCs w:val="24"/>
          <w:lang w:val="pt-BR"/>
        </w:rPr>
        <w:t>- Todo animal tem o direito a ser respeitado e protegido;</w:t>
      </w:r>
    </w:p>
    <w:p w14:paraId="2EAF4DBB" w14:textId="77777777" w:rsidR="008577F2" w:rsidRDefault="008577F2" w:rsidP="008577F2">
      <w:pPr>
        <w:pStyle w:val="PargrafodaLista"/>
        <w:tabs>
          <w:tab w:val="left" w:pos="142"/>
          <w:tab w:val="left" w:pos="344"/>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001F2191" w:rsidRPr="00377E44">
        <w:rPr>
          <w:rFonts w:ascii="Times New Roman" w:eastAsia="Arial Unicode MS" w:hAnsi="Times New Roman" w:cs="Times New Roman"/>
          <w:color w:val="000000" w:themeColor="text1"/>
          <w:sz w:val="24"/>
          <w:szCs w:val="24"/>
          <w:lang w:val="pt-BR"/>
        </w:rPr>
        <w:t>- Nenhum animal deve ser submetid</w:t>
      </w:r>
      <w:r>
        <w:rPr>
          <w:rFonts w:ascii="Times New Roman" w:eastAsia="Arial Unicode MS" w:hAnsi="Times New Roman" w:cs="Times New Roman"/>
          <w:color w:val="000000" w:themeColor="text1"/>
          <w:sz w:val="24"/>
          <w:szCs w:val="24"/>
          <w:lang w:val="pt-BR"/>
        </w:rPr>
        <w:t>o a maus-tratos ou atos cruéis;</w:t>
      </w:r>
    </w:p>
    <w:p w14:paraId="2663BBB4" w14:textId="2A0C4F09" w:rsidR="001F2191" w:rsidRPr="00377E44" w:rsidRDefault="008577F2" w:rsidP="008577F2">
      <w:pPr>
        <w:pStyle w:val="PargrafodaLista"/>
        <w:tabs>
          <w:tab w:val="left" w:pos="142"/>
          <w:tab w:val="left" w:pos="344"/>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001F2191" w:rsidRPr="00377E44">
        <w:rPr>
          <w:rFonts w:ascii="Times New Roman" w:eastAsia="Arial Unicode MS" w:hAnsi="Times New Roman" w:cs="Times New Roman"/>
          <w:color w:val="000000" w:themeColor="text1"/>
          <w:sz w:val="24"/>
          <w:szCs w:val="24"/>
          <w:lang w:val="pt-BR"/>
        </w:rPr>
        <w:t>- Os animais enquanto seres sencientes, portanto, com habilidades de subjetivamente experimentarem d</w:t>
      </w:r>
      <w:r w:rsidR="008F37C5">
        <w:rPr>
          <w:rFonts w:ascii="Times New Roman" w:eastAsia="Arial Unicode MS" w:hAnsi="Times New Roman" w:cs="Times New Roman"/>
          <w:color w:val="000000" w:themeColor="text1"/>
          <w:sz w:val="24"/>
          <w:szCs w:val="24"/>
          <w:lang w:val="pt-BR"/>
        </w:rPr>
        <w:t>or, frio, conforto, desconforto</w:t>
      </w:r>
      <w:r w:rsidR="001F2191" w:rsidRPr="00377E44">
        <w:rPr>
          <w:rFonts w:ascii="Times New Roman" w:eastAsia="Arial Unicode MS" w:hAnsi="Times New Roman" w:cs="Times New Roman"/>
          <w:color w:val="000000" w:themeColor="text1"/>
          <w:sz w:val="24"/>
          <w:szCs w:val="24"/>
          <w:lang w:val="pt-BR"/>
        </w:rPr>
        <w:t xml:space="preserve"> e de conscientemente diferenciarem estados internos como bons ou ruins e agradáveis ou desagradáveis, devem ter seus direitos</w:t>
      </w:r>
      <w:r w:rsidR="001F2191" w:rsidRPr="00377E44">
        <w:rPr>
          <w:rFonts w:ascii="Times New Roman" w:eastAsia="Arial Unicode MS" w:hAnsi="Times New Roman" w:cs="Times New Roman"/>
          <w:color w:val="000000" w:themeColor="text1"/>
          <w:spacing w:val="8"/>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defendidos;</w:t>
      </w:r>
    </w:p>
    <w:p w14:paraId="5B24B0EB" w14:textId="4D4FE306" w:rsidR="001F2191" w:rsidRPr="00377E44" w:rsidRDefault="008577F2" w:rsidP="008577F2">
      <w:pPr>
        <w:pStyle w:val="PargrafodaLista"/>
        <w:tabs>
          <w:tab w:val="left" w:pos="142"/>
          <w:tab w:val="left" w:pos="429"/>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IV -</w:t>
      </w:r>
      <w:r w:rsidR="001F2191" w:rsidRPr="00377E44">
        <w:rPr>
          <w:rFonts w:ascii="Times New Roman" w:eastAsia="Arial Unicode MS" w:hAnsi="Times New Roman" w:cs="Times New Roman"/>
          <w:color w:val="000000" w:themeColor="text1"/>
          <w:sz w:val="24"/>
          <w:szCs w:val="24"/>
          <w:lang w:val="pt-BR"/>
        </w:rPr>
        <w:t xml:space="preserve"> É vedado o extermínio de animais para fins de controle de população;</w:t>
      </w:r>
    </w:p>
    <w:p w14:paraId="29A420FB" w14:textId="0D7AB90B" w:rsidR="001F2191" w:rsidRDefault="008577F2" w:rsidP="008577F2">
      <w:pPr>
        <w:pStyle w:val="PargrafodaLista"/>
        <w:tabs>
          <w:tab w:val="left" w:pos="142"/>
          <w:tab w:val="left" w:pos="368"/>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 </w:t>
      </w:r>
      <w:r w:rsidR="001F2191" w:rsidRPr="00377E44">
        <w:rPr>
          <w:rFonts w:ascii="Times New Roman" w:eastAsia="Arial Unicode MS" w:hAnsi="Times New Roman" w:cs="Times New Roman"/>
          <w:color w:val="000000" w:themeColor="text1"/>
          <w:sz w:val="24"/>
          <w:szCs w:val="24"/>
          <w:lang w:val="pt-BR"/>
        </w:rPr>
        <w:t>- O abandono de um animal, além de criminoso, é considerado um ato cruel e degradante.</w:t>
      </w:r>
    </w:p>
    <w:p w14:paraId="38198C60" w14:textId="77777777" w:rsidR="008577F2" w:rsidRPr="00377E44" w:rsidRDefault="008577F2" w:rsidP="008577F2">
      <w:pPr>
        <w:pStyle w:val="PargrafodaLista"/>
        <w:tabs>
          <w:tab w:val="left" w:pos="142"/>
          <w:tab w:val="left" w:pos="368"/>
        </w:tabs>
        <w:ind w:left="0" w:right="-1"/>
        <w:rPr>
          <w:rFonts w:ascii="Times New Roman" w:eastAsia="Arial Unicode MS" w:hAnsi="Times New Roman" w:cs="Times New Roman"/>
          <w:color w:val="000000" w:themeColor="text1"/>
          <w:sz w:val="24"/>
          <w:szCs w:val="24"/>
          <w:lang w:val="pt-BR"/>
        </w:rPr>
      </w:pPr>
    </w:p>
    <w:p w14:paraId="18920F75" w14:textId="25780FC1" w:rsidR="001F2191" w:rsidRDefault="008577F2" w:rsidP="00EB5AD0">
      <w:pPr>
        <w:pStyle w:val="Corpodetexto"/>
        <w:tabs>
          <w:tab w:val="left" w:pos="142"/>
        </w:tabs>
        <w:spacing w:after="0" w:line="240" w:lineRule="auto"/>
        <w:ind w:right="-1"/>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b/>
          <w:bCs/>
          <w:color w:val="000000" w:themeColor="text1"/>
          <w:sz w:val="24"/>
          <w:szCs w:val="24"/>
        </w:rPr>
        <w:tab/>
      </w:r>
      <w:r>
        <w:rPr>
          <w:rFonts w:ascii="Times New Roman" w:eastAsia="Arial Unicode MS" w:hAnsi="Times New Roman" w:cs="Times New Roman"/>
          <w:b/>
          <w:bCs/>
          <w:color w:val="000000" w:themeColor="text1"/>
          <w:sz w:val="24"/>
          <w:szCs w:val="24"/>
        </w:rPr>
        <w:tab/>
      </w:r>
      <w:r w:rsidR="001F2191" w:rsidRPr="00377E44">
        <w:rPr>
          <w:rFonts w:ascii="Times New Roman" w:eastAsia="Arial Unicode MS" w:hAnsi="Times New Roman" w:cs="Times New Roman"/>
          <w:b/>
          <w:bCs/>
          <w:color w:val="000000" w:themeColor="text1"/>
          <w:sz w:val="24"/>
          <w:szCs w:val="24"/>
        </w:rPr>
        <w:t>Art. 23.</w:t>
      </w:r>
      <w:r w:rsidR="001F2191" w:rsidRPr="00377E44">
        <w:rPr>
          <w:rFonts w:ascii="Times New Roman" w:eastAsia="Arial Unicode MS" w:hAnsi="Times New Roman" w:cs="Times New Roman"/>
          <w:color w:val="000000" w:themeColor="text1"/>
          <w:sz w:val="24"/>
          <w:szCs w:val="24"/>
        </w:rPr>
        <w:t xml:space="preserve"> A Política Municipal de </w:t>
      </w:r>
      <w:r w:rsidR="00AA15FF">
        <w:rPr>
          <w:rFonts w:ascii="Times New Roman" w:eastAsia="Arial Unicode MS" w:hAnsi="Times New Roman" w:cs="Times New Roman"/>
          <w:color w:val="000000" w:themeColor="text1"/>
          <w:sz w:val="24"/>
          <w:szCs w:val="24"/>
        </w:rPr>
        <w:t>Proteção Animal será executada</w:t>
      </w:r>
      <w:r w:rsidR="001F2191" w:rsidRPr="00377E44">
        <w:rPr>
          <w:rFonts w:ascii="Times New Roman" w:eastAsia="Arial Unicode MS" w:hAnsi="Times New Roman" w:cs="Times New Roman"/>
          <w:color w:val="000000" w:themeColor="text1"/>
          <w:sz w:val="24"/>
          <w:szCs w:val="24"/>
        </w:rPr>
        <w:t>, tendo como objetivos:</w:t>
      </w:r>
    </w:p>
    <w:p w14:paraId="59A829F0" w14:textId="77777777" w:rsidR="008577F2" w:rsidRPr="00377E44" w:rsidRDefault="008577F2" w:rsidP="00EB5AD0">
      <w:pPr>
        <w:pStyle w:val="Corpodetexto"/>
        <w:tabs>
          <w:tab w:val="left" w:pos="142"/>
        </w:tabs>
        <w:spacing w:after="0" w:line="240" w:lineRule="auto"/>
        <w:ind w:right="-1"/>
        <w:jc w:val="both"/>
        <w:rPr>
          <w:rFonts w:ascii="Times New Roman" w:eastAsia="Arial Unicode MS" w:hAnsi="Times New Roman" w:cs="Times New Roman"/>
          <w:color w:val="000000" w:themeColor="text1"/>
          <w:sz w:val="24"/>
          <w:szCs w:val="24"/>
        </w:rPr>
      </w:pPr>
    </w:p>
    <w:p w14:paraId="3667BFEA" w14:textId="2431CB17" w:rsidR="001F2191" w:rsidRPr="00377E44" w:rsidRDefault="008577F2" w:rsidP="008577F2">
      <w:pPr>
        <w:pStyle w:val="PargrafodaLista"/>
        <w:tabs>
          <w:tab w:val="left" w:pos="142"/>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3"/>
          <w:sz w:val="24"/>
          <w:szCs w:val="24"/>
          <w:lang w:val="pt-BR"/>
        </w:rPr>
        <w:t xml:space="preserve">Garantir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3"/>
          <w:sz w:val="24"/>
          <w:szCs w:val="24"/>
          <w:lang w:val="pt-BR"/>
        </w:rPr>
        <w:t xml:space="preserve">proteção </w:t>
      </w:r>
      <w:r w:rsidR="001F2191" w:rsidRPr="00377E44">
        <w:rPr>
          <w:rFonts w:ascii="Times New Roman" w:eastAsia="Arial Unicode MS" w:hAnsi="Times New Roman" w:cs="Times New Roman"/>
          <w:color w:val="000000" w:themeColor="text1"/>
          <w:sz w:val="24"/>
          <w:szCs w:val="24"/>
          <w:lang w:val="pt-BR"/>
        </w:rPr>
        <w:t xml:space="preserve">e a </w:t>
      </w:r>
      <w:r w:rsidR="001F2191" w:rsidRPr="00377E44">
        <w:rPr>
          <w:rFonts w:ascii="Times New Roman" w:eastAsia="Arial Unicode MS" w:hAnsi="Times New Roman" w:cs="Times New Roman"/>
          <w:color w:val="000000" w:themeColor="text1"/>
          <w:spacing w:val="3"/>
          <w:sz w:val="24"/>
          <w:szCs w:val="24"/>
          <w:lang w:val="pt-BR"/>
        </w:rPr>
        <w:t xml:space="preserve">defesa </w:t>
      </w:r>
      <w:r w:rsidR="001F2191" w:rsidRPr="00377E44">
        <w:rPr>
          <w:rFonts w:ascii="Times New Roman" w:eastAsia="Arial Unicode MS" w:hAnsi="Times New Roman" w:cs="Times New Roman"/>
          <w:color w:val="000000" w:themeColor="text1"/>
          <w:spacing w:val="2"/>
          <w:sz w:val="24"/>
          <w:szCs w:val="24"/>
          <w:lang w:val="pt-BR"/>
        </w:rPr>
        <w:t xml:space="preserve">dos </w:t>
      </w:r>
      <w:r w:rsidR="001F2191" w:rsidRPr="00377E44">
        <w:rPr>
          <w:rFonts w:ascii="Times New Roman" w:eastAsia="Arial Unicode MS" w:hAnsi="Times New Roman" w:cs="Times New Roman"/>
          <w:color w:val="000000" w:themeColor="text1"/>
          <w:spacing w:val="3"/>
          <w:sz w:val="24"/>
          <w:szCs w:val="24"/>
          <w:lang w:val="pt-BR"/>
        </w:rPr>
        <w:t xml:space="preserve">animais, observadas </w:t>
      </w:r>
      <w:r w:rsidR="001F2191" w:rsidRPr="00377E44">
        <w:rPr>
          <w:rFonts w:ascii="Times New Roman" w:eastAsia="Arial Unicode MS" w:hAnsi="Times New Roman" w:cs="Times New Roman"/>
          <w:color w:val="000000" w:themeColor="text1"/>
          <w:sz w:val="24"/>
          <w:szCs w:val="24"/>
          <w:lang w:val="pt-BR"/>
        </w:rPr>
        <w:t xml:space="preserve">as </w:t>
      </w:r>
      <w:r w:rsidR="001F2191" w:rsidRPr="00377E44">
        <w:rPr>
          <w:rFonts w:ascii="Times New Roman" w:eastAsia="Arial Unicode MS" w:hAnsi="Times New Roman" w:cs="Times New Roman"/>
          <w:color w:val="000000" w:themeColor="text1"/>
          <w:spacing w:val="3"/>
          <w:sz w:val="24"/>
          <w:szCs w:val="24"/>
          <w:lang w:val="pt-BR"/>
        </w:rPr>
        <w:t xml:space="preserve">legislações específicas, </w:t>
      </w:r>
      <w:r w:rsidR="001F2191" w:rsidRPr="00377E44">
        <w:rPr>
          <w:rFonts w:ascii="Times New Roman" w:eastAsia="Arial Unicode MS" w:hAnsi="Times New Roman" w:cs="Times New Roman"/>
          <w:color w:val="000000" w:themeColor="text1"/>
          <w:spacing w:val="2"/>
          <w:sz w:val="24"/>
          <w:szCs w:val="24"/>
          <w:lang w:val="pt-BR"/>
        </w:rPr>
        <w:t xml:space="preserve">bem </w:t>
      </w:r>
      <w:r w:rsidR="001F2191" w:rsidRPr="00377E44">
        <w:rPr>
          <w:rFonts w:ascii="Times New Roman" w:eastAsia="Arial Unicode MS" w:hAnsi="Times New Roman" w:cs="Times New Roman"/>
          <w:color w:val="000000" w:themeColor="text1"/>
          <w:spacing w:val="3"/>
          <w:sz w:val="24"/>
          <w:szCs w:val="24"/>
          <w:lang w:val="pt-BR"/>
        </w:rPr>
        <w:t xml:space="preserve">como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3"/>
          <w:sz w:val="24"/>
          <w:szCs w:val="24"/>
          <w:lang w:val="pt-BR"/>
        </w:rPr>
        <w:t xml:space="preserve">continuidade </w:t>
      </w:r>
      <w:r w:rsidR="001F2191" w:rsidRPr="00377E44">
        <w:rPr>
          <w:rFonts w:ascii="Times New Roman" w:eastAsia="Arial Unicode MS" w:hAnsi="Times New Roman" w:cs="Times New Roman"/>
          <w:color w:val="000000" w:themeColor="text1"/>
          <w:spacing w:val="2"/>
          <w:sz w:val="24"/>
          <w:szCs w:val="24"/>
          <w:lang w:val="pt-BR"/>
        </w:rPr>
        <w:t xml:space="preserve">das </w:t>
      </w:r>
      <w:r w:rsidR="001F2191" w:rsidRPr="00377E44">
        <w:rPr>
          <w:rFonts w:ascii="Times New Roman" w:eastAsia="Arial Unicode MS" w:hAnsi="Times New Roman" w:cs="Times New Roman"/>
          <w:color w:val="000000" w:themeColor="text1"/>
          <w:spacing w:val="3"/>
          <w:sz w:val="24"/>
          <w:szCs w:val="24"/>
          <w:lang w:val="pt-BR"/>
        </w:rPr>
        <w:t xml:space="preserve">Políticas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3"/>
          <w:sz w:val="24"/>
          <w:szCs w:val="24"/>
          <w:lang w:val="pt-BR"/>
        </w:rPr>
        <w:t xml:space="preserve">Proteção </w:t>
      </w:r>
      <w:r w:rsidR="001F2191" w:rsidRPr="00377E44">
        <w:rPr>
          <w:rFonts w:ascii="Times New Roman" w:eastAsia="Arial Unicode MS" w:hAnsi="Times New Roman" w:cs="Times New Roman"/>
          <w:color w:val="000000" w:themeColor="text1"/>
          <w:spacing w:val="2"/>
          <w:sz w:val="24"/>
          <w:szCs w:val="24"/>
          <w:lang w:val="pt-BR"/>
        </w:rPr>
        <w:t xml:space="preserve">aos </w:t>
      </w:r>
      <w:r w:rsidR="001F2191" w:rsidRPr="00377E44">
        <w:rPr>
          <w:rFonts w:ascii="Times New Roman" w:eastAsia="Arial Unicode MS" w:hAnsi="Times New Roman" w:cs="Times New Roman"/>
          <w:color w:val="000000" w:themeColor="text1"/>
          <w:spacing w:val="3"/>
          <w:sz w:val="24"/>
          <w:szCs w:val="24"/>
          <w:lang w:val="pt-BR"/>
        </w:rPr>
        <w:t xml:space="preserve">Animais </w:t>
      </w:r>
      <w:r w:rsidR="001F2191" w:rsidRPr="00377E44">
        <w:rPr>
          <w:rFonts w:ascii="Times New Roman" w:eastAsia="Arial Unicode MS" w:hAnsi="Times New Roman" w:cs="Times New Roman"/>
          <w:color w:val="000000" w:themeColor="text1"/>
          <w:sz w:val="24"/>
          <w:szCs w:val="24"/>
          <w:lang w:val="pt-BR"/>
        </w:rPr>
        <w:t>no</w:t>
      </w:r>
      <w:r w:rsidR="001F2191" w:rsidRPr="00377E44">
        <w:rPr>
          <w:rFonts w:ascii="Times New Roman" w:eastAsia="Arial Unicode MS" w:hAnsi="Times New Roman" w:cs="Times New Roman"/>
          <w:color w:val="000000" w:themeColor="text1"/>
          <w:spacing w:val="42"/>
          <w:sz w:val="24"/>
          <w:szCs w:val="24"/>
          <w:lang w:val="pt-BR"/>
        </w:rPr>
        <w:t xml:space="preserve"> </w:t>
      </w:r>
      <w:r w:rsidR="00AF4F69">
        <w:rPr>
          <w:rFonts w:ascii="Times New Roman" w:eastAsia="Arial Unicode MS" w:hAnsi="Times New Roman" w:cs="Times New Roman"/>
          <w:color w:val="000000" w:themeColor="text1"/>
          <w:spacing w:val="4"/>
          <w:sz w:val="24"/>
          <w:szCs w:val="24"/>
          <w:lang w:val="pt-BR"/>
        </w:rPr>
        <w:t>Município</w:t>
      </w:r>
      <w:r w:rsidR="001F2191" w:rsidRPr="00377E44">
        <w:rPr>
          <w:rFonts w:ascii="Times New Roman" w:eastAsia="Arial Unicode MS" w:hAnsi="Times New Roman" w:cs="Times New Roman"/>
          <w:color w:val="000000" w:themeColor="text1"/>
          <w:spacing w:val="4"/>
          <w:sz w:val="24"/>
          <w:szCs w:val="24"/>
          <w:lang w:val="pt-BR"/>
        </w:rPr>
        <w:t>;</w:t>
      </w:r>
    </w:p>
    <w:p w14:paraId="453A47A1" w14:textId="15EB104B" w:rsidR="001F2191" w:rsidRPr="00377E44" w:rsidRDefault="008577F2" w:rsidP="008577F2">
      <w:pPr>
        <w:pStyle w:val="PargrafodaLista"/>
        <w:tabs>
          <w:tab w:val="left" w:pos="142"/>
          <w:tab w:val="left" w:pos="344"/>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001F2191" w:rsidRPr="00377E44">
        <w:rPr>
          <w:rFonts w:ascii="Times New Roman" w:eastAsia="Arial Unicode MS" w:hAnsi="Times New Roman" w:cs="Times New Roman"/>
          <w:color w:val="000000" w:themeColor="text1"/>
          <w:sz w:val="24"/>
          <w:szCs w:val="24"/>
          <w:lang w:val="pt-BR"/>
        </w:rPr>
        <w:t>- Coibir práticas que submetam animais a situa</w:t>
      </w:r>
      <w:r w:rsidR="002D279D">
        <w:rPr>
          <w:rFonts w:ascii="Times New Roman" w:eastAsia="Arial Unicode MS" w:hAnsi="Times New Roman" w:cs="Times New Roman"/>
          <w:color w:val="000000" w:themeColor="text1"/>
          <w:sz w:val="24"/>
          <w:szCs w:val="24"/>
          <w:lang w:val="pt-BR"/>
        </w:rPr>
        <w:t>ções de maus-tratos, violência,</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lastRenderedPageBreak/>
        <w:t>crueldade</w:t>
      </w:r>
      <w:r w:rsidR="002D279D">
        <w:rPr>
          <w:rFonts w:ascii="Times New Roman" w:eastAsia="Arial Unicode MS" w:hAnsi="Times New Roman" w:cs="Times New Roman"/>
          <w:color w:val="000000" w:themeColor="text1"/>
          <w:sz w:val="24"/>
          <w:szCs w:val="24"/>
          <w:lang w:val="pt-BR"/>
        </w:rPr>
        <w:t xml:space="preserve"> e exposição a vetores causadores de doenças</w:t>
      </w:r>
      <w:r w:rsidR="001F2191" w:rsidRPr="00377E44">
        <w:rPr>
          <w:rFonts w:ascii="Times New Roman" w:eastAsia="Arial Unicode MS" w:hAnsi="Times New Roman" w:cs="Times New Roman"/>
          <w:color w:val="000000" w:themeColor="text1"/>
          <w:sz w:val="24"/>
          <w:szCs w:val="24"/>
          <w:lang w:val="pt-BR"/>
        </w:rPr>
        <w:t xml:space="preserve">; </w:t>
      </w:r>
    </w:p>
    <w:p w14:paraId="67DABA3C" w14:textId="75DBDFD0" w:rsidR="001F2191" w:rsidRPr="00377E44" w:rsidRDefault="008577F2" w:rsidP="008577F2">
      <w:pPr>
        <w:pStyle w:val="PargrafodaLista"/>
        <w:tabs>
          <w:tab w:val="left" w:pos="142"/>
          <w:tab w:val="left" w:pos="344"/>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III</w:t>
      </w:r>
      <w:r w:rsidR="001F2191" w:rsidRPr="00377E44">
        <w:rPr>
          <w:rFonts w:ascii="Times New Roman" w:eastAsia="Arial Unicode MS" w:hAnsi="Times New Roman" w:cs="Times New Roman"/>
          <w:color w:val="000000" w:themeColor="text1"/>
          <w:sz w:val="24"/>
          <w:szCs w:val="24"/>
          <w:lang w:val="pt-BR"/>
        </w:rPr>
        <w:t xml:space="preserve"> - Desenvolver e implementar soluções éticas para a gestão de populações animais;</w:t>
      </w:r>
    </w:p>
    <w:p w14:paraId="4D278C54" w14:textId="3F6FD329" w:rsidR="001F2191" w:rsidRPr="00377E44" w:rsidRDefault="008577F2" w:rsidP="008577F2">
      <w:pPr>
        <w:pStyle w:val="PargrafodaLista"/>
        <w:tabs>
          <w:tab w:val="left" w:pos="142"/>
          <w:tab w:val="left" w:pos="429"/>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IV </w:t>
      </w:r>
      <w:r w:rsidR="001F2191" w:rsidRPr="00377E44">
        <w:rPr>
          <w:rFonts w:ascii="Times New Roman" w:eastAsia="Arial Unicode MS" w:hAnsi="Times New Roman" w:cs="Times New Roman"/>
          <w:color w:val="000000" w:themeColor="text1"/>
          <w:sz w:val="24"/>
          <w:szCs w:val="24"/>
          <w:lang w:val="pt-BR"/>
        </w:rPr>
        <w:t>- Desenvolver Educação Ambiental para a guarda responsável de animais;</w:t>
      </w:r>
    </w:p>
    <w:p w14:paraId="421C9590" w14:textId="77777777" w:rsidR="008577F2" w:rsidRDefault="008577F2" w:rsidP="008577F2">
      <w:pPr>
        <w:pStyle w:val="PargrafodaLista"/>
        <w:tabs>
          <w:tab w:val="left" w:pos="142"/>
          <w:tab w:val="left" w:pos="375"/>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 </w:t>
      </w:r>
      <w:r w:rsidR="001F2191" w:rsidRPr="00377E44">
        <w:rPr>
          <w:rFonts w:ascii="Times New Roman" w:eastAsia="Arial Unicode MS" w:hAnsi="Times New Roman" w:cs="Times New Roman"/>
          <w:color w:val="000000" w:themeColor="text1"/>
          <w:sz w:val="24"/>
          <w:szCs w:val="24"/>
          <w:lang w:val="pt-BR"/>
        </w:rPr>
        <w:t>- Estabelecer controle do comércio de animais, visando evitar maus-tratos muitas veze</w:t>
      </w:r>
      <w:r>
        <w:rPr>
          <w:rFonts w:ascii="Times New Roman" w:eastAsia="Arial Unicode MS" w:hAnsi="Times New Roman" w:cs="Times New Roman"/>
          <w:color w:val="000000" w:themeColor="text1"/>
          <w:sz w:val="24"/>
          <w:szCs w:val="24"/>
          <w:lang w:val="pt-BR"/>
        </w:rPr>
        <w:t>s associados à clandestinidade;</w:t>
      </w:r>
    </w:p>
    <w:p w14:paraId="73BA583A" w14:textId="7B25F287" w:rsidR="001F2191" w:rsidRPr="00377E44" w:rsidRDefault="008577F2" w:rsidP="008577F2">
      <w:pPr>
        <w:pStyle w:val="PargrafodaLista"/>
        <w:tabs>
          <w:tab w:val="left" w:pos="142"/>
          <w:tab w:val="left" w:pos="375"/>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 </w:t>
      </w:r>
      <w:r w:rsidR="001F2191" w:rsidRPr="00377E44">
        <w:rPr>
          <w:rFonts w:ascii="Times New Roman" w:eastAsia="Arial Unicode MS" w:hAnsi="Times New Roman" w:cs="Times New Roman"/>
          <w:color w:val="000000" w:themeColor="text1"/>
          <w:sz w:val="24"/>
          <w:szCs w:val="24"/>
          <w:lang w:val="pt-BR"/>
        </w:rPr>
        <w:t xml:space="preserve">- Garantir a atenção por parte do </w:t>
      </w:r>
      <w:r w:rsidR="00AF4F69">
        <w:rPr>
          <w:rFonts w:ascii="Times New Roman" w:eastAsia="Arial Unicode MS" w:hAnsi="Times New Roman" w:cs="Times New Roman"/>
          <w:color w:val="000000" w:themeColor="text1"/>
          <w:sz w:val="24"/>
          <w:szCs w:val="24"/>
          <w:lang w:val="pt-BR"/>
        </w:rPr>
        <w:t>Município</w:t>
      </w:r>
      <w:r w:rsidR="001F2191" w:rsidRPr="00377E44">
        <w:rPr>
          <w:rFonts w:ascii="Times New Roman" w:eastAsia="Arial Unicode MS" w:hAnsi="Times New Roman" w:cs="Times New Roman"/>
          <w:color w:val="000000" w:themeColor="text1"/>
          <w:sz w:val="24"/>
          <w:szCs w:val="24"/>
          <w:lang w:val="pt-BR"/>
        </w:rPr>
        <w:t xml:space="preserve"> e o apoio aos cuidados para animais de rua que </w:t>
      </w:r>
      <w:r w:rsidR="001F2191" w:rsidRPr="00377E44">
        <w:rPr>
          <w:rFonts w:ascii="Times New Roman" w:eastAsia="Arial Unicode MS" w:hAnsi="Times New Roman" w:cs="Times New Roman"/>
          <w:color w:val="000000" w:themeColor="text1"/>
          <w:spacing w:val="2"/>
          <w:sz w:val="24"/>
          <w:szCs w:val="24"/>
          <w:lang w:val="pt-BR"/>
        </w:rPr>
        <w:t xml:space="preserve">tenham </w:t>
      </w:r>
      <w:r w:rsidR="001F2191" w:rsidRPr="00377E44">
        <w:rPr>
          <w:rFonts w:ascii="Times New Roman" w:eastAsia="Arial Unicode MS" w:hAnsi="Times New Roman" w:cs="Times New Roman"/>
          <w:color w:val="000000" w:themeColor="text1"/>
          <w:spacing w:val="3"/>
          <w:sz w:val="24"/>
          <w:szCs w:val="24"/>
          <w:lang w:val="pt-BR"/>
        </w:rPr>
        <w:t xml:space="preserve">estabelecido vínculo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3"/>
          <w:sz w:val="24"/>
          <w:szCs w:val="24"/>
          <w:lang w:val="pt-BR"/>
        </w:rPr>
        <w:t xml:space="preserve">manutenção, dependência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3"/>
          <w:sz w:val="24"/>
          <w:szCs w:val="24"/>
          <w:lang w:val="pt-BR"/>
        </w:rPr>
        <w:t xml:space="preserve">afeto </w:t>
      </w:r>
      <w:r w:rsidR="001F2191" w:rsidRPr="00377E44">
        <w:rPr>
          <w:rFonts w:ascii="Times New Roman" w:eastAsia="Arial Unicode MS" w:hAnsi="Times New Roman" w:cs="Times New Roman"/>
          <w:color w:val="000000" w:themeColor="text1"/>
          <w:sz w:val="24"/>
          <w:szCs w:val="24"/>
          <w:lang w:val="pt-BR"/>
        </w:rPr>
        <w:t xml:space="preserve">e de </w:t>
      </w:r>
      <w:r w:rsidR="001F2191" w:rsidRPr="00377E44">
        <w:rPr>
          <w:rFonts w:ascii="Times New Roman" w:eastAsia="Arial Unicode MS" w:hAnsi="Times New Roman" w:cs="Times New Roman"/>
          <w:color w:val="000000" w:themeColor="text1"/>
          <w:spacing w:val="3"/>
          <w:sz w:val="24"/>
          <w:szCs w:val="24"/>
          <w:lang w:val="pt-BR"/>
        </w:rPr>
        <w:t xml:space="preserve">cuidados </w:t>
      </w:r>
      <w:r w:rsidR="001F2191" w:rsidRPr="00377E44">
        <w:rPr>
          <w:rFonts w:ascii="Times New Roman" w:eastAsia="Arial Unicode MS" w:hAnsi="Times New Roman" w:cs="Times New Roman"/>
          <w:color w:val="000000" w:themeColor="text1"/>
          <w:spacing w:val="2"/>
          <w:sz w:val="24"/>
          <w:szCs w:val="24"/>
          <w:lang w:val="pt-BR"/>
        </w:rPr>
        <w:t xml:space="preserve">com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3"/>
          <w:sz w:val="24"/>
          <w:szCs w:val="24"/>
          <w:lang w:val="pt-BR"/>
        </w:rPr>
        <w:t xml:space="preserve">comunidade </w:t>
      </w:r>
      <w:r w:rsidR="001F2191" w:rsidRPr="00377E44">
        <w:rPr>
          <w:rFonts w:ascii="Times New Roman" w:eastAsia="Arial Unicode MS" w:hAnsi="Times New Roman" w:cs="Times New Roman"/>
          <w:color w:val="000000" w:themeColor="text1"/>
          <w:spacing w:val="4"/>
          <w:sz w:val="24"/>
          <w:szCs w:val="24"/>
          <w:lang w:val="pt-BR"/>
        </w:rPr>
        <w:t>onde vivem;</w:t>
      </w:r>
    </w:p>
    <w:p w14:paraId="4ED7B1AA" w14:textId="7D46ACA9" w:rsidR="001F2191" w:rsidRPr="00377E44" w:rsidRDefault="008577F2" w:rsidP="008577F2">
      <w:pPr>
        <w:pStyle w:val="PargrafodaLista"/>
        <w:tabs>
          <w:tab w:val="left" w:pos="142"/>
          <w:tab w:val="left" w:pos="491"/>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VII </w:t>
      </w:r>
      <w:r w:rsidR="001F2191" w:rsidRPr="00377E44">
        <w:rPr>
          <w:rFonts w:ascii="Times New Roman" w:eastAsia="Arial Unicode MS" w:hAnsi="Times New Roman" w:cs="Times New Roman"/>
          <w:color w:val="000000" w:themeColor="text1"/>
          <w:sz w:val="24"/>
          <w:szCs w:val="24"/>
          <w:lang w:val="pt-BR"/>
        </w:rPr>
        <w:t>- Estimular a adoção responsável de animais domésticos e o combate ao abandono;</w:t>
      </w:r>
    </w:p>
    <w:p w14:paraId="43C7B13B" w14:textId="77117330" w:rsidR="001F2191" w:rsidRPr="00377E44" w:rsidRDefault="008577F2" w:rsidP="008577F2">
      <w:pPr>
        <w:pStyle w:val="PargrafodaLista"/>
        <w:tabs>
          <w:tab w:val="left" w:pos="142"/>
          <w:tab w:val="left" w:pos="583"/>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VIII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3"/>
          <w:sz w:val="24"/>
          <w:szCs w:val="24"/>
          <w:lang w:val="pt-BR"/>
        </w:rPr>
        <w:t xml:space="preserve">Estabelecer medidas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3"/>
          <w:sz w:val="24"/>
          <w:szCs w:val="24"/>
          <w:lang w:val="pt-BR"/>
        </w:rPr>
        <w:t xml:space="preserve">combate </w:t>
      </w:r>
      <w:r w:rsidR="001F2191" w:rsidRPr="00377E44">
        <w:rPr>
          <w:rFonts w:ascii="Times New Roman" w:eastAsia="Arial Unicode MS" w:hAnsi="Times New Roman" w:cs="Times New Roman"/>
          <w:color w:val="000000" w:themeColor="text1"/>
          <w:sz w:val="24"/>
          <w:szCs w:val="24"/>
          <w:lang w:val="pt-BR"/>
        </w:rPr>
        <w:t xml:space="preserve">ao </w:t>
      </w:r>
      <w:r w:rsidR="001F2191" w:rsidRPr="00377E44">
        <w:rPr>
          <w:rFonts w:ascii="Times New Roman" w:eastAsia="Arial Unicode MS" w:hAnsi="Times New Roman" w:cs="Times New Roman"/>
          <w:color w:val="000000" w:themeColor="text1"/>
          <w:spacing w:val="3"/>
          <w:sz w:val="24"/>
          <w:szCs w:val="24"/>
          <w:lang w:val="pt-BR"/>
        </w:rPr>
        <w:t xml:space="preserve">tráfico, </w:t>
      </w:r>
      <w:r w:rsidR="001F2191" w:rsidRPr="00377E44">
        <w:rPr>
          <w:rFonts w:ascii="Times New Roman" w:eastAsia="Arial Unicode MS" w:hAnsi="Times New Roman" w:cs="Times New Roman"/>
          <w:color w:val="000000" w:themeColor="text1"/>
          <w:sz w:val="24"/>
          <w:szCs w:val="24"/>
          <w:lang w:val="pt-BR"/>
        </w:rPr>
        <w:t xml:space="preserve">à </w:t>
      </w:r>
      <w:r w:rsidR="001F2191" w:rsidRPr="00377E44">
        <w:rPr>
          <w:rFonts w:ascii="Times New Roman" w:eastAsia="Arial Unicode MS" w:hAnsi="Times New Roman" w:cs="Times New Roman"/>
          <w:color w:val="000000" w:themeColor="text1"/>
          <w:spacing w:val="3"/>
          <w:sz w:val="24"/>
          <w:szCs w:val="24"/>
          <w:lang w:val="pt-BR"/>
        </w:rPr>
        <w:t xml:space="preserve">captura ilegal </w:t>
      </w:r>
      <w:r w:rsidR="001F2191" w:rsidRPr="00377E44">
        <w:rPr>
          <w:rFonts w:ascii="Times New Roman" w:eastAsia="Arial Unicode MS" w:hAnsi="Times New Roman" w:cs="Times New Roman"/>
          <w:color w:val="000000" w:themeColor="text1"/>
          <w:sz w:val="24"/>
          <w:szCs w:val="24"/>
          <w:lang w:val="pt-BR"/>
        </w:rPr>
        <w:t xml:space="preserve">na </w:t>
      </w:r>
      <w:r w:rsidR="001F2191" w:rsidRPr="00377E44">
        <w:rPr>
          <w:rFonts w:ascii="Times New Roman" w:eastAsia="Arial Unicode MS" w:hAnsi="Times New Roman" w:cs="Times New Roman"/>
          <w:color w:val="000000" w:themeColor="text1"/>
          <w:spacing w:val="3"/>
          <w:sz w:val="24"/>
          <w:szCs w:val="24"/>
          <w:lang w:val="pt-BR"/>
        </w:rPr>
        <w:t xml:space="preserve">natureza </w:t>
      </w:r>
      <w:r w:rsidR="001F2191" w:rsidRPr="00377E44">
        <w:rPr>
          <w:rFonts w:ascii="Times New Roman" w:eastAsia="Arial Unicode MS" w:hAnsi="Times New Roman" w:cs="Times New Roman"/>
          <w:color w:val="000000" w:themeColor="text1"/>
          <w:sz w:val="24"/>
          <w:szCs w:val="24"/>
          <w:lang w:val="pt-BR"/>
        </w:rPr>
        <w:t xml:space="preserve">e à </w:t>
      </w:r>
      <w:r w:rsidR="001F2191" w:rsidRPr="00377E44">
        <w:rPr>
          <w:rFonts w:ascii="Times New Roman" w:eastAsia="Arial Unicode MS" w:hAnsi="Times New Roman" w:cs="Times New Roman"/>
          <w:color w:val="000000" w:themeColor="text1"/>
          <w:spacing w:val="3"/>
          <w:sz w:val="24"/>
          <w:szCs w:val="24"/>
          <w:lang w:val="pt-BR"/>
        </w:rPr>
        <w:t xml:space="preserve">posse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4"/>
          <w:sz w:val="24"/>
          <w:szCs w:val="24"/>
          <w:lang w:val="pt-BR"/>
        </w:rPr>
        <w:t xml:space="preserve">animais </w:t>
      </w:r>
      <w:r w:rsidR="001F2191" w:rsidRPr="00377E44">
        <w:rPr>
          <w:rFonts w:ascii="Times New Roman" w:eastAsia="Arial Unicode MS" w:hAnsi="Times New Roman" w:cs="Times New Roman"/>
          <w:color w:val="000000" w:themeColor="text1"/>
          <w:spacing w:val="3"/>
          <w:sz w:val="24"/>
          <w:szCs w:val="24"/>
          <w:lang w:val="pt-BR"/>
        </w:rPr>
        <w:t xml:space="preserve">silvestres </w:t>
      </w:r>
      <w:r w:rsidR="001F2191" w:rsidRPr="00377E44">
        <w:rPr>
          <w:rFonts w:ascii="Times New Roman" w:eastAsia="Arial Unicode MS" w:hAnsi="Times New Roman" w:cs="Times New Roman"/>
          <w:color w:val="000000" w:themeColor="text1"/>
          <w:spacing w:val="2"/>
          <w:sz w:val="24"/>
          <w:szCs w:val="24"/>
          <w:lang w:val="pt-BR"/>
        </w:rPr>
        <w:t xml:space="preserve">sem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3"/>
          <w:sz w:val="24"/>
          <w:szCs w:val="24"/>
          <w:lang w:val="pt-BR"/>
        </w:rPr>
        <w:t xml:space="preserve">devida </w:t>
      </w:r>
      <w:r w:rsidR="001F2191" w:rsidRPr="00377E44">
        <w:rPr>
          <w:rFonts w:ascii="Times New Roman" w:eastAsia="Arial Unicode MS" w:hAnsi="Times New Roman" w:cs="Times New Roman"/>
          <w:color w:val="000000" w:themeColor="text1"/>
          <w:spacing w:val="4"/>
          <w:sz w:val="24"/>
          <w:szCs w:val="24"/>
          <w:lang w:val="pt-BR"/>
        </w:rPr>
        <w:t>autorização;</w:t>
      </w:r>
    </w:p>
    <w:p w14:paraId="5EE7028B" w14:textId="38DB36E9" w:rsidR="001F2191" w:rsidRDefault="008577F2" w:rsidP="008577F2">
      <w:pPr>
        <w:pStyle w:val="PargrafodaLista"/>
        <w:tabs>
          <w:tab w:val="left" w:pos="142"/>
          <w:tab w:val="left" w:pos="438"/>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IX </w:t>
      </w:r>
      <w:r w:rsidR="001F2191" w:rsidRPr="00377E44">
        <w:rPr>
          <w:rFonts w:ascii="Times New Roman" w:eastAsia="Arial Unicode MS" w:hAnsi="Times New Roman" w:cs="Times New Roman"/>
          <w:color w:val="000000" w:themeColor="text1"/>
          <w:sz w:val="24"/>
          <w:szCs w:val="24"/>
          <w:lang w:val="pt-BR"/>
        </w:rPr>
        <w:t>- Promover estratégias visando à conservação da fauna silvestre, especialmente as espécies nativas ameaçadas de</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extinção.</w:t>
      </w:r>
    </w:p>
    <w:p w14:paraId="4CD64CFB" w14:textId="77777777" w:rsidR="008577F2" w:rsidRPr="00377E44" w:rsidRDefault="008577F2" w:rsidP="008577F2">
      <w:pPr>
        <w:pStyle w:val="PargrafodaLista"/>
        <w:tabs>
          <w:tab w:val="left" w:pos="142"/>
          <w:tab w:val="left" w:pos="438"/>
        </w:tabs>
        <w:ind w:left="0" w:right="-1"/>
        <w:rPr>
          <w:rFonts w:ascii="Times New Roman" w:eastAsia="Arial Unicode MS" w:hAnsi="Times New Roman" w:cs="Times New Roman"/>
          <w:color w:val="000000" w:themeColor="text1"/>
          <w:sz w:val="24"/>
          <w:szCs w:val="24"/>
          <w:lang w:val="pt-BR"/>
        </w:rPr>
      </w:pPr>
    </w:p>
    <w:p w14:paraId="5F596DBA"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SEÇÃO XIII</w:t>
      </w:r>
    </w:p>
    <w:p w14:paraId="04D3739B"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 POLÍTICA DE CONSERVAÇÃO DA BIODIVERSIDADE</w:t>
      </w:r>
    </w:p>
    <w:p w14:paraId="3F06BE87" w14:textId="77777777"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14:paraId="00C803E2" w14:textId="343931E1" w:rsidR="001F2191" w:rsidRPr="00377E44" w:rsidRDefault="001F2191" w:rsidP="008577F2">
      <w:pPr>
        <w:pStyle w:val="Corpodetexto"/>
        <w:spacing w:after="0" w:line="240" w:lineRule="auto"/>
        <w:ind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Art. 24. </w:t>
      </w:r>
      <w:r w:rsidRPr="00377E44">
        <w:rPr>
          <w:rFonts w:ascii="Times New Roman" w:eastAsia="Arial Unicode MS" w:hAnsi="Times New Roman" w:cs="Times New Roman"/>
          <w:color w:val="000000" w:themeColor="text1"/>
          <w:sz w:val="24"/>
          <w:szCs w:val="24"/>
        </w:rPr>
        <w:t xml:space="preserve">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estabelecerá a Política de Conservação da Biodiversidade, entendida como a diversidade de organismos, espécies e habitats, considerando os limites urbanos </w:t>
      </w:r>
      <w:r w:rsidR="00F3394E">
        <w:rPr>
          <w:rFonts w:ascii="Times New Roman" w:eastAsia="Arial Unicode MS" w:hAnsi="Times New Roman" w:cs="Times New Roman"/>
          <w:color w:val="000000" w:themeColor="text1"/>
          <w:sz w:val="24"/>
          <w:szCs w:val="24"/>
        </w:rPr>
        <w:t>e rurais, bem como,</w:t>
      </w:r>
      <w:r w:rsidRPr="00377E44">
        <w:rPr>
          <w:rFonts w:ascii="Times New Roman" w:eastAsia="Arial Unicode MS" w:hAnsi="Times New Roman" w:cs="Times New Roman"/>
          <w:color w:val="000000" w:themeColor="text1"/>
          <w:sz w:val="24"/>
          <w:szCs w:val="24"/>
        </w:rPr>
        <w:t xml:space="preserve"> demais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s da Região, por meio de parcerias e convênios.</w:t>
      </w:r>
    </w:p>
    <w:p w14:paraId="31CB2FA7" w14:textId="77777777" w:rsidR="008577F2" w:rsidRDefault="008577F2" w:rsidP="00EB5AD0">
      <w:pPr>
        <w:pStyle w:val="Corpodetexto"/>
        <w:spacing w:after="0" w:line="240" w:lineRule="auto"/>
        <w:jc w:val="both"/>
        <w:rPr>
          <w:rFonts w:ascii="Times New Roman" w:eastAsia="Arial Unicode MS" w:hAnsi="Times New Roman" w:cs="Times New Roman"/>
          <w:b/>
          <w:bCs/>
          <w:color w:val="000000" w:themeColor="text1"/>
          <w:sz w:val="24"/>
          <w:szCs w:val="24"/>
        </w:rPr>
      </w:pPr>
    </w:p>
    <w:p w14:paraId="1449A97B" w14:textId="5AEFFA06" w:rsidR="001F2191" w:rsidRDefault="001F2191" w:rsidP="008577F2">
      <w:pPr>
        <w:pStyle w:val="Corpodetexto"/>
        <w:spacing w:after="0" w:line="240" w:lineRule="auto"/>
        <w:ind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25.</w:t>
      </w:r>
      <w:r w:rsidRPr="00377E44">
        <w:rPr>
          <w:rFonts w:ascii="Times New Roman" w:eastAsia="Arial Unicode MS" w:hAnsi="Times New Roman" w:cs="Times New Roman"/>
          <w:color w:val="000000" w:themeColor="text1"/>
          <w:sz w:val="24"/>
          <w:szCs w:val="24"/>
        </w:rPr>
        <w:t xml:space="preserve">  A Política de Conservação da Biodiversidade deverá contemplar os seguintes objetivos:</w:t>
      </w:r>
    </w:p>
    <w:p w14:paraId="4357A8A6" w14:textId="77777777" w:rsidR="008577F2" w:rsidRPr="00377E44" w:rsidRDefault="008577F2" w:rsidP="008577F2">
      <w:pPr>
        <w:pStyle w:val="Corpodetexto"/>
        <w:spacing w:after="0" w:line="240" w:lineRule="auto"/>
        <w:ind w:firstLine="708"/>
        <w:jc w:val="both"/>
        <w:rPr>
          <w:rFonts w:ascii="Times New Roman" w:eastAsia="Arial Unicode MS" w:hAnsi="Times New Roman" w:cs="Times New Roman"/>
          <w:color w:val="000000" w:themeColor="text1"/>
          <w:sz w:val="24"/>
          <w:szCs w:val="24"/>
        </w:rPr>
      </w:pPr>
    </w:p>
    <w:p w14:paraId="68F785E2" w14:textId="4DA4DD29" w:rsidR="001F2191" w:rsidRPr="00377E44" w:rsidRDefault="008577F2" w:rsidP="008577F2">
      <w:pPr>
        <w:pStyle w:val="PargrafodaLista"/>
        <w:tabs>
          <w:tab w:val="left" w:pos="301"/>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3"/>
          <w:sz w:val="24"/>
          <w:szCs w:val="24"/>
          <w:lang w:val="pt-BR"/>
        </w:rPr>
        <w:t xml:space="preserve">Abordar </w:t>
      </w:r>
      <w:r w:rsidR="001F2191" w:rsidRPr="00377E44">
        <w:rPr>
          <w:rFonts w:ascii="Times New Roman" w:eastAsia="Arial Unicode MS" w:hAnsi="Times New Roman" w:cs="Times New Roman"/>
          <w:color w:val="000000" w:themeColor="text1"/>
          <w:sz w:val="24"/>
          <w:szCs w:val="24"/>
          <w:lang w:val="pt-BR"/>
        </w:rPr>
        <w:t xml:space="preserve">os 3 </w:t>
      </w:r>
      <w:r w:rsidR="001F2191" w:rsidRPr="00377E44">
        <w:rPr>
          <w:rFonts w:ascii="Times New Roman" w:eastAsia="Arial Unicode MS" w:hAnsi="Times New Roman" w:cs="Times New Roman"/>
          <w:color w:val="000000" w:themeColor="text1"/>
          <w:spacing w:val="3"/>
          <w:sz w:val="24"/>
          <w:szCs w:val="24"/>
          <w:lang w:val="pt-BR"/>
        </w:rPr>
        <w:t xml:space="preserve">(três) níveis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3"/>
          <w:sz w:val="24"/>
          <w:szCs w:val="24"/>
          <w:lang w:val="pt-BR"/>
        </w:rPr>
        <w:t xml:space="preserve">conservação: </w:t>
      </w:r>
      <w:r w:rsidR="001F2191" w:rsidRPr="00377E44">
        <w:rPr>
          <w:rFonts w:ascii="Times New Roman" w:eastAsia="Arial Unicode MS" w:hAnsi="Times New Roman" w:cs="Times New Roman"/>
          <w:color w:val="000000" w:themeColor="text1"/>
          <w:sz w:val="24"/>
          <w:szCs w:val="24"/>
          <w:lang w:val="pt-BR"/>
        </w:rPr>
        <w:t xml:space="preserve">do </w:t>
      </w:r>
      <w:r w:rsidR="001F2191" w:rsidRPr="00377E44">
        <w:rPr>
          <w:rFonts w:ascii="Times New Roman" w:eastAsia="Arial Unicode MS" w:hAnsi="Times New Roman" w:cs="Times New Roman"/>
          <w:color w:val="000000" w:themeColor="text1"/>
          <w:spacing w:val="3"/>
          <w:sz w:val="24"/>
          <w:szCs w:val="24"/>
          <w:lang w:val="pt-BR"/>
        </w:rPr>
        <w:t xml:space="preserve">patrimônio genético, </w:t>
      </w:r>
      <w:r w:rsidR="001F2191" w:rsidRPr="00377E44">
        <w:rPr>
          <w:rFonts w:ascii="Times New Roman" w:eastAsia="Arial Unicode MS" w:hAnsi="Times New Roman" w:cs="Times New Roman"/>
          <w:color w:val="000000" w:themeColor="text1"/>
          <w:sz w:val="24"/>
          <w:szCs w:val="24"/>
          <w:lang w:val="pt-BR"/>
        </w:rPr>
        <w:t xml:space="preserve">da </w:t>
      </w:r>
      <w:r w:rsidR="001F2191" w:rsidRPr="00377E44">
        <w:rPr>
          <w:rFonts w:ascii="Times New Roman" w:eastAsia="Arial Unicode MS" w:hAnsi="Times New Roman" w:cs="Times New Roman"/>
          <w:color w:val="000000" w:themeColor="text1"/>
          <w:spacing w:val="3"/>
          <w:sz w:val="24"/>
          <w:szCs w:val="24"/>
          <w:lang w:val="pt-BR"/>
        </w:rPr>
        <w:t xml:space="preserve">proteção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3"/>
          <w:sz w:val="24"/>
          <w:szCs w:val="24"/>
          <w:lang w:val="pt-BR"/>
        </w:rPr>
        <w:t xml:space="preserve">conservação </w:t>
      </w:r>
      <w:r w:rsidR="001F2191" w:rsidRPr="00377E44">
        <w:rPr>
          <w:rFonts w:ascii="Times New Roman" w:eastAsia="Arial Unicode MS" w:hAnsi="Times New Roman" w:cs="Times New Roman"/>
          <w:color w:val="000000" w:themeColor="text1"/>
          <w:spacing w:val="-4"/>
          <w:sz w:val="24"/>
          <w:szCs w:val="24"/>
          <w:lang w:val="pt-BR"/>
        </w:rPr>
        <w:t>de</w:t>
      </w:r>
      <w:r w:rsidR="001F2191" w:rsidRPr="00377E44">
        <w:rPr>
          <w:rFonts w:ascii="Times New Roman" w:eastAsia="Arial Unicode MS" w:hAnsi="Times New Roman" w:cs="Times New Roman"/>
          <w:color w:val="000000" w:themeColor="text1"/>
          <w:spacing w:val="53"/>
          <w:sz w:val="24"/>
          <w:szCs w:val="24"/>
          <w:lang w:val="pt-BR"/>
        </w:rPr>
        <w:t xml:space="preserve"> </w:t>
      </w:r>
      <w:r w:rsidR="001F2191" w:rsidRPr="00377E44">
        <w:rPr>
          <w:rFonts w:ascii="Times New Roman" w:eastAsia="Arial Unicode MS" w:hAnsi="Times New Roman" w:cs="Times New Roman"/>
          <w:color w:val="000000" w:themeColor="text1"/>
          <w:spacing w:val="3"/>
          <w:sz w:val="24"/>
          <w:szCs w:val="24"/>
          <w:lang w:val="pt-BR"/>
        </w:rPr>
        <w:t xml:space="preserve">espécies </w:t>
      </w:r>
      <w:r w:rsidR="001F2191" w:rsidRPr="00377E44">
        <w:rPr>
          <w:rFonts w:ascii="Times New Roman" w:eastAsia="Arial Unicode MS" w:hAnsi="Times New Roman" w:cs="Times New Roman"/>
          <w:color w:val="000000" w:themeColor="text1"/>
          <w:sz w:val="24"/>
          <w:szCs w:val="24"/>
          <w:lang w:val="pt-BR"/>
        </w:rPr>
        <w:t>e de</w:t>
      </w:r>
      <w:r w:rsidR="001F2191" w:rsidRPr="00377E44">
        <w:rPr>
          <w:rFonts w:ascii="Times New Roman" w:eastAsia="Arial Unicode MS" w:hAnsi="Times New Roman" w:cs="Times New Roman"/>
          <w:color w:val="000000" w:themeColor="text1"/>
          <w:spacing w:val="51"/>
          <w:sz w:val="24"/>
          <w:szCs w:val="24"/>
          <w:lang w:val="pt-BR"/>
        </w:rPr>
        <w:t xml:space="preserve"> </w:t>
      </w:r>
      <w:r w:rsidR="001F2191" w:rsidRPr="00377E44">
        <w:rPr>
          <w:rFonts w:ascii="Times New Roman" w:eastAsia="Arial Unicode MS" w:hAnsi="Times New Roman" w:cs="Times New Roman"/>
          <w:color w:val="000000" w:themeColor="text1"/>
          <w:spacing w:val="4"/>
          <w:sz w:val="24"/>
          <w:szCs w:val="24"/>
          <w:lang w:val="pt-BR"/>
        </w:rPr>
        <w:t>ecossistemas;</w:t>
      </w:r>
    </w:p>
    <w:p w14:paraId="7AD82F43" w14:textId="5E970BF0" w:rsidR="001F2191" w:rsidRPr="00377E44" w:rsidRDefault="008577F2" w:rsidP="008577F2">
      <w:pPr>
        <w:pStyle w:val="PargrafodaLista"/>
        <w:tabs>
          <w:tab w:val="left" w:pos="376"/>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4"/>
          <w:sz w:val="24"/>
          <w:szCs w:val="24"/>
          <w:lang w:val="pt-BR"/>
        </w:rPr>
        <w:t xml:space="preserve">Estabelecer parcerias entre </w:t>
      </w:r>
      <w:r w:rsidR="001F2191" w:rsidRPr="00377E44">
        <w:rPr>
          <w:rFonts w:ascii="Times New Roman" w:eastAsia="Arial Unicode MS" w:hAnsi="Times New Roman" w:cs="Times New Roman"/>
          <w:color w:val="000000" w:themeColor="text1"/>
          <w:sz w:val="24"/>
          <w:szCs w:val="24"/>
          <w:lang w:val="pt-BR"/>
        </w:rPr>
        <w:t xml:space="preserve">o </w:t>
      </w:r>
      <w:r w:rsidR="00AF4F69">
        <w:rPr>
          <w:rFonts w:ascii="Times New Roman" w:eastAsia="Arial Unicode MS" w:hAnsi="Times New Roman" w:cs="Times New Roman"/>
          <w:color w:val="000000" w:themeColor="text1"/>
          <w:spacing w:val="4"/>
          <w:sz w:val="24"/>
          <w:szCs w:val="24"/>
          <w:lang w:val="pt-BR"/>
        </w:rPr>
        <w:t>Município</w:t>
      </w:r>
      <w:r w:rsidR="001F2191" w:rsidRPr="00377E44">
        <w:rPr>
          <w:rFonts w:ascii="Times New Roman" w:eastAsia="Arial Unicode MS" w:hAnsi="Times New Roman" w:cs="Times New Roman"/>
          <w:color w:val="000000" w:themeColor="text1"/>
          <w:spacing w:val="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 xml:space="preserve">e os </w:t>
      </w:r>
      <w:r w:rsidR="00AF4F69">
        <w:rPr>
          <w:rFonts w:ascii="Times New Roman" w:eastAsia="Arial Unicode MS" w:hAnsi="Times New Roman" w:cs="Times New Roman"/>
          <w:color w:val="000000" w:themeColor="text1"/>
          <w:sz w:val="24"/>
          <w:szCs w:val="24"/>
          <w:lang w:val="pt-BR"/>
        </w:rPr>
        <w:t>Município</w:t>
      </w:r>
      <w:r>
        <w:rPr>
          <w:rFonts w:ascii="Times New Roman" w:eastAsia="Arial Unicode MS" w:hAnsi="Times New Roman" w:cs="Times New Roman"/>
          <w:color w:val="000000" w:themeColor="text1"/>
          <w:sz w:val="24"/>
          <w:szCs w:val="24"/>
          <w:lang w:val="pt-BR"/>
        </w:rPr>
        <w:t>s</w:t>
      </w:r>
      <w:r w:rsidR="001F2191" w:rsidRPr="00377E44">
        <w:rPr>
          <w:rFonts w:ascii="Times New Roman" w:eastAsia="Arial Unicode MS" w:hAnsi="Times New Roman" w:cs="Times New Roman"/>
          <w:color w:val="000000" w:themeColor="text1"/>
          <w:sz w:val="24"/>
          <w:szCs w:val="24"/>
          <w:lang w:val="pt-BR"/>
        </w:rPr>
        <w:t xml:space="preserve"> vizinhos,</w:t>
      </w:r>
      <w:r w:rsidR="001F2191" w:rsidRPr="00377E44">
        <w:rPr>
          <w:rFonts w:ascii="Times New Roman" w:eastAsia="Arial Unicode MS" w:hAnsi="Times New Roman" w:cs="Times New Roman"/>
          <w:color w:val="000000" w:themeColor="text1"/>
          <w:spacing w:val="3"/>
          <w:sz w:val="24"/>
          <w:szCs w:val="24"/>
          <w:lang w:val="pt-BR"/>
        </w:rPr>
        <w:t xml:space="preserve"> para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4"/>
          <w:sz w:val="24"/>
          <w:szCs w:val="24"/>
          <w:lang w:val="pt-BR"/>
        </w:rPr>
        <w:t xml:space="preserve">gestão ambiental </w:t>
      </w:r>
      <w:r w:rsidR="001F2191" w:rsidRPr="00377E44">
        <w:rPr>
          <w:rFonts w:ascii="Times New Roman" w:eastAsia="Arial Unicode MS" w:hAnsi="Times New Roman" w:cs="Times New Roman"/>
          <w:color w:val="000000" w:themeColor="text1"/>
          <w:sz w:val="24"/>
          <w:szCs w:val="24"/>
          <w:lang w:val="pt-BR"/>
        </w:rPr>
        <w:t xml:space="preserve">e a </w:t>
      </w:r>
      <w:r w:rsidR="001F2191" w:rsidRPr="00377E44">
        <w:rPr>
          <w:rFonts w:ascii="Times New Roman" w:eastAsia="Arial Unicode MS" w:hAnsi="Times New Roman" w:cs="Times New Roman"/>
          <w:color w:val="000000" w:themeColor="text1"/>
          <w:spacing w:val="4"/>
          <w:sz w:val="24"/>
          <w:szCs w:val="24"/>
          <w:lang w:val="pt-BR"/>
        </w:rPr>
        <w:t xml:space="preserve">conservação </w:t>
      </w:r>
      <w:r w:rsidR="001F2191" w:rsidRPr="00377E44">
        <w:rPr>
          <w:rFonts w:ascii="Times New Roman" w:eastAsia="Arial Unicode MS" w:hAnsi="Times New Roman" w:cs="Times New Roman"/>
          <w:color w:val="000000" w:themeColor="text1"/>
          <w:spacing w:val="5"/>
          <w:sz w:val="24"/>
          <w:szCs w:val="24"/>
          <w:lang w:val="pt-BR"/>
        </w:rPr>
        <w:t>da biodiversidade;</w:t>
      </w:r>
    </w:p>
    <w:p w14:paraId="529A251C" w14:textId="727FF9B9" w:rsidR="001F2191" w:rsidRPr="00377E44" w:rsidRDefault="008577F2" w:rsidP="008577F2">
      <w:pPr>
        <w:pStyle w:val="PargrafodaLista"/>
        <w:tabs>
          <w:tab w:val="left" w:pos="416"/>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001F2191" w:rsidRPr="00377E44">
        <w:rPr>
          <w:rFonts w:ascii="Times New Roman" w:eastAsia="Arial Unicode MS" w:hAnsi="Times New Roman" w:cs="Times New Roman"/>
          <w:color w:val="000000" w:themeColor="text1"/>
          <w:sz w:val="24"/>
          <w:szCs w:val="24"/>
          <w:lang w:val="pt-BR"/>
        </w:rPr>
        <w:t>- Manter as coleções biológicas científicas promovendo a conservação, ampliação e a modernização dos seus acervos de flora e</w:t>
      </w:r>
      <w:r w:rsidR="001F2191" w:rsidRPr="00377E44">
        <w:rPr>
          <w:rFonts w:ascii="Times New Roman" w:eastAsia="Arial Unicode MS" w:hAnsi="Times New Roman" w:cs="Times New Roman"/>
          <w:color w:val="000000" w:themeColor="text1"/>
          <w:spacing w:val="4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fauna;</w:t>
      </w:r>
    </w:p>
    <w:p w14:paraId="7E8E821A" w14:textId="377AEEBC" w:rsidR="001F2191" w:rsidRPr="00377E44" w:rsidRDefault="008577F2" w:rsidP="008577F2">
      <w:pPr>
        <w:pStyle w:val="PargrafodaLista"/>
        <w:tabs>
          <w:tab w:val="left" w:pos="442"/>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IV </w:t>
      </w:r>
      <w:r w:rsidR="001F2191" w:rsidRPr="00377E44">
        <w:rPr>
          <w:rFonts w:ascii="Times New Roman" w:eastAsia="Arial Unicode MS" w:hAnsi="Times New Roman" w:cs="Times New Roman"/>
          <w:color w:val="000000" w:themeColor="text1"/>
          <w:sz w:val="24"/>
          <w:szCs w:val="24"/>
          <w:lang w:val="pt-BR"/>
        </w:rPr>
        <w:t xml:space="preserve">- Disciplinar a atuação do </w:t>
      </w:r>
      <w:r w:rsidR="00AF4F69">
        <w:rPr>
          <w:rFonts w:ascii="Times New Roman" w:eastAsia="Arial Unicode MS" w:hAnsi="Times New Roman" w:cs="Times New Roman"/>
          <w:color w:val="000000" w:themeColor="text1"/>
          <w:sz w:val="24"/>
          <w:szCs w:val="24"/>
          <w:lang w:val="pt-BR"/>
        </w:rPr>
        <w:t>Município</w:t>
      </w:r>
      <w:r w:rsidR="001F2191" w:rsidRPr="00377E44">
        <w:rPr>
          <w:rFonts w:ascii="Times New Roman" w:eastAsia="Arial Unicode MS" w:hAnsi="Times New Roman" w:cs="Times New Roman"/>
          <w:color w:val="000000" w:themeColor="text1"/>
          <w:sz w:val="24"/>
          <w:szCs w:val="24"/>
          <w:lang w:val="pt-BR"/>
        </w:rPr>
        <w:t xml:space="preserve"> em relação aos serviços ecossistêmicos de forma a promover o desenvolvimento</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sustentável</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e</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aumentar</w:t>
      </w:r>
      <w:r w:rsidR="001F2191" w:rsidRPr="00377E44">
        <w:rPr>
          <w:rFonts w:ascii="Times New Roman" w:eastAsia="Arial Unicode MS" w:hAnsi="Times New Roman" w:cs="Times New Roman"/>
          <w:color w:val="000000" w:themeColor="text1"/>
          <w:spacing w:val="15"/>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a</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provisão</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desses</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serviços</w:t>
      </w:r>
      <w:r w:rsidR="001F2191" w:rsidRPr="00377E44">
        <w:rPr>
          <w:rFonts w:ascii="Times New Roman" w:eastAsia="Arial Unicode MS" w:hAnsi="Times New Roman" w:cs="Times New Roman"/>
          <w:color w:val="000000" w:themeColor="text1"/>
          <w:spacing w:val="15"/>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em</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todo</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o</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território;</w:t>
      </w:r>
    </w:p>
    <w:p w14:paraId="3C2224F8" w14:textId="6CCBABAB" w:rsidR="001F2191" w:rsidRPr="00377E44" w:rsidRDefault="008577F2" w:rsidP="008577F2">
      <w:pPr>
        <w:pStyle w:val="PargrafodaLista"/>
        <w:tabs>
          <w:tab w:val="left" w:pos="398"/>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5"/>
          <w:sz w:val="24"/>
          <w:szCs w:val="24"/>
          <w:lang w:val="pt-BR"/>
        </w:rPr>
        <w:t xml:space="preserve">Contribuir </w:t>
      </w:r>
      <w:r w:rsidR="001F2191" w:rsidRPr="00377E44">
        <w:rPr>
          <w:rFonts w:ascii="Times New Roman" w:eastAsia="Arial Unicode MS" w:hAnsi="Times New Roman" w:cs="Times New Roman"/>
          <w:color w:val="000000" w:themeColor="text1"/>
          <w:spacing w:val="4"/>
          <w:sz w:val="24"/>
          <w:szCs w:val="24"/>
          <w:lang w:val="pt-BR"/>
        </w:rPr>
        <w:t xml:space="preserve">para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5"/>
          <w:sz w:val="24"/>
          <w:szCs w:val="24"/>
          <w:lang w:val="pt-BR"/>
        </w:rPr>
        <w:t xml:space="preserve">mitigação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5"/>
          <w:sz w:val="24"/>
          <w:szCs w:val="24"/>
          <w:lang w:val="pt-BR"/>
        </w:rPr>
        <w:t xml:space="preserve">adaptação </w:t>
      </w:r>
      <w:r w:rsidR="001F2191" w:rsidRPr="00377E44">
        <w:rPr>
          <w:rFonts w:ascii="Times New Roman" w:eastAsia="Arial Unicode MS" w:hAnsi="Times New Roman" w:cs="Times New Roman"/>
          <w:color w:val="000000" w:themeColor="text1"/>
          <w:spacing w:val="4"/>
          <w:sz w:val="24"/>
          <w:szCs w:val="24"/>
          <w:lang w:val="pt-BR"/>
        </w:rPr>
        <w:t xml:space="preserve">das </w:t>
      </w:r>
      <w:r w:rsidR="001F2191" w:rsidRPr="00377E44">
        <w:rPr>
          <w:rFonts w:ascii="Times New Roman" w:eastAsia="Arial Unicode MS" w:hAnsi="Times New Roman" w:cs="Times New Roman"/>
          <w:color w:val="000000" w:themeColor="text1"/>
          <w:spacing w:val="5"/>
          <w:sz w:val="24"/>
          <w:szCs w:val="24"/>
          <w:lang w:val="pt-BR"/>
        </w:rPr>
        <w:t xml:space="preserve">mudanças climáticas </w:t>
      </w:r>
      <w:r w:rsidR="001F2191" w:rsidRPr="00377E44">
        <w:rPr>
          <w:rFonts w:ascii="Times New Roman" w:eastAsia="Arial Unicode MS" w:hAnsi="Times New Roman" w:cs="Times New Roman"/>
          <w:color w:val="000000" w:themeColor="text1"/>
          <w:spacing w:val="4"/>
          <w:sz w:val="24"/>
          <w:szCs w:val="24"/>
          <w:lang w:val="pt-BR"/>
        </w:rPr>
        <w:t xml:space="preserve">por meio </w:t>
      </w:r>
      <w:r w:rsidR="001F2191" w:rsidRPr="00377E44">
        <w:rPr>
          <w:rFonts w:ascii="Times New Roman" w:eastAsia="Arial Unicode MS" w:hAnsi="Times New Roman" w:cs="Times New Roman"/>
          <w:color w:val="000000" w:themeColor="text1"/>
          <w:spacing w:val="3"/>
          <w:sz w:val="24"/>
          <w:szCs w:val="24"/>
          <w:lang w:val="pt-BR"/>
        </w:rPr>
        <w:t xml:space="preserve">da </w:t>
      </w:r>
      <w:r w:rsidR="001F2191" w:rsidRPr="00377E44">
        <w:rPr>
          <w:rFonts w:ascii="Times New Roman" w:eastAsia="Arial Unicode MS" w:hAnsi="Times New Roman" w:cs="Times New Roman"/>
          <w:color w:val="000000" w:themeColor="text1"/>
          <w:spacing w:val="5"/>
          <w:sz w:val="24"/>
          <w:szCs w:val="24"/>
          <w:lang w:val="pt-BR"/>
        </w:rPr>
        <w:t xml:space="preserve">conservação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5"/>
          <w:sz w:val="24"/>
          <w:szCs w:val="24"/>
          <w:lang w:val="pt-BR"/>
        </w:rPr>
        <w:t xml:space="preserve">recuperação </w:t>
      </w:r>
      <w:r w:rsidR="001F2191" w:rsidRPr="00377E44">
        <w:rPr>
          <w:rFonts w:ascii="Times New Roman" w:eastAsia="Arial Unicode MS" w:hAnsi="Times New Roman" w:cs="Times New Roman"/>
          <w:color w:val="000000" w:themeColor="text1"/>
          <w:spacing w:val="4"/>
          <w:sz w:val="24"/>
          <w:szCs w:val="24"/>
          <w:lang w:val="pt-BR"/>
        </w:rPr>
        <w:t xml:space="preserve">dos </w:t>
      </w:r>
      <w:r w:rsidR="001F2191" w:rsidRPr="00377E44">
        <w:rPr>
          <w:rFonts w:ascii="Times New Roman" w:eastAsia="Arial Unicode MS" w:hAnsi="Times New Roman" w:cs="Times New Roman"/>
          <w:color w:val="000000" w:themeColor="text1"/>
          <w:spacing w:val="5"/>
          <w:sz w:val="24"/>
          <w:szCs w:val="24"/>
          <w:lang w:val="pt-BR"/>
        </w:rPr>
        <w:t xml:space="preserve">ecossistemas naturais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5"/>
          <w:sz w:val="24"/>
          <w:szCs w:val="24"/>
          <w:lang w:val="pt-BR"/>
        </w:rPr>
        <w:t xml:space="preserve">antropizados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3"/>
          <w:sz w:val="24"/>
          <w:szCs w:val="24"/>
          <w:lang w:val="pt-BR"/>
        </w:rPr>
        <w:t xml:space="preserve">da </w:t>
      </w:r>
      <w:r w:rsidR="001F2191" w:rsidRPr="00377E44">
        <w:rPr>
          <w:rFonts w:ascii="Times New Roman" w:eastAsia="Arial Unicode MS" w:hAnsi="Times New Roman" w:cs="Times New Roman"/>
          <w:color w:val="000000" w:themeColor="text1"/>
          <w:spacing w:val="5"/>
          <w:sz w:val="24"/>
          <w:szCs w:val="24"/>
          <w:lang w:val="pt-BR"/>
        </w:rPr>
        <w:t xml:space="preserve">compatibilização </w:t>
      </w:r>
      <w:r w:rsidR="001F2191" w:rsidRPr="00377E44">
        <w:rPr>
          <w:rFonts w:ascii="Times New Roman" w:eastAsia="Arial Unicode MS" w:hAnsi="Times New Roman" w:cs="Times New Roman"/>
          <w:color w:val="000000" w:themeColor="text1"/>
          <w:spacing w:val="3"/>
          <w:sz w:val="24"/>
          <w:szCs w:val="24"/>
          <w:lang w:val="pt-BR"/>
        </w:rPr>
        <w:t xml:space="preserve">do </w:t>
      </w:r>
      <w:r w:rsidR="001F2191" w:rsidRPr="00377E44">
        <w:rPr>
          <w:rFonts w:ascii="Times New Roman" w:eastAsia="Arial Unicode MS" w:hAnsi="Times New Roman" w:cs="Times New Roman"/>
          <w:color w:val="000000" w:themeColor="text1"/>
          <w:spacing w:val="6"/>
          <w:sz w:val="24"/>
          <w:szCs w:val="24"/>
          <w:lang w:val="pt-BR"/>
        </w:rPr>
        <w:t>desenvolvimento</w:t>
      </w:r>
      <w:r w:rsidR="001F2191" w:rsidRPr="00377E44">
        <w:rPr>
          <w:rFonts w:ascii="Times New Roman" w:eastAsia="Arial Unicode MS" w:hAnsi="Times New Roman" w:cs="Times New Roman"/>
          <w:color w:val="000000" w:themeColor="text1"/>
          <w:spacing w:val="73"/>
          <w:sz w:val="24"/>
          <w:szCs w:val="24"/>
          <w:lang w:val="pt-BR"/>
        </w:rPr>
        <w:t xml:space="preserve"> </w:t>
      </w:r>
      <w:r w:rsidR="001F2191" w:rsidRPr="00377E44">
        <w:rPr>
          <w:rFonts w:ascii="Times New Roman" w:eastAsia="Arial Unicode MS" w:hAnsi="Times New Roman" w:cs="Times New Roman"/>
          <w:color w:val="000000" w:themeColor="text1"/>
          <w:spacing w:val="5"/>
          <w:sz w:val="24"/>
          <w:szCs w:val="24"/>
          <w:lang w:val="pt-BR"/>
        </w:rPr>
        <w:t xml:space="preserve">econômico-social </w:t>
      </w:r>
      <w:r w:rsidR="001F2191" w:rsidRPr="00377E44">
        <w:rPr>
          <w:rFonts w:ascii="Times New Roman" w:eastAsia="Arial Unicode MS" w:hAnsi="Times New Roman" w:cs="Times New Roman"/>
          <w:color w:val="000000" w:themeColor="text1"/>
          <w:spacing w:val="4"/>
          <w:sz w:val="24"/>
          <w:szCs w:val="24"/>
          <w:lang w:val="pt-BR"/>
        </w:rPr>
        <w:t xml:space="preserve">com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5"/>
          <w:sz w:val="24"/>
          <w:szCs w:val="24"/>
          <w:lang w:val="pt-BR"/>
        </w:rPr>
        <w:t xml:space="preserve">conservação </w:t>
      </w:r>
      <w:r w:rsidR="001F2191" w:rsidRPr="00377E44">
        <w:rPr>
          <w:rFonts w:ascii="Times New Roman" w:eastAsia="Arial Unicode MS" w:hAnsi="Times New Roman" w:cs="Times New Roman"/>
          <w:color w:val="000000" w:themeColor="text1"/>
          <w:spacing w:val="3"/>
          <w:sz w:val="24"/>
          <w:szCs w:val="24"/>
          <w:lang w:val="pt-BR"/>
        </w:rPr>
        <w:t>da</w:t>
      </w:r>
      <w:r w:rsidR="001F2191" w:rsidRPr="00377E44">
        <w:rPr>
          <w:rFonts w:ascii="Times New Roman" w:eastAsia="Arial Unicode MS" w:hAnsi="Times New Roman" w:cs="Times New Roman"/>
          <w:color w:val="000000" w:themeColor="text1"/>
          <w:spacing w:val="61"/>
          <w:sz w:val="24"/>
          <w:szCs w:val="24"/>
          <w:lang w:val="pt-BR"/>
        </w:rPr>
        <w:t xml:space="preserve"> </w:t>
      </w:r>
      <w:r w:rsidR="001F2191" w:rsidRPr="00377E44">
        <w:rPr>
          <w:rFonts w:ascii="Times New Roman" w:eastAsia="Arial Unicode MS" w:hAnsi="Times New Roman" w:cs="Times New Roman"/>
          <w:color w:val="000000" w:themeColor="text1"/>
          <w:spacing w:val="6"/>
          <w:sz w:val="24"/>
          <w:szCs w:val="24"/>
          <w:lang w:val="pt-BR"/>
        </w:rPr>
        <w:t>biodiversidade;</w:t>
      </w:r>
    </w:p>
    <w:p w14:paraId="04F10BF3" w14:textId="32626E04" w:rsidR="001F2191" w:rsidRPr="00377E44" w:rsidRDefault="008577F2" w:rsidP="008577F2">
      <w:pPr>
        <w:pStyle w:val="PargrafodaLista"/>
        <w:tabs>
          <w:tab w:val="left" w:pos="429"/>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 </w:t>
      </w:r>
      <w:r w:rsidR="001F2191" w:rsidRPr="00377E44">
        <w:rPr>
          <w:rFonts w:ascii="Times New Roman" w:eastAsia="Arial Unicode MS" w:hAnsi="Times New Roman" w:cs="Times New Roman"/>
          <w:color w:val="000000" w:themeColor="text1"/>
          <w:sz w:val="24"/>
          <w:szCs w:val="24"/>
          <w:lang w:val="pt-BR"/>
        </w:rPr>
        <w:t>- Promover o estudo e manejo da biodiversidade de espécies nativas e exóticas;</w:t>
      </w:r>
    </w:p>
    <w:p w14:paraId="2E641231" w14:textId="4F9E0EF2" w:rsidR="001F2191" w:rsidRPr="00377E44" w:rsidRDefault="008577F2" w:rsidP="008577F2">
      <w:pPr>
        <w:pStyle w:val="PargrafodaLista"/>
        <w:tabs>
          <w:tab w:val="left" w:pos="500"/>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VII </w:t>
      </w:r>
      <w:r w:rsidR="001F2191" w:rsidRPr="00377E44">
        <w:rPr>
          <w:rFonts w:ascii="Times New Roman" w:eastAsia="Arial Unicode MS" w:hAnsi="Times New Roman" w:cs="Times New Roman"/>
          <w:color w:val="000000" w:themeColor="text1"/>
          <w:sz w:val="24"/>
          <w:szCs w:val="24"/>
          <w:lang w:val="pt-BR"/>
        </w:rPr>
        <w:t xml:space="preserve">- Implementar medidas para evitar a introdução e a dispersão de espécies exóticas invasoras com o </w:t>
      </w:r>
      <w:r w:rsidR="001F2191" w:rsidRPr="00377E44">
        <w:rPr>
          <w:rFonts w:ascii="Times New Roman" w:eastAsia="Arial Unicode MS" w:hAnsi="Times New Roman" w:cs="Times New Roman"/>
          <w:color w:val="000000" w:themeColor="text1"/>
          <w:spacing w:val="7"/>
          <w:sz w:val="24"/>
          <w:szCs w:val="24"/>
          <w:lang w:val="pt-BR"/>
        </w:rPr>
        <w:t xml:space="preserve">objetivo </w:t>
      </w:r>
      <w:r w:rsidR="001F2191" w:rsidRPr="00377E44">
        <w:rPr>
          <w:rFonts w:ascii="Times New Roman" w:eastAsia="Arial Unicode MS" w:hAnsi="Times New Roman" w:cs="Times New Roman"/>
          <w:color w:val="000000" w:themeColor="text1"/>
          <w:spacing w:val="4"/>
          <w:sz w:val="24"/>
          <w:szCs w:val="24"/>
          <w:lang w:val="pt-BR"/>
        </w:rPr>
        <w:t xml:space="preserve">de </w:t>
      </w:r>
      <w:r w:rsidR="001F2191" w:rsidRPr="00377E44">
        <w:rPr>
          <w:rFonts w:ascii="Times New Roman" w:eastAsia="Arial Unicode MS" w:hAnsi="Times New Roman" w:cs="Times New Roman"/>
          <w:color w:val="000000" w:themeColor="text1"/>
          <w:spacing w:val="6"/>
          <w:sz w:val="24"/>
          <w:szCs w:val="24"/>
          <w:lang w:val="pt-BR"/>
        </w:rPr>
        <w:t xml:space="preserve">reduzir </w:t>
      </w:r>
      <w:r w:rsidR="001F2191" w:rsidRPr="00377E44">
        <w:rPr>
          <w:rFonts w:ascii="Times New Roman" w:eastAsia="Arial Unicode MS" w:hAnsi="Times New Roman" w:cs="Times New Roman"/>
          <w:color w:val="000000" w:themeColor="text1"/>
          <w:spacing w:val="4"/>
          <w:sz w:val="24"/>
          <w:szCs w:val="24"/>
          <w:lang w:val="pt-BR"/>
        </w:rPr>
        <w:t xml:space="preserve">os </w:t>
      </w:r>
      <w:r w:rsidR="001F2191" w:rsidRPr="00377E44">
        <w:rPr>
          <w:rFonts w:ascii="Times New Roman" w:eastAsia="Arial Unicode MS" w:hAnsi="Times New Roman" w:cs="Times New Roman"/>
          <w:color w:val="000000" w:themeColor="text1"/>
          <w:spacing w:val="7"/>
          <w:sz w:val="24"/>
          <w:szCs w:val="24"/>
          <w:lang w:val="pt-BR"/>
        </w:rPr>
        <w:t xml:space="preserve">impactos </w:t>
      </w:r>
      <w:r w:rsidR="001F2191" w:rsidRPr="00377E44">
        <w:rPr>
          <w:rFonts w:ascii="Times New Roman" w:eastAsia="Arial Unicode MS" w:hAnsi="Times New Roman" w:cs="Times New Roman"/>
          <w:color w:val="000000" w:themeColor="text1"/>
          <w:spacing w:val="4"/>
          <w:sz w:val="24"/>
          <w:szCs w:val="24"/>
          <w:lang w:val="pt-BR"/>
        </w:rPr>
        <w:t xml:space="preserve">da </w:t>
      </w:r>
      <w:r w:rsidR="001F2191" w:rsidRPr="00377E44">
        <w:rPr>
          <w:rFonts w:ascii="Times New Roman" w:eastAsia="Arial Unicode MS" w:hAnsi="Times New Roman" w:cs="Times New Roman"/>
          <w:color w:val="000000" w:themeColor="text1"/>
          <w:spacing w:val="5"/>
          <w:sz w:val="24"/>
          <w:szCs w:val="24"/>
          <w:lang w:val="pt-BR"/>
        </w:rPr>
        <w:t xml:space="preserve">sua </w:t>
      </w:r>
      <w:r w:rsidR="001F2191" w:rsidRPr="00377E44">
        <w:rPr>
          <w:rFonts w:ascii="Times New Roman" w:eastAsia="Arial Unicode MS" w:hAnsi="Times New Roman" w:cs="Times New Roman"/>
          <w:color w:val="000000" w:themeColor="text1"/>
          <w:spacing w:val="7"/>
          <w:sz w:val="24"/>
          <w:szCs w:val="24"/>
          <w:lang w:val="pt-BR"/>
        </w:rPr>
        <w:t xml:space="preserve">interferência </w:t>
      </w:r>
      <w:r w:rsidR="001F2191" w:rsidRPr="00377E44">
        <w:rPr>
          <w:rFonts w:ascii="Times New Roman" w:eastAsia="Arial Unicode MS" w:hAnsi="Times New Roman" w:cs="Times New Roman"/>
          <w:color w:val="000000" w:themeColor="text1"/>
          <w:spacing w:val="6"/>
          <w:sz w:val="24"/>
          <w:szCs w:val="24"/>
          <w:lang w:val="pt-BR"/>
        </w:rPr>
        <w:t xml:space="preserve">sobre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7"/>
          <w:sz w:val="24"/>
          <w:szCs w:val="24"/>
          <w:lang w:val="pt-BR"/>
        </w:rPr>
        <w:t xml:space="preserve">biodiversidade </w:t>
      </w:r>
      <w:r w:rsidR="001F2191" w:rsidRPr="00377E44">
        <w:rPr>
          <w:rFonts w:ascii="Times New Roman" w:eastAsia="Arial Unicode MS" w:hAnsi="Times New Roman" w:cs="Times New Roman"/>
          <w:color w:val="000000" w:themeColor="text1"/>
          <w:spacing w:val="6"/>
          <w:sz w:val="24"/>
          <w:szCs w:val="24"/>
          <w:lang w:val="pt-BR"/>
        </w:rPr>
        <w:t xml:space="preserve">local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4"/>
          <w:sz w:val="24"/>
          <w:szCs w:val="24"/>
          <w:lang w:val="pt-BR"/>
        </w:rPr>
        <w:t xml:space="preserve">os </w:t>
      </w:r>
      <w:r w:rsidR="001F2191" w:rsidRPr="00377E44">
        <w:rPr>
          <w:rFonts w:ascii="Times New Roman" w:eastAsia="Arial Unicode MS" w:hAnsi="Times New Roman" w:cs="Times New Roman"/>
          <w:color w:val="000000" w:themeColor="text1"/>
          <w:spacing w:val="8"/>
          <w:sz w:val="24"/>
          <w:szCs w:val="24"/>
          <w:lang w:val="pt-BR"/>
        </w:rPr>
        <w:t>serviços ecossistêmicos;</w:t>
      </w:r>
    </w:p>
    <w:p w14:paraId="501A9C05" w14:textId="1E88E000" w:rsidR="001F2191" w:rsidRPr="00377E44" w:rsidRDefault="008577F2" w:rsidP="008577F2">
      <w:pPr>
        <w:pStyle w:val="PargrafodaLista"/>
        <w:tabs>
          <w:tab w:val="left" w:pos="576"/>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VIII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2"/>
          <w:sz w:val="24"/>
          <w:szCs w:val="24"/>
          <w:lang w:val="pt-BR"/>
        </w:rPr>
        <w:t xml:space="preserve">Adotar soluções baseadas </w:t>
      </w:r>
      <w:r w:rsidR="001F2191" w:rsidRPr="00377E44">
        <w:rPr>
          <w:rFonts w:ascii="Times New Roman" w:eastAsia="Arial Unicode MS" w:hAnsi="Times New Roman" w:cs="Times New Roman"/>
          <w:color w:val="000000" w:themeColor="text1"/>
          <w:sz w:val="24"/>
          <w:szCs w:val="24"/>
          <w:lang w:val="pt-BR"/>
        </w:rPr>
        <w:t xml:space="preserve">na </w:t>
      </w:r>
      <w:r w:rsidR="001F2191" w:rsidRPr="00377E44">
        <w:rPr>
          <w:rFonts w:ascii="Times New Roman" w:eastAsia="Arial Unicode MS" w:hAnsi="Times New Roman" w:cs="Times New Roman"/>
          <w:color w:val="000000" w:themeColor="text1"/>
          <w:spacing w:val="2"/>
          <w:sz w:val="24"/>
          <w:szCs w:val="24"/>
          <w:lang w:val="pt-BR"/>
        </w:rPr>
        <w:t xml:space="preserve">natureza para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2"/>
          <w:sz w:val="24"/>
          <w:szCs w:val="24"/>
          <w:lang w:val="pt-BR"/>
        </w:rPr>
        <w:t xml:space="preserve">mitigação </w:t>
      </w:r>
      <w:r w:rsidR="001F2191" w:rsidRPr="00377E44">
        <w:rPr>
          <w:rFonts w:ascii="Times New Roman" w:eastAsia="Arial Unicode MS" w:hAnsi="Times New Roman" w:cs="Times New Roman"/>
          <w:color w:val="000000" w:themeColor="text1"/>
          <w:sz w:val="24"/>
          <w:szCs w:val="24"/>
          <w:lang w:val="pt-BR"/>
        </w:rPr>
        <w:t xml:space="preserve">dos </w:t>
      </w:r>
      <w:r w:rsidR="001F2191" w:rsidRPr="00377E44">
        <w:rPr>
          <w:rFonts w:ascii="Times New Roman" w:eastAsia="Arial Unicode MS" w:hAnsi="Times New Roman" w:cs="Times New Roman"/>
          <w:color w:val="000000" w:themeColor="text1"/>
          <w:spacing w:val="2"/>
          <w:sz w:val="24"/>
          <w:szCs w:val="24"/>
          <w:lang w:val="pt-BR"/>
        </w:rPr>
        <w:t xml:space="preserve">impactos </w:t>
      </w:r>
      <w:r w:rsidR="001F2191" w:rsidRPr="00377E44">
        <w:rPr>
          <w:rFonts w:ascii="Times New Roman" w:eastAsia="Arial Unicode MS" w:hAnsi="Times New Roman" w:cs="Times New Roman"/>
          <w:color w:val="000000" w:themeColor="text1"/>
          <w:sz w:val="24"/>
          <w:szCs w:val="24"/>
          <w:lang w:val="pt-BR"/>
        </w:rPr>
        <w:t xml:space="preserve">das </w:t>
      </w:r>
      <w:r w:rsidR="001F2191" w:rsidRPr="00377E44">
        <w:rPr>
          <w:rFonts w:ascii="Times New Roman" w:eastAsia="Arial Unicode MS" w:hAnsi="Times New Roman" w:cs="Times New Roman"/>
          <w:color w:val="000000" w:themeColor="text1"/>
          <w:spacing w:val="2"/>
          <w:sz w:val="24"/>
          <w:szCs w:val="24"/>
          <w:lang w:val="pt-BR"/>
        </w:rPr>
        <w:t xml:space="preserve">mudanças </w:t>
      </w:r>
      <w:r w:rsidR="001F2191" w:rsidRPr="00377E44">
        <w:rPr>
          <w:rFonts w:ascii="Times New Roman" w:eastAsia="Arial Unicode MS" w:hAnsi="Times New Roman" w:cs="Times New Roman"/>
          <w:color w:val="000000" w:themeColor="text1"/>
          <w:spacing w:val="3"/>
          <w:sz w:val="24"/>
          <w:szCs w:val="24"/>
          <w:lang w:val="pt-BR"/>
        </w:rPr>
        <w:t xml:space="preserve">climáticas </w:t>
      </w:r>
      <w:r w:rsidR="001F2191" w:rsidRPr="00377E44">
        <w:rPr>
          <w:rFonts w:ascii="Times New Roman" w:eastAsia="Arial Unicode MS" w:hAnsi="Times New Roman" w:cs="Times New Roman"/>
          <w:color w:val="000000" w:themeColor="text1"/>
          <w:spacing w:val="2"/>
          <w:sz w:val="24"/>
          <w:szCs w:val="24"/>
          <w:lang w:val="pt-BR"/>
        </w:rPr>
        <w:t xml:space="preserve">sobre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2"/>
          <w:sz w:val="24"/>
          <w:szCs w:val="24"/>
          <w:lang w:val="pt-BR"/>
        </w:rPr>
        <w:t xml:space="preserve">comunidade </w:t>
      </w:r>
      <w:r w:rsidR="001F2191" w:rsidRPr="00377E44">
        <w:rPr>
          <w:rFonts w:ascii="Times New Roman" w:eastAsia="Arial Unicode MS" w:hAnsi="Times New Roman" w:cs="Times New Roman"/>
          <w:color w:val="000000" w:themeColor="text1"/>
          <w:sz w:val="24"/>
          <w:szCs w:val="24"/>
          <w:lang w:val="pt-BR"/>
        </w:rPr>
        <w:t xml:space="preserve">e o </w:t>
      </w:r>
      <w:r w:rsidR="001F2191" w:rsidRPr="00377E44">
        <w:rPr>
          <w:rFonts w:ascii="Times New Roman" w:eastAsia="Arial Unicode MS" w:hAnsi="Times New Roman" w:cs="Times New Roman"/>
          <w:color w:val="000000" w:themeColor="text1"/>
          <w:spacing w:val="2"/>
          <w:sz w:val="24"/>
          <w:szCs w:val="24"/>
          <w:lang w:val="pt-BR"/>
        </w:rPr>
        <w:t>meio</w:t>
      </w:r>
      <w:r w:rsidR="001F2191" w:rsidRPr="00377E44">
        <w:rPr>
          <w:rFonts w:ascii="Times New Roman" w:eastAsia="Arial Unicode MS" w:hAnsi="Times New Roman" w:cs="Times New Roman"/>
          <w:color w:val="000000" w:themeColor="text1"/>
          <w:spacing w:val="17"/>
          <w:sz w:val="24"/>
          <w:szCs w:val="24"/>
          <w:lang w:val="pt-BR"/>
        </w:rPr>
        <w:t xml:space="preserve"> </w:t>
      </w:r>
      <w:r w:rsidR="001F2191" w:rsidRPr="00377E44">
        <w:rPr>
          <w:rFonts w:ascii="Times New Roman" w:eastAsia="Arial Unicode MS" w:hAnsi="Times New Roman" w:cs="Times New Roman"/>
          <w:color w:val="000000" w:themeColor="text1"/>
          <w:spacing w:val="3"/>
          <w:sz w:val="24"/>
          <w:szCs w:val="24"/>
          <w:lang w:val="pt-BR"/>
        </w:rPr>
        <w:t>ambiente;</w:t>
      </w:r>
    </w:p>
    <w:p w14:paraId="27E04AD4" w14:textId="26CE9AA7" w:rsidR="001F2191" w:rsidRPr="00377E44" w:rsidRDefault="008577F2" w:rsidP="008577F2">
      <w:pPr>
        <w:pStyle w:val="PargrafodaLista"/>
        <w:tabs>
          <w:tab w:val="left" w:pos="454"/>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IX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3"/>
          <w:sz w:val="24"/>
          <w:szCs w:val="24"/>
          <w:lang w:val="pt-BR"/>
        </w:rPr>
        <w:t xml:space="preserve">Proteger </w:t>
      </w:r>
      <w:r w:rsidR="001F2191" w:rsidRPr="00377E44">
        <w:rPr>
          <w:rFonts w:ascii="Times New Roman" w:eastAsia="Arial Unicode MS" w:hAnsi="Times New Roman" w:cs="Times New Roman"/>
          <w:color w:val="000000" w:themeColor="text1"/>
          <w:sz w:val="24"/>
          <w:szCs w:val="24"/>
          <w:lang w:val="pt-BR"/>
        </w:rPr>
        <w:t xml:space="preserve">os </w:t>
      </w:r>
      <w:r w:rsidR="001F2191" w:rsidRPr="00377E44">
        <w:rPr>
          <w:rFonts w:ascii="Times New Roman" w:eastAsia="Arial Unicode MS" w:hAnsi="Times New Roman" w:cs="Times New Roman"/>
          <w:color w:val="000000" w:themeColor="text1"/>
          <w:spacing w:val="3"/>
          <w:sz w:val="24"/>
          <w:szCs w:val="24"/>
          <w:lang w:val="pt-BR"/>
        </w:rPr>
        <w:t xml:space="preserve">ecossistemas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3"/>
          <w:sz w:val="24"/>
          <w:szCs w:val="24"/>
          <w:lang w:val="pt-BR"/>
        </w:rPr>
        <w:t xml:space="preserve">corredores ecológicos </w:t>
      </w:r>
      <w:r w:rsidR="001F2191" w:rsidRPr="00377E44">
        <w:rPr>
          <w:rFonts w:ascii="Times New Roman" w:eastAsia="Arial Unicode MS" w:hAnsi="Times New Roman" w:cs="Times New Roman"/>
          <w:color w:val="000000" w:themeColor="text1"/>
          <w:spacing w:val="2"/>
          <w:sz w:val="24"/>
          <w:szCs w:val="24"/>
          <w:lang w:val="pt-BR"/>
        </w:rPr>
        <w:t xml:space="preserve">com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3"/>
          <w:sz w:val="24"/>
          <w:szCs w:val="24"/>
          <w:lang w:val="pt-BR"/>
        </w:rPr>
        <w:t xml:space="preserve">preservação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3"/>
          <w:sz w:val="24"/>
          <w:szCs w:val="24"/>
          <w:lang w:val="pt-BR"/>
        </w:rPr>
        <w:t xml:space="preserve">manutenção </w:t>
      </w:r>
      <w:r w:rsidR="001F2191" w:rsidRPr="00377E44">
        <w:rPr>
          <w:rFonts w:ascii="Times New Roman" w:eastAsia="Arial Unicode MS" w:hAnsi="Times New Roman" w:cs="Times New Roman"/>
          <w:color w:val="000000" w:themeColor="text1"/>
          <w:spacing w:val="2"/>
          <w:sz w:val="24"/>
          <w:szCs w:val="24"/>
          <w:lang w:val="pt-BR"/>
        </w:rPr>
        <w:t xml:space="preserve">das </w:t>
      </w:r>
      <w:r w:rsidR="001F2191" w:rsidRPr="00377E44">
        <w:rPr>
          <w:rFonts w:ascii="Times New Roman" w:eastAsia="Arial Unicode MS" w:hAnsi="Times New Roman" w:cs="Times New Roman"/>
          <w:color w:val="000000" w:themeColor="text1"/>
          <w:spacing w:val="4"/>
          <w:sz w:val="24"/>
          <w:szCs w:val="24"/>
          <w:lang w:val="pt-BR"/>
        </w:rPr>
        <w:t xml:space="preserve">áreas </w:t>
      </w:r>
      <w:r w:rsidR="001F2191" w:rsidRPr="00377E44">
        <w:rPr>
          <w:rFonts w:ascii="Times New Roman" w:eastAsia="Arial Unicode MS" w:hAnsi="Times New Roman" w:cs="Times New Roman"/>
          <w:color w:val="000000" w:themeColor="text1"/>
          <w:spacing w:val="3"/>
          <w:sz w:val="24"/>
          <w:szCs w:val="24"/>
          <w:lang w:val="pt-BR"/>
        </w:rPr>
        <w:t xml:space="preserve">prioritárias para </w:t>
      </w:r>
      <w:r w:rsidR="001F2191" w:rsidRPr="00377E44">
        <w:rPr>
          <w:rFonts w:ascii="Times New Roman" w:eastAsia="Arial Unicode MS" w:hAnsi="Times New Roman" w:cs="Times New Roman"/>
          <w:color w:val="000000" w:themeColor="text1"/>
          <w:sz w:val="24"/>
          <w:szCs w:val="24"/>
          <w:lang w:val="pt-BR"/>
        </w:rPr>
        <w:t>a</w:t>
      </w:r>
      <w:r w:rsidR="001F2191" w:rsidRPr="00377E44">
        <w:rPr>
          <w:rFonts w:ascii="Times New Roman" w:eastAsia="Arial Unicode MS" w:hAnsi="Times New Roman" w:cs="Times New Roman"/>
          <w:color w:val="000000" w:themeColor="text1"/>
          <w:spacing w:val="54"/>
          <w:sz w:val="24"/>
          <w:szCs w:val="24"/>
          <w:lang w:val="pt-BR"/>
        </w:rPr>
        <w:t xml:space="preserve"> </w:t>
      </w:r>
      <w:r w:rsidR="001F2191" w:rsidRPr="00377E44">
        <w:rPr>
          <w:rFonts w:ascii="Times New Roman" w:eastAsia="Arial Unicode MS" w:hAnsi="Times New Roman" w:cs="Times New Roman"/>
          <w:color w:val="000000" w:themeColor="text1"/>
          <w:spacing w:val="4"/>
          <w:sz w:val="24"/>
          <w:szCs w:val="24"/>
          <w:lang w:val="pt-BR"/>
        </w:rPr>
        <w:t>conservação;</w:t>
      </w:r>
    </w:p>
    <w:p w14:paraId="62A366C7" w14:textId="10CD275F" w:rsidR="001F2191" w:rsidRPr="00377E44" w:rsidRDefault="008577F2" w:rsidP="008577F2">
      <w:pPr>
        <w:pStyle w:val="PargrafodaLista"/>
        <w:tabs>
          <w:tab w:val="left" w:pos="374"/>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X </w:t>
      </w:r>
      <w:r w:rsidR="001F2191" w:rsidRPr="00377E44">
        <w:rPr>
          <w:rFonts w:ascii="Times New Roman" w:eastAsia="Arial Unicode MS" w:hAnsi="Times New Roman" w:cs="Times New Roman"/>
          <w:color w:val="000000" w:themeColor="text1"/>
          <w:sz w:val="24"/>
          <w:szCs w:val="24"/>
          <w:lang w:val="pt-BR"/>
        </w:rPr>
        <w:t>- Garantir a perpetuidade da biodiversidade e de seu patrimônio genético e a repartição equitativa dos benefícios</w:t>
      </w:r>
      <w:r w:rsidR="001F2191" w:rsidRPr="00377E44">
        <w:rPr>
          <w:rFonts w:ascii="Times New Roman" w:eastAsia="Arial Unicode MS" w:hAnsi="Times New Roman" w:cs="Times New Roman"/>
          <w:color w:val="000000" w:themeColor="text1"/>
          <w:spacing w:val="7"/>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derivados</w:t>
      </w:r>
      <w:r w:rsidR="001F2191" w:rsidRPr="00377E44">
        <w:rPr>
          <w:rFonts w:ascii="Times New Roman" w:eastAsia="Arial Unicode MS" w:hAnsi="Times New Roman" w:cs="Times New Roman"/>
          <w:color w:val="000000" w:themeColor="text1"/>
          <w:spacing w:val="7"/>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da</w:t>
      </w:r>
      <w:r w:rsidR="001F2191" w:rsidRPr="00377E44">
        <w:rPr>
          <w:rFonts w:ascii="Times New Roman" w:eastAsia="Arial Unicode MS" w:hAnsi="Times New Roman" w:cs="Times New Roman"/>
          <w:color w:val="000000" w:themeColor="text1"/>
          <w:spacing w:val="7"/>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sua</w:t>
      </w:r>
      <w:r w:rsidR="001F2191" w:rsidRPr="00377E44">
        <w:rPr>
          <w:rFonts w:ascii="Times New Roman" w:eastAsia="Arial Unicode MS" w:hAnsi="Times New Roman" w:cs="Times New Roman"/>
          <w:color w:val="000000" w:themeColor="text1"/>
          <w:spacing w:val="7"/>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utilização</w:t>
      </w:r>
      <w:r w:rsidR="001F2191" w:rsidRPr="00377E44">
        <w:rPr>
          <w:rFonts w:ascii="Times New Roman" w:eastAsia="Arial Unicode MS" w:hAnsi="Times New Roman" w:cs="Times New Roman"/>
          <w:color w:val="000000" w:themeColor="text1"/>
          <w:spacing w:val="8"/>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e</w:t>
      </w:r>
      <w:r w:rsidR="001F2191" w:rsidRPr="00377E44">
        <w:rPr>
          <w:rFonts w:ascii="Times New Roman" w:eastAsia="Arial Unicode MS" w:hAnsi="Times New Roman" w:cs="Times New Roman"/>
          <w:color w:val="000000" w:themeColor="text1"/>
          <w:spacing w:val="7"/>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dos</w:t>
      </w:r>
      <w:r w:rsidR="001F2191" w:rsidRPr="00377E44">
        <w:rPr>
          <w:rFonts w:ascii="Times New Roman" w:eastAsia="Arial Unicode MS" w:hAnsi="Times New Roman" w:cs="Times New Roman"/>
          <w:color w:val="000000" w:themeColor="text1"/>
          <w:spacing w:val="7"/>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conhecimentos</w:t>
      </w:r>
      <w:r w:rsidR="001F2191" w:rsidRPr="00377E44">
        <w:rPr>
          <w:rFonts w:ascii="Times New Roman" w:eastAsia="Arial Unicode MS" w:hAnsi="Times New Roman" w:cs="Times New Roman"/>
          <w:color w:val="000000" w:themeColor="text1"/>
          <w:spacing w:val="7"/>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tradicionais</w:t>
      </w:r>
      <w:r w:rsidR="001F2191" w:rsidRPr="00377E44">
        <w:rPr>
          <w:rFonts w:ascii="Times New Roman" w:eastAsia="Arial Unicode MS" w:hAnsi="Times New Roman" w:cs="Times New Roman"/>
          <w:color w:val="000000" w:themeColor="text1"/>
          <w:spacing w:val="8"/>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a</w:t>
      </w:r>
      <w:r w:rsidR="001F2191" w:rsidRPr="00377E44">
        <w:rPr>
          <w:rFonts w:ascii="Times New Roman" w:eastAsia="Arial Unicode MS" w:hAnsi="Times New Roman" w:cs="Times New Roman"/>
          <w:color w:val="000000" w:themeColor="text1"/>
          <w:spacing w:val="7"/>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eles</w:t>
      </w:r>
      <w:r w:rsidR="001F2191" w:rsidRPr="00377E44">
        <w:rPr>
          <w:rFonts w:ascii="Times New Roman" w:eastAsia="Arial Unicode MS" w:hAnsi="Times New Roman" w:cs="Times New Roman"/>
          <w:color w:val="000000" w:themeColor="text1"/>
          <w:spacing w:val="7"/>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associados;</w:t>
      </w:r>
    </w:p>
    <w:p w14:paraId="31AAD03D" w14:textId="41C8223D" w:rsidR="001F2191" w:rsidRPr="00377E44" w:rsidRDefault="008577F2" w:rsidP="008577F2">
      <w:pPr>
        <w:pStyle w:val="PargrafodaLista"/>
        <w:tabs>
          <w:tab w:val="left" w:pos="429"/>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XI </w:t>
      </w:r>
      <w:r w:rsidR="001F2191" w:rsidRPr="00377E44">
        <w:rPr>
          <w:rFonts w:ascii="Times New Roman" w:eastAsia="Arial Unicode MS" w:hAnsi="Times New Roman" w:cs="Times New Roman"/>
          <w:color w:val="000000" w:themeColor="text1"/>
          <w:sz w:val="24"/>
          <w:szCs w:val="24"/>
          <w:lang w:val="pt-BR"/>
        </w:rPr>
        <w:t xml:space="preserve">- Estímulo a pesquisas de conservação de espécies ameaçadas de extinção. </w:t>
      </w:r>
    </w:p>
    <w:p w14:paraId="010375E0" w14:textId="77777777" w:rsidR="001F2191" w:rsidRPr="00377E44" w:rsidRDefault="001F2191" w:rsidP="00EB5AD0">
      <w:pPr>
        <w:pStyle w:val="PargrafodaLista"/>
        <w:tabs>
          <w:tab w:val="left" w:pos="429"/>
        </w:tabs>
        <w:ind w:hanging="160"/>
        <w:rPr>
          <w:rFonts w:ascii="Times New Roman" w:eastAsia="Arial Unicode MS" w:hAnsi="Times New Roman" w:cs="Times New Roman"/>
          <w:color w:val="000000" w:themeColor="text1"/>
          <w:sz w:val="24"/>
          <w:szCs w:val="24"/>
          <w:lang w:val="pt-BR"/>
        </w:rPr>
      </w:pPr>
    </w:p>
    <w:p w14:paraId="7CCDD150" w14:textId="56DBAB4D" w:rsidR="001F2191" w:rsidRPr="00377E44" w:rsidRDefault="001F2191" w:rsidP="00296372">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lastRenderedPageBreak/>
        <w:t>TÍTULO IV</w:t>
      </w:r>
    </w:p>
    <w:p w14:paraId="7EE3DA14"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DAS ÁREAS DE ATUAÇÃO</w:t>
      </w:r>
    </w:p>
    <w:p w14:paraId="06322BED"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p>
    <w:p w14:paraId="4DCBE3E9"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CAPÍTULO I</w:t>
      </w:r>
    </w:p>
    <w:p w14:paraId="21F3400E"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DO CONTROLE DAS ATIVIDADES UTILIZADORAS DE RECURSOS AMBIENTAIS </w:t>
      </w:r>
    </w:p>
    <w:p w14:paraId="0BED2DD5" w14:textId="77777777"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14:paraId="25040891" w14:textId="6FBF82EC" w:rsidR="001F2191" w:rsidRPr="00377E44" w:rsidRDefault="001F2191"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Art. 26. </w:t>
      </w:r>
      <w:r w:rsidRPr="00377E44">
        <w:rPr>
          <w:rFonts w:ascii="Times New Roman" w:eastAsia="Arial Unicode MS" w:hAnsi="Times New Roman" w:cs="Times New Roman"/>
          <w:color w:val="000000" w:themeColor="text1"/>
          <w:sz w:val="24"/>
          <w:szCs w:val="24"/>
        </w:rPr>
        <w:t xml:space="preserve">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controlará todas as atividades industriais, comerciais, de prestação de serviços ou outras atividades, de qualquer natureza, que utilizem recursos naturais, efetiva ou potencialmente poluidoras, ou capazes de causar, direta ou indiretamente, degradação ambiental, respeitadas as competências do Estado e da União.</w:t>
      </w:r>
    </w:p>
    <w:p w14:paraId="5C0532E6" w14:textId="77777777" w:rsidR="008577F2" w:rsidRDefault="008577F2"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26C96165" w14:textId="7D2F6F17" w:rsidR="001F2191" w:rsidRDefault="001F2191"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 controle de que trata o </w:t>
      </w:r>
      <w:r w:rsidRPr="00DF1E9A">
        <w:rPr>
          <w:rFonts w:ascii="Times New Roman" w:eastAsia="Arial Unicode MS" w:hAnsi="Times New Roman" w:cs="Times New Roman"/>
          <w:i/>
          <w:color w:val="000000" w:themeColor="text1"/>
          <w:sz w:val="24"/>
          <w:szCs w:val="24"/>
        </w:rPr>
        <w:t>caput</w:t>
      </w:r>
      <w:r w:rsidR="00F457EF">
        <w:rPr>
          <w:rFonts w:ascii="Times New Roman" w:eastAsia="Arial Unicode MS" w:hAnsi="Times New Roman" w:cs="Times New Roman"/>
          <w:b/>
          <w:color w:val="000000" w:themeColor="text1"/>
          <w:sz w:val="24"/>
          <w:szCs w:val="24"/>
        </w:rPr>
        <w:t xml:space="preserve"> </w:t>
      </w:r>
      <w:r w:rsidR="00F457EF">
        <w:rPr>
          <w:rFonts w:ascii="Times New Roman" w:eastAsia="Arial Unicode MS" w:hAnsi="Times New Roman" w:cs="Times New Roman"/>
          <w:color w:val="000000" w:themeColor="text1"/>
          <w:sz w:val="24"/>
          <w:szCs w:val="24"/>
        </w:rPr>
        <w:t>deste</w:t>
      </w:r>
      <w:r w:rsidRPr="00F457EF">
        <w:rPr>
          <w:rFonts w:ascii="Times New Roman" w:eastAsia="Arial Unicode MS" w:hAnsi="Times New Roman" w:cs="Times New Roman"/>
          <w:b/>
          <w:color w:val="000000" w:themeColor="text1"/>
          <w:sz w:val="24"/>
          <w:szCs w:val="24"/>
        </w:rPr>
        <w:t xml:space="preserve"> </w:t>
      </w:r>
      <w:r w:rsidRPr="00377E44">
        <w:rPr>
          <w:rFonts w:ascii="Times New Roman" w:eastAsia="Arial Unicode MS" w:hAnsi="Times New Roman" w:cs="Times New Roman"/>
          <w:color w:val="000000" w:themeColor="text1"/>
          <w:sz w:val="24"/>
          <w:szCs w:val="24"/>
        </w:rPr>
        <w:t xml:space="preserve">artigo está relacionado com os impactos nos recursos hídricos, fauna e flora, solo, geração de resíduos, poluição </w:t>
      </w:r>
      <w:r w:rsidR="00F457EF">
        <w:rPr>
          <w:rFonts w:ascii="Times New Roman" w:eastAsia="Arial Unicode MS" w:hAnsi="Times New Roman" w:cs="Times New Roman"/>
          <w:color w:val="000000" w:themeColor="text1"/>
          <w:sz w:val="24"/>
          <w:szCs w:val="24"/>
        </w:rPr>
        <w:t xml:space="preserve">atmosférica, </w:t>
      </w:r>
      <w:r w:rsidRPr="00377E44">
        <w:rPr>
          <w:rFonts w:ascii="Times New Roman" w:eastAsia="Arial Unicode MS" w:hAnsi="Times New Roman" w:cs="Times New Roman"/>
          <w:color w:val="000000" w:themeColor="text1"/>
          <w:sz w:val="24"/>
          <w:szCs w:val="24"/>
        </w:rPr>
        <w:t>definid</w:t>
      </w:r>
      <w:r w:rsidR="00F457EF">
        <w:rPr>
          <w:rFonts w:ascii="Times New Roman" w:eastAsia="Arial Unicode MS" w:hAnsi="Times New Roman" w:cs="Times New Roman"/>
          <w:color w:val="000000" w:themeColor="text1"/>
          <w:sz w:val="24"/>
          <w:szCs w:val="24"/>
        </w:rPr>
        <w:t>as em diplomas legais, incluindo as</w:t>
      </w:r>
      <w:r w:rsidRPr="00377E44">
        <w:rPr>
          <w:rFonts w:ascii="Times New Roman" w:eastAsia="Arial Unicode MS" w:hAnsi="Times New Roman" w:cs="Times New Roman"/>
          <w:color w:val="000000" w:themeColor="text1"/>
          <w:sz w:val="24"/>
          <w:szCs w:val="24"/>
        </w:rPr>
        <w:t xml:space="preserve"> em</w:t>
      </w:r>
      <w:r w:rsidR="00F457EF">
        <w:rPr>
          <w:rFonts w:ascii="Times New Roman" w:eastAsia="Arial Unicode MS" w:hAnsi="Times New Roman" w:cs="Times New Roman"/>
          <w:color w:val="000000" w:themeColor="text1"/>
          <w:sz w:val="24"/>
          <w:szCs w:val="24"/>
        </w:rPr>
        <w:t>issões de materiais particulados, de substâncias odoríferas e poluição sonora</w:t>
      </w:r>
      <w:r w:rsidRPr="00377E44">
        <w:rPr>
          <w:rFonts w:ascii="Times New Roman" w:eastAsia="Arial Unicode MS" w:hAnsi="Times New Roman" w:cs="Times New Roman"/>
          <w:color w:val="000000" w:themeColor="text1"/>
          <w:sz w:val="24"/>
          <w:szCs w:val="24"/>
        </w:rPr>
        <w:t>.</w:t>
      </w:r>
    </w:p>
    <w:p w14:paraId="6936167C" w14:textId="77777777" w:rsidR="008577F2" w:rsidRPr="00377E44" w:rsidRDefault="008577F2"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16AA1472" w14:textId="74B79437" w:rsidR="001F2191" w:rsidRPr="00377E44" w:rsidRDefault="001F2191"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27.</w:t>
      </w:r>
      <w:r w:rsidRPr="00377E44">
        <w:rPr>
          <w:rFonts w:ascii="Times New Roman" w:eastAsia="Arial Unicode MS" w:hAnsi="Times New Roman" w:cs="Times New Roman"/>
          <w:color w:val="000000" w:themeColor="text1"/>
          <w:sz w:val="24"/>
          <w:szCs w:val="24"/>
        </w:rPr>
        <w:t xml:space="preserve"> É vedado o lançamento no meio ambiente de qualquer forma de matéria, energia, substância ou mistura de substâncias, em qualquer estado físico, prejudiciais ao ar, ao solo, ao subsolo, às água</w:t>
      </w:r>
      <w:r w:rsidR="00F3394E">
        <w:rPr>
          <w:rFonts w:ascii="Times New Roman" w:eastAsia="Arial Unicode MS" w:hAnsi="Times New Roman" w:cs="Times New Roman"/>
          <w:color w:val="000000" w:themeColor="text1"/>
          <w:sz w:val="24"/>
          <w:szCs w:val="24"/>
        </w:rPr>
        <w:t>s, à fauna e à flora, que sejam</w:t>
      </w:r>
      <w:r w:rsidRPr="00377E44">
        <w:rPr>
          <w:rFonts w:ascii="Times New Roman" w:eastAsia="Arial Unicode MS" w:hAnsi="Times New Roman" w:cs="Times New Roman"/>
          <w:color w:val="000000" w:themeColor="text1"/>
          <w:sz w:val="24"/>
          <w:szCs w:val="24"/>
        </w:rPr>
        <w:t xml:space="preserve"> impróprias, nocivas ou ofensivas à saúde, inconvenientes, inoportunas ou incômodas ao bem-estar público, em desconformidade com a legislação vigente, prejudiciais ao uso, gozo e segurança da propriedade, </w:t>
      </w:r>
      <w:r w:rsidR="0031133C">
        <w:rPr>
          <w:rFonts w:ascii="Times New Roman" w:eastAsia="Arial Unicode MS" w:hAnsi="Times New Roman" w:cs="Times New Roman"/>
          <w:color w:val="000000" w:themeColor="text1"/>
          <w:sz w:val="24"/>
          <w:szCs w:val="24"/>
        </w:rPr>
        <w:t>ou que acarretem a sua desvalorização, bem como</w:t>
      </w:r>
      <w:r w:rsidRPr="00377E44">
        <w:rPr>
          <w:rFonts w:ascii="Times New Roman" w:eastAsia="Arial Unicode MS" w:hAnsi="Times New Roman" w:cs="Times New Roman"/>
          <w:color w:val="000000" w:themeColor="text1"/>
          <w:sz w:val="24"/>
          <w:szCs w:val="24"/>
        </w:rPr>
        <w:t xml:space="preserve"> ao funcionamento normal das atividades da coletividade, independentemente de se tratar de atividades </w:t>
      </w:r>
      <w:r w:rsidR="0031133C">
        <w:rPr>
          <w:rFonts w:ascii="Times New Roman" w:eastAsia="Arial Unicode MS" w:hAnsi="Times New Roman" w:cs="Times New Roman"/>
          <w:color w:val="000000" w:themeColor="text1"/>
          <w:sz w:val="24"/>
          <w:szCs w:val="24"/>
        </w:rPr>
        <w:t xml:space="preserve">que possuam projeto aprovado, </w:t>
      </w:r>
      <w:r w:rsidRPr="00377E44">
        <w:rPr>
          <w:rFonts w:ascii="Times New Roman" w:eastAsia="Arial Unicode MS" w:hAnsi="Times New Roman" w:cs="Times New Roman"/>
          <w:color w:val="000000" w:themeColor="text1"/>
          <w:sz w:val="24"/>
          <w:szCs w:val="24"/>
        </w:rPr>
        <w:t>licenciamento ambiental efetuado</w:t>
      </w:r>
      <w:r w:rsidR="0031133C">
        <w:rPr>
          <w:rFonts w:ascii="Times New Roman" w:eastAsia="Arial Unicode MS" w:hAnsi="Times New Roman" w:cs="Times New Roman"/>
          <w:color w:val="000000" w:themeColor="text1"/>
          <w:sz w:val="24"/>
          <w:szCs w:val="24"/>
        </w:rPr>
        <w:t xml:space="preserve"> e concedido</w:t>
      </w:r>
      <w:r w:rsidRPr="00377E44">
        <w:rPr>
          <w:rFonts w:ascii="Times New Roman" w:eastAsia="Arial Unicode MS" w:hAnsi="Times New Roman" w:cs="Times New Roman"/>
          <w:color w:val="000000" w:themeColor="text1"/>
          <w:sz w:val="24"/>
          <w:szCs w:val="24"/>
        </w:rPr>
        <w:t>, seja ele no âmbito municipal,</w:t>
      </w:r>
      <w:r w:rsidR="0031133C">
        <w:rPr>
          <w:rFonts w:ascii="Times New Roman" w:eastAsia="Arial Unicode MS" w:hAnsi="Times New Roman" w:cs="Times New Roman"/>
          <w:color w:val="000000" w:themeColor="text1"/>
          <w:sz w:val="24"/>
          <w:szCs w:val="24"/>
        </w:rPr>
        <w:t xml:space="preserve"> estadual ou federal.</w:t>
      </w:r>
    </w:p>
    <w:p w14:paraId="15DF0819" w14:textId="77777777" w:rsidR="001F2191" w:rsidRPr="00377E44" w:rsidRDefault="001F2191" w:rsidP="00EB5AD0">
      <w:pPr>
        <w:pStyle w:val="Corpodetexto"/>
        <w:spacing w:after="0" w:line="240" w:lineRule="auto"/>
        <w:ind w:left="160" w:right="-7"/>
        <w:jc w:val="both"/>
        <w:rPr>
          <w:rFonts w:ascii="Times New Roman" w:eastAsia="Arial Unicode MS" w:hAnsi="Times New Roman" w:cs="Times New Roman"/>
          <w:color w:val="000000" w:themeColor="text1"/>
          <w:sz w:val="24"/>
          <w:szCs w:val="24"/>
        </w:rPr>
      </w:pPr>
    </w:p>
    <w:p w14:paraId="284660C7"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CAPÍTULO II</w:t>
      </w:r>
    </w:p>
    <w:p w14:paraId="2EFB86E3"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DOS RECURSOS ATMOSFÉRICOS</w:t>
      </w:r>
    </w:p>
    <w:p w14:paraId="02728F15" w14:textId="77777777"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14:paraId="7FE7B938" w14:textId="47E7BADD" w:rsidR="001F2191" w:rsidRDefault="001F2191"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28.</w:t>
      </w:r>
      <w:r w:rsidRPr="00377E44">
        <w:rPr>
          <w:rFonts w:ascii="Times New Roman" w:eastAsia="Arial Unicode MS" w:hAnsi="Times New Roman" w:cs="Times New Roman"/>
          <w:color w:val="000000" w:themeColor="text1"/>
          <w:sz w:val="24"/>
          <w:szCs w:val="24"/>
        </w:rPr>
        <w:t xml:space="preserve"> A gestão da qualidade do ar no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será desenvolvida com base nos seguintes princípios:</w:t>
      </w:r>
    </w:p>
    <w:p w14:paraId="17BC42EF" w14:textId="77777777" w:rsidR="008577F2" w:rsidRPr="00377E44" w:rsidRDefault="008577F2"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77B99A12" w14:textId="7023DC01" w:rsidR="001F2191" w:rsidRPr="00377E44" w:rsidRDefault="008577F2" w:rsidP="008577F2">
      <w:pPr>
        <w:pStyle w:val="PargrafodaLista"/>
        <w:tabs>
          <w:tab w:val="left" w:pos="290"/>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001F2191" w:rsidRPr="00377E44">
        <w:rPr>
          <w:rFonts w:ascii="Times New Roman" w:eastAsia="Arial Unicode MS" w:hAnsi="Times New Roman" w:cs="Times New Roman"/>
          <w:color w:val="000000" w:themeColor="text1"/>
          <w:sz w:val="24"/>
          <w:szCs w:val="24"/>
          <w:lang w:val="pt-BR"/>
        </w:rPr>
        <w:t>- Estímulo ao uso de fontes renováveis de energia, melhoria da eficiência energética e uso racional da energia;</w:t>
      </w:r>
    </w:p>
    <w:p w14:paraId="265897B5" w14:textId="7C72F496" w:rsidR="001F2191" w:rsidRPr="00377E44" w:rsidRDefault="008577F2" w:rsidP="008577F2">
      <w:pPr>
        <w:pStyle w:val="PargrafodaLista"/>
        <w:tabs>
          <w:tab w:val="left" w:pos="365"/>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2"/>
          <w:sz w:val="24"/>
          <w:szCs w:val="24"/>
          <w:lang w:val="pt-BR"/>
        </w:rPr>
        <w:t xml:space="preserve">Incentivo </w:t>
      </w:r>
      <w:r w:rsidR="001F2191" w:rsidRPr="00377E44">
        <w:rPr>
          <w:rFonts w:ascii="Times New Roman" w:eastAsia="Arial Unicode MS" w:hAnsi="Times New Roman" w:cs="Times New Roman"/>
          <w:color w:val="000000" w:themeColor="text1"/>
          <w:sz w:val="24"/>
          <w:szCs w:val="24"/>
          <w:lang w:val="pt-BR"/>
        </w:rPr>
        <w:t xml:space="preserve">ao uso de </w:t>
      </w:r>
      <w:r w:rsidR="001F2191" w:rsidRPr="00377E44">
        <w:rPr>
          <w:rFonts w:ascii="Times New Roman" w:eastAsia="Arial Unicode MS" w:hAnsi="Times New Roman" w:cs="Times New Roman"/>
          <w:color w:val="000000" w:themeColor="text1"/>
          <w:spacing w:val="2"/>
          <w:sz w:val="24"/>
          <w:szCs w:val="24"/>
          <w:lang w:val="pt-BR"/>
        </w:rPr>
        <w:t xml:space="preserve">tecnologias, insumos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2"/>
          <w:sz w:val="24"/>
          <w:szCs w:val="24"/>
          <w:lang w:val="pt-BR"/>
        </w:rPr>
        <w:t xml:space="preserve">fontes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2"/>
          <w:sz w:val="24"/>
          <w:szCs w:val="24"/>
          <w:lang w:val="pt-BR"/>
        </w:rPr>
        <w:t xml:space="preserve">energia </w:t>
      </w:r>
      <w:r w:rsidR="001F2191" w:rsidRPr="00377E44">
        <w:rPr>
          <w:rFonts w:ascii="Times New Roman" w:eastAsia="Arial Unicode MS" w:hAnsi="Times New Roman" w:cs="Times New Roman"/>
          <w:color w:val="000000" w:themeColor="text1"/>
          <w:sz w:val="24"/>
          <w:szCs w:val="24"/>
          <w:lang w:val="pt-BR"/>
        </w:rPr>
        <w:t xml:space="preserve">que </w:t>
      </w:r>
      <w:r w:rsidR="001F2191" w:rsidRPr="00377E44">
        <w:rPr>
          <w:rFonts w:ascii="Times New Roman" w:eastAsia="Arial Unicode MS" w:hAnsi="Times New Roman" w:cs="Times New Roman"/>
          <w:color w:val="000000" w:themeColor="text1"/>
          <w:spacing w:val="2"/>
          <w:sz w:val="24"/>
          <w:szCs w:val="24"/>
          <w:lang w:val="pt-BR"/>
        </w:rPr>
        <w:t xml:space="preserve">evitem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2"/>
          <w:sz w:val="24"/>
          <w:szCs w:val="24"/>
          <w:lang w:val="pt-BR"/>
        </w:rPr>
        <w:t xml:space="preserve">geração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3"/>
          <w:sz w:val="24"/>
          <w:szCs w:val="24"/>
          <w:lang w:val="pt-BR"/>
        </w:rPr>
        <w:t xml:space="preserve">poluentes </w:t>
      </w:r>
      <w:r w:rsidR="001F2191" w:rsidRPr="00377E44">
        <w:rPr>
          <w:rFonts w:ascii="Times New Roman" w:eastAsia="Arial Unicode MS" w:hAnsi="Times New Roman" w:cs="Times New Roman"/>
          <w:color w:val="000000" w:themeColor="text1"/>
          <w:sz w:val="24"/>
          <w:szCs w:val="24"/>
          <w:lang w:val="pt-BR"/>
        </w:rPr>
        <w:t>atmosféricos e, na impossibilidade prática desta condição, minimizem as emissões quando comparadas com as decorrentes de processos</w:t>
      </w:r>
      <w:r w:rsidR="001F2191" w:rsidRPr="00377E44">
        <w:rPr>
          <w:rFonts w:ascii="Times New Roman" w:eastAsia="Arial Unicode MS" w:hAnsi="Times New Roman" w:cs="Times New Roman"/>
          <w:color w:val="000000" w:themeColor="text1"/>
          <w:spacing w:val="27"/>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convencionais;</w:t>
      </w:r>
    </w:p>
    <w:p w14:paraId="2FC0B546" w14:textId="5A7106A5" w:rsidR="001F2191" w:rsidRPr="00377E44" w:rsidRDefault="008577F2" w:rsidP="008577F2">
      <w:pPr>
        <w:pStyle w:val="PargrafodaLista"/>
        <w:tabs>
          <w:tab w:val="left" w:pos="431"/>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3"/>
          <w:sz w:val="24"/>
          <w:szCs w:val="24"/>
          <w:lang w:val="pt-BR"/>
        </w:rPr>
        <w:t xml:space="preserve">Incentivo </w:t>
      </w:r>
      <w:r w:rsidR="001F2191" w:rsidRPr="00377E44">
        <w:rPr>
          <w:rFonts w:ascii="Times New Roman" w:eastAsia="Arial Unicode MS" w:hAnsi="Times New Roman" w:cs="Times New Roman"/>
          <w:color w:val="000000" w:themeColor="text1"/>
          <w:sz w:val="24"/>
          <w:szCs w:val="24"/>
          <w:lang w:val="pt-BR"/>
        </w:rPr>
        <w:t xml:space="preserve">à </w:t>
      </w:r>
      <w:r w:rsidR="001F2191" w:rsidRPr="00377E44">
        <w:rPr>
          <w:rFonts w:ascii="Times New Roman" w:eastAsia="Arial Unicode MS" w:hAnsi="Times New Roman" w:cs="Times New Roman"/>
          <w:color w:val="000000" w:themeColor="text1"/>
          <w:spacing w:val="3"/>
          <w:sz w:val="24"/>
          <w:szCs w:val="24"/>
          <w:lang w:val="pt-BR"/>
        </w:rPr>
        <w:t xml:space="preserve">adoção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3"/>
          <w:sz w:val="24"/>
          <w:szCs w:val="24"/>
          <w:lang w:val="pt-BR"/>
        </w:rPr>
        <w:t xml:space="preserve">hábitos, costumes, posturas, valores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3"/>
          <w:sz w:val="24"/>
          <w:szCs w:val="24"/>
          <w:lang w:val="pt-BR"/>
        </w:rPr>
        <w:t xml:space="preserve">práticas sociais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3"/>
          <w:sz w:val="24"/>
          <w:szCs w:val="24"/>
          <w:lang w:val="pt-BR"/>
        </w:rPr>
        <w:t xml:space="preserve">econômicas </w:t>
      </w:r>
      <w:r w:rsidR="001F2191" w:rsidRPr="00377E44">
        <w:rPr>
          <w:rFonts w:ascii="Times New Roman" w:eastAsia="Arial Unicode MS" w:hAnsi="Times New Roman" w:cs="Times New Roman"/>
          <w:color w:val="000000" w:themeColor="text1"/>
          <w:spacing w:val="4"/>
          <w:sz w:val="24"/>
          <w:szCs w:val="24"/>
          <w:lang w:val="pt-BR"/>
        </w:rPr>
        <w:t xml:space="preserve">não </w:t>
      </w:r>
      <w:r w:rsidR="001F2191" w:rsidRPr="00377E44">
        <w:rPr>
          <w:rFonts w:ascii="Times New Roman" w:eastAsia="Arial Unicode MS" w:hAnsi="Times New Roman" w:cs="Times New Roman"/>
          <w:color w:val="000000" w:themeColor="text1"/>
          <w:spacing w:val="3"/>
          <w:sz w:val="24"/>
          <w:szCs w:val="24"/>
          <w:lang w:val="pt-BR"/>
        </w:rPr>
        <w:t xml:space="preserve">prejudiciais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3"/>
          <w:sz w:val="24"/>
          <w:szCs w:val="24"/>
          <w:lang w:val="pt-BR"/>
        </w:rPr>
        <w:t xml:space="preserve">qualidade </w:t>
      </w:r>
      <w:r w:rsidR="001F2191" w:rsidRPr="00377E44">
        <w:rPr>
          <w:rFonts w:ascii="Times New Roman" w:eastAsia="Arial Unicode MS" w:hAnsi="Times New Roman" w:cs="Times New Roman"/>
          <w:color w:val="000000" w:themeColor="text1"/>
          <w:sz w:val="24"/>
          <w:szCs w:val="24"/>
          <w:lang w:val="pt-BR"/>
        </w:rPr>
        <w:t>do</w:t>
      </w:r>
      <w:r w:rsidR="001F2191" w:rsidRPr="00377E44">
        <w:rPr>
          <w:rFonts w:ascii="Times New Roman" w:eastAsia="Arial Unicode MS" w:hAnsi="Times New Roman" w:cs="Times New Roman"/>
          <w:color w:val="000000" w:themeColor="text1"/>
          <w:spacing w:val="5"/>
          <w:sz w:val="24"/>
          <w:szCs w:val="24"/>
          <w:lang w:val="pt-BR"/>
        </w:rPr>
        <w:t xml:space="preserve"> </w:t>
      </w:r>
      <w:r w:rsidR="001F2191" w:rsidRPr="00377E44">
        <w:rPr>
          <w:rFonts w:ascii="Times New Roman" w:eastAsia="Arial Unicode MS" w:hAnsi="Times New Roman" w:cs="Times New Roman"/>
          <w:color w:val="000000" w:themeColor="text1"/>
          <w:spacing w:val="4"/>
          <w:sz w:val="24"/>
          <w:szCs w:val="24"/>
          <w:lang w:val="pt-BR"/>
        </w:rPr>
        <w:t>ar;</w:t>
      </w:r>
    </w:p>
    <w:p w14:paraId="0EF712F4" w14:textId="24A0D3D5" w:rsidR="001F2191" w:rsidRDefault="008577F2" w:rsidP="008577F2">
      <w:pPr>
        <w:pStyle w:val="PargrafodaLista"/>
        <w:tabs>
          <w:tab w:val="left" w:pos="42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IV</w:t>
      </w:r>
      <w:r w:rsidR="001F2191" w:rsidRPr="00377E44">
        <w:rPr>
          <w:rFonts w:ascii="Times New Roman" w:eastAsia="Arial Unicode MS" w:hAnsi="Times New Roman" w:cs="Times New Roman"/>
          <w:color w:val="000000" w:themeColor="text1"/>
          <w:sz w:val="24"/>
          <w:szCs w:val="24"/>
          <w:lang w:val="pt-BR"/>
        </w:rPr>
        <w:t>- Adoção de tecnologias visando à redução da emissão de poluentes atmosféricos.</w:t>
      </w:r>
    </w:p>
    <w:p w14:paraId="48EB48B4" w14:textId="77777777" w:rsidR="008577F2" w:rsidRPr="00377E44" w:rsidRDefault="008577F2" w:rsidP="008577F2">
      <w:pPr>
        <w:pStyle w:val="PargrafodaLista"/>
        <w:tabs>
          <w:tab w:val="left" w:pos="429"/>
        </w:tabs>
        <w:ind w:left="0" w:right="-7"/>
        <w:rPr>
          <w:rFonts w:ascii="Times New Roman" w:eastAsia="Arial Unicode MS" w:hAnsi="Times New Roman" w:cs="Times New Roman"/>
          <w:color w:val="000000" w:themeColor="text1"/>
          <w:sz w:val="24"/>
          <w:szCs w:val="24"/>
          <w:lang w:val="pt-BR"/>
        </w:rPr>
      </w:pPr>
    </w:p>
    <w:p w14:paraId="379EC9EC" w14:textId="235DB580" w:rsidR="001F2191" w:rsidRPr="00377E44" w:rsidRDefault="001F2191"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29.</w:t>
      </w:r>
      <w:r w:rsidRPr="00377E44">
        <w:rPr>
          <w:rFonts w:ascii="Times New Roman" w:eastAsia="Arial Unicode MS" w:hAnsi="Times New Roman" w:cs="Times New Roman"/>
          <w:color w:val="000000" w:themeColor="text1"/>
          <w:sz w:val="24"/>
          <w:szCs w:val="24"/>
        </w:rPr>
        <w:t xml:space="preserve"> A gestão da qualidade do ar no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deverá ser desenvolvida de forma articulada entre o </w:t>
      </w:r>
      <w:r w:rsidR="00B80625">
        <w:rPr>
          <w:rFonts w:ascii="Times New Roman" w:eastAsia="Arial Unicode MS" w:hAnsi="Times New Roman" w:cs="Times New Roman"/>
          <w:color w:val="000000" w:themeColor="text1"/>
          <w:sz w:val="24"/>
          <w:szCs w:val="24"/>
        </w:rPr>
        <w:t>Órgão Estadual de Meio Ambiente e</w:t>
      </w:r>
      <w:r w:rsidRPr="00377E44">
        <w:rPr>
          <w:rFonts w:ascii="Times New Roman" w:eastAsia="Arial Unicode MS" w:hAnsi="Times New Roman" w:cs="Times New Roman"/>
          <w:color w:val="000000" w:themeColor="text1"/>
          <w:sz w:val="24"/>
          <w:szCs w:val="24"/>
        </w:rPr>
        <w:t xml:space="preserve"> demais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s da Região.</w:t>
      </w:r>
    </w:p>
    <w:p w14:paraId="0CF9CCAC" w14:textId="77777777" w:rsidR="008577F2" w:rsidRDefault="008577F2"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61B52DD0" w14:textId="0550EF52" w:rsidR="001F2191" w:rsidRPr="00377E44" w:rsidRDefault="001F2191"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Poderão ser celebrados convênios de cooperação e outros ajustes objetivando a gestão da qualidade do ar.</w:t>
      </w:r>
    </w:p>
    <w:p w14:paraId="7E436B82" w14:textId="77777777" w:rsidR="008577F2" w:rsidRDefault="008577F2"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7EAB5E8C" w14:textId="181014B1" w:rsidR="001F2191" w:rsidRPr="00377E44" w:rsidRDefault="001F2191"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30.</w:t>
      </w:r>
      <w:r w:rsidRPr="00377E44">
        <w:rPr>
          <w:rFonts w:ascii="Times New Roman" w:eastAsia="Arial Unicode MS" w:hAnsi="Times New Roman" w:cs="Times New Roman"/>
          <w:color w:val="000000" w:themeColor="text1"/>
          <w:sz w:val="24"/>
          <w:szCs w:val="24"/>
        </w:rPr>
        <w:t xml:space="preserve"> Fica vedado o lançamento ou a liberação para a atmosfera de qualquer tipo, forma de matéria ou energia que contrarie os padrões de emissão e os </w:t>
      </w:r>
      <w:r w:rsidR="00B80625">
        <w:rPr>
          <w:rFonts w:ascii="Times New Roman" w:eastAsia="Arial Unicode MS" w:hAnsi="Times New Roman" w:cs="Times New Roman"/>
          <w:color w:val="000000" w:themeColor="text1"/>
          <w:sz w:val="24"/>
          <w:szCs w:val="24"/>
        </w:rPr>
        <w:t xml:space="preserve">critérios para condicionamento </w:t>
      </w:r>
      <w:r w:rsidRPr="00377E44">
        <w:rPr>
          <w:rFonts w:ascii="Times New Roman" w:eastAsia="Arial Unicode MS" w:hAnsi="Times New Roman" w:cs="Times New Roman"/>
          <w:color w:val="000000" w:themeColor="text1"/>
          <w:sz w:val="24"/>
          <w:szCs w:val="24"/>
        </w:rPr>
        <w:t>definidos na legislação vigente e que gerem incômodo à população.</w:t>
      </w:r>
    </w:p>
    <w:p w14:paraId="0F5726D6" w14:textId="149F2887" w:rsidR="001F2191" w:rsidRPr="00377E44" w:rsidRDefault="001F2191"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8577F2">
        <w:rPr>
          <w:rFonts w:ascii="Times New Roman" w:eastAsia="Arial Unicode MS" w:hAnsi="Times New Roman" w:cs="Times New Roman"/>
          <w:b/>
          <w:color w:val="000000" w:themeColor="text1"/>
          <w:sz w:val="24"/>
          <w:szCs w:val="24"/>
        </w:rPr>
        <w:lastRenderedPageBreak/>
        <w:t>§ 1º</w:t>
      </w:r>
      <w:r w:rsidRPr="00377E44">
        <w:rPr>
          <w:rFonts w:ascii="Times New Roman" w:eastAsia="Arial Unicode MS" w:hAnsi="Times New Roman" w:cs="Times New Roman"/>
          <w:color w:val="000000" w:themeColor="text1"/>
          <w:sz w:val="24"/>
          <w:szCs w:val="24"/>
        </w:rPr>
        <w:t xml:space="preserve"> Constituem padrões de emissão os limites máximos de emissão permissíveis de serem lançados na atmosfera por fontes estacionárias potencialmente poluidoras.</w:t>
      </w:r>
    </w:p>
    <w:p w14:paraId="63093C90" w14:textId="77777777" w:rsidR="008577F2" w:rsidRDefault="008577F2"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1D798A87" w14:textId="38E27758" w:rsidR="001F2191" w:rsidRPr="00377E44" w:rsidRDefault="001F2191"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8577F2">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Constituem padrões de condicionamento as condições técnicas de implantação ou de operação que deverão ser observadas pelas fontes estacionárias de poluição atmosférica.</w:t>
      </w:r>
    </w:p>
    <w:p w14:paraId="6F17E66D" w14:textId="77777777" w:rsidR="008577F2" w:rsidRDefault="008577F2"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5AC42C04" w14:textId="02EFD56B" w:rsidR="001F2191" w:rsidRDefault="001F2191"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8577F2">
        <w:rPr>
          <w:rFonts w:ascii="Times New Roman" w:eastAsia="Arial Unicode MS" w:hAnsi="Times New Roman" w:cs="Times New Roman"/>
          <w:b/>
          <w:color w:val="000000" w:themeColor="text1"/>
          <w:sz w:val="24"/>
          <w:szCs w:val="24"/>
        </w:rPr>
        <w:t>§ 3º</w:t>
      </w:r>
      <w:r w:rsidRPr="00377E44">
        <w:rPr>
          <w:rFonts w:ascii="Times New Roman" w:eastAsia="Arial Unicode MS" w:hAnsi="Times New Roman" w:cs="Times New Roman"/>
          <w:color w:val="000000" w:themeColor="text1"/>
          <w:sz w:val="24"/>
          <w:szCs w:val="24"/>
        </w:rPr>
        <w:t xml:space="preserve"> Enquanto não houver legislação municipal específica, serão adotados como padrões de emissão e padrões de condicionamento para fontes estacionárias os padrões definidos pela legislação estadual e federal vigente.</w:t>
      </w:r>
    </w:p>
    <w:p w14:paraId="45DB1A0D" w14:textId="77777777" w:rsidR="008577F2" w:rsidRPr="00377E44" w:rsidRDefault="008577F2"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32D98087" w14:textId="77777777" w:rsidR="001F2191" w:rsidRPr="00377E44" w:rsidRDefault="001F2191"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31.</w:t>
      </w:r>
      <w:r w:rsidRPr="00377E44">
        <w:rPr>
          <w:rFonts w:ascii="Times New Roman" w:eastAsia="Arial Unicode MS" w:hAnsi="Times New Roman" w:cs="Times New Roman"/>
          <w:color w:val="000000" w:themeColor="text1"/>
          <w:sz w:val="24"/>
          <w:szCs w:val="24"/>
        </w:rPr>
        <w:t xml:space="preserve"> Fica proibida a emissão de substâncias odoríferas na atmosfera, em quantidades que possam ser perceptíveis fora dos limites da área de propriedade da fonte emissora. </w:t>
      </w:r>
    </w:p>
    <w:p w14:paraId="21D63092" w14:textId="77777777" w:rsidR="008577F2" w:rsidRDefault="008577F2"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40E45215" w14:textId="309E8923" w:rsidR="008577F2" w:rsidRDefault="001F2191"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8577F2">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A constatação da e</w:t>
      </w:r>
      <w:r w:rsidR="00B80625">
        <w:rPr>
          <w:rFonts w:ascii="Times New Roman" w:eastAsia="Arial Unicode MS" w:hAnsi="Times New Roman" w:cs="Times New Roman"/>
          <w:color w:val="000000" w:themeColor="text1"/>
          <w:sz w:val="24"/>
          <w:szCs w:val="24"/>
        </w:rPr>
        <w:t>missão de que trata este artigo</w:t>
      </w:r>
      <w:r w:rsidRPr="00377E44">
        <w:rPr>
          <w:rFonts w:ascii="Times New Roman" w:eastAsia="Arial Unicode MS" w:hAnsi="Times New Roman" w:cs="Times New Roman"/>
          <w:color w:val="000000" w:themeColor="text1"/>
          <w:sz w:val="24"/>
          <w:szCs w:val="24"/>
        </w:rPr>
        <w:t xml:space="preserve"> poderá ser efetuada de forma perceptiva e tipicamente sensorial por fiscais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e pela </w:t>
      </w:r>
      <w:r w:rsidR="00B80625">
        <w:rPr>
          <w:rFonts w:ascii="Times New Roman" w:eastAsia="Arial Unicode MS" w:hAnsi="Times New Roman" w:cs="Times New Roman"/>
          <w:color w:val="000000" w:themeColor="text1"/>
          <w:sz w:val="24"/>
          <w:szCs w:val="24"/>
        </w:rPr>
        <w:t>população, não sendo necessário</w:t>
      </w:r>
      <w:r w:rsidRPr="00377E44">
        <w:rPr>
          <w:rFonts w:ascii="Times New Roman" w:eastAsia="Arial Unicode MS" w:hAnsi="Times New Roman" w:cs="Times New Roman"/>
          <w:color w:val="000000" w:themeColor="text1"/>
          <w:sz w:val="24"/>
          <w:szCs w:val="24"/>
        </w:rPr>
        <w:t xml:space="preserve"> apresentação de laudo técnico para que sejam tomadas devidas providências, sendo suficiente uma única constatação para fins de aplicação de penalidade;</w:t>
      </w:r>
    </w:p>
    <w:p w14:paraId="7F6EEB18" w14:textId="77777777" w:rsidR="008577F2" w:rsidRPr="008577F2" w:rsidRDefault="008577F2" w:rsidP="008577F2">
      <w:pPr>
        <w:pStyle w:val="Corpodetexto"/>
        <w:spacing w:after="0" w:line="240" w:lineRule="auto"/>
        <w:ind w:right="-7" w:firstLine="708"/>
        <w:jc w:val="both"/>
        <w:rPr>
          <w:rFonts w:ascii="Times New Roman" w:eastAsia="Arial Unicode MS" w:hAnsi="Times New Roman" w:cs="Times New Roman"/>
          <w:b/>
          <w:color w:val="000000" w:themeColor="text1"/>
          <w:sz w:val="24"/>
          <w:szCs w:val="24"/>
        </w:rPr>
      </w:pPr>
    </w:p>
    <w:p w14:paraId="5CEF709D" w14:textId="79AA2EC3" w:rsidR="001F2191" w:rsidRPr="00377E44" w:rsidRDefault="001F2191" w:rsidP="008577F2">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8577F2">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A constatação da emissão de que trata este artigo, quando identificada pela população local, independente da presença de um fiscal, será validada mediante 5 (cinco) ou mais reclamações por escrito à Prefeitura de Mogi </w:t>
      </w:r>
      <w:r w:rsidR="00F457EF" w:rsidRPr="00377E44">
        <w:rPr>
          <w:rFonts w:ascii="Times New Roman" w:eastAsia="Arial Unicode MS" w:hAnsi="Times New Roman" w:cs="Times New Roman"/>
          <w:color w:val="000000" w:themeColor="text1"/>
          <w:sz w:val="24"/>
          <w:szCs w:val="24"/>
        </w:rPr>
        <w:t>Mirim, ficando</w:t>
      </w:r>
      <w:r w:rsidRPr="00377E44">
        <w:rPr>
          <w:rFonts w:ascii="Times New Roman" w:eastAsia="Arial Unicode MS" w:hAnsi="Times New Roman" w:cs="Times New Roman"/>
          <w:color w:val="000000" w:themeColor="text1"/>
          <w:sz w:val="24"/>
          <w:szCs w:val="24"/>
        </w:rPr>
        <w:t xml:space="preserve"> esta incumbida de to</w:t>
      </w:r>
      <w:r w:rsidR="00F457EF">
        <w:rPr>
          <w:rFonts w:ascii="Times New Roman" w:eastAsia="Arial Unicode MS" w:hAnsi="Times New Roman" w:cs="Times New Roman"/>
          <w:color w:val="000000" w:themeColor="text1"/>
          <w:sz w:val="24"/>
          <w:szCs w:val="24"/>
        </w:rPr>
        <w:t>mar as medidas cabíveis, com penalidades que deverão ser aplicadas de acordo com a gravidade da infração e do prejuízo causado ao meio ambiente, sem prejuízo da reparação do dano e da aplicação de legislações federais e estaduais.</w:t>
      </w:r>
    </w:p>
    <w:p w14:paraId="2B23C417" w14:textId="77777777" w:rsidR="008577F2" w:rsidRDefault="008577F2"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14:paraId="68C00EB3" w14:textId="1BF12E33" w:rsidR="001F2191" w:rsidRDefault="001F2191"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32.</w:t>
      </w:r>
      <w:r w:rsidRPr="00377E44">
        <w:rPr>
          <w:rFonts w:ascii="Times New Roman" w:eastAsia="Arial Unicode MS" w:hAnsi="Times New Roman" w:cs="Times New Roman"/>
          <w:color w:val="000000" w:themeColor="text1"/>
          <w:sz w:val="24"/>
          <w:szCs w:val="24"/>
        </w:rPr>
        <w:t xml:space="preserve"> Toda atividade em operação ou que venha a se instalar no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com fonte de emissão atmosférica deverá realizar automonitoramento com a medição das suas emissões atmosféricas na periodicidade exigida em legislação específica, ou quando exigido pela municipalidade.</w:t>
      </w:r>
    </w:p>
    <w:p w14:paraId="5AD7D4F3" w14:textId="77777777" w:rsidR="008577F2" w:rsidRPr="00377E44" w:rsidRDefault="008577F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14:paraId="2B00D6CD" w14:textId="25116783" w:rsidR="001F2191" w:rsidRDefault="001F2191"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A periodicidade da medição das emissões atmosféricas poderá ser alterada pela prefeitura, a qualquer momento, de acordo com as características específicas de cada atividade.</w:t>
      </w:r>
    </w:p>
    <w:p w14:paraId="27BCE262" w14:textId="77777777" w:rsidR="008577F2" w:rsidRPr="00377E44" w:rsidRDefault="008577F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14:paraId="5A3D2DEB" w14:textId="4775324E" w:rsidR="001F2191" w:rsidRDefault="001F2191" w:rsidP="008577F2">
      <w:pPr>
        <w:pStyle w:val="Corpodetexto"/>
        <w:spacing w:after="0" w:line="240" w:lineRule="auto"/>
        <w:ind w:right="-1" w:firstLine="708"/>
        <w:jc w:val="both"/>
        <w:rPr>
          <w:rFonts w:ascii="Times New Roman" w:eastAsia="Arial Unicode MS" w:hAnsi="Times New Roman" w:cs="Times New Roman"/>
          <w:color w:val="000000" w:themeColor="text1"/>
          <w:spacing w:val="11"/>
          <w:sz w:val="24"/>
          <w:szCs w:val="24"/>
        </w:rPr>
      </w:pPr>
      <w:r w:rsidRPr="00377E44">
        <w:rPr>
          <w:rFonts w:ascii="Times New Roman" w:eastAsia="Arial Unicode MS" w:hAnsi="Times New Roman" w:cs="Times New Roman"/>
          <w:b/>
          <w:bCs/>
          <w:color w:val="000000" w:themeColor="text1"/>
          <w:spacing w:val="3"/>
          <w:sz w:val="24"/>
          <w:szCs w:val="24"/>
        </w:rPr>
        <w:t xml:space="preserve">Art. </w:t>
      </w:r>
      <w:r w:rsidRPr="00377E44">
        <w:rPr>
          <w:rFonts w:ascii="Times New Roman" w:eastAsia="Arial Unicode MS" w:hAnsi="Times New Roman" w:cs="Times New Roman"/>
          <w:b/>
          <w:bCs/>
          <w:color w:val="000000" w:themeColor="text1"/>
          <w:spacing w:val="2"/>
          <w:sz w:val="24"/>
          <w:szCs w:val="24"/>
        </w:rPr>
        <w:t>33.</w:t>
      </w:r>
      <w:r w:rsidRPr="00377E44">
        <w:rPr>
          <w:rFonts w:ascii="Times New Roman" w:eastAsia="Arial Unicode MS" w:hAnsi="Times New Roman" w:cs="Times New Roman"/>
          <w:color w:val="000000" w:themeColor="text1"/>
          <w:spacing w:val="2"/>
          <w:sz w:val="24"/>
          <w:szCs w:val="24"/>
        </w:rPr>
        <w:t xml:space="preserve"> </w:t>
      </w:r>
      <w:r w:rsidRPr="00377E44">
        <w:rPr>
          <w:rFonts w:ascii="Times New Roman" w:eastAsia="Arial Unicode MS" w:hAnsi="Times New Roman" w:cs="Times New Roman"/>
          <w:color w:val="000000" w:themeColor="text1"/>
          <w:sz w:val="24"/>
          <w:szCs w:val="24"/>
        </w:rPr>
        <w:t xml:space="preserve">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w:t>
      </w:r>
      <w:r w:rsidRPr="00377E44">
        <w:rPr>
          <w:rFonts w:ascii="Times New Roman" w:eastAsia="Arial Unicode MS" w:hAnsi="Times New Roman" w:cs="Times New Roman"/>
          <w:color w:val="000000" w:themeColor="text1"/>
          <w:spacing w:val="3"/>
          <w:sz w:val="24"/>
          <w:szCs w:val="24"/>
        </w:rPr>
        <w:t xml:space="preserve"> poderá estabelecer </w:t>
      </w:r>
      <w:r w:rsidRPr="00377E44">
        <w:rPr>
          <w:rFonts w:ascii="Times New Roman" w:eastAsia="Arial Unicode MS" w:hAnsi="Times New Roman" w:cs="Times New Roman"/>
          <w:color w:val="000000" w:themeColor="text1"/>
          <w:spacing w:val="9"/>
          <w:sz w:val="24"/>
          <w:szCs w:val="24"/>
        </w:rPr>
        <w:t xml:space="preserve">limites </w:t>
      </w:r>
      <w:r w:rsidRPr="00377E44">
        <w:rPr>
          <w:rFonts w:ascii="Times New Roman" w:eastAsia="Arial Unicode MS" w:hAnsi="Times New Roman" w:cs="Times New Roman"/>
          <w:color w:val="000000" w:themeColor="text1"/>
          <w:spacing w:val="5"/>
          <w:sz w:val="24"/>
          <w:szCs w:val="24"/>
        </w:rPr>
        <w:t xml:space="preserve">de </w:t>
      </w:r>
      <w:r w:rsidRPr="00377E44">
        <w:rPr>
          <w:rFonts w:ascii="Times New Roman" w:eastAsia="Arial Unicode MS" w:hAnsi="Times New Roman" w:cs="Times New Roman"/>
          <w:color w:val="000000" w:themeColor="text1"/>
          <w:spacing w:val="9"/>
          <w:sz w:val="24"/>
          <w:szCs w:val="24"/>
        </w:rPr>
        <w:t xml:space="preserve">emissão </w:t>
      </w:r>
      <w:r w:rsidRPr="00377E44">
        <w:rPr>
          <w:rFonts w:ascii="Times New Roman" w:eastAsia="Arial Unicode MS" w:hAnsi="Times New Roman" w:cs="Times New Roman"/>
          <w:color w:val="000000" w:themeColor="text1"/>
          <w:spacing w:val="8"/>
          <w:sz w:val="24"/>
          <w:szCs w:val="24"/>
        </w:rPr>
        <w:t xml:space="preserve">mais </w:t>
      </w:r>
      <w:r w:rsidRPr="00377E44">
        <w:rPr>
          <w:rFonts w:ascii="Times New Roman" w:eastAsia="Arial Unicode MS" w:hAnsi="Times New Roman" w:cs="Times New Roman"/>
          <w:color w:val="000000" w:themeColor="text1"/>
          <w:spacing w:val="9"/>
          <w:sz w:val="24"/>
          <w:szCs w:val="24"/>
        </w:rPr>
        <w:t xml:space="preserve">rígidos </w:t>
      </w:r>
      <w:r w:rsidRPr="00377E44">
        <w:rPr>
          <w:rFonts w:ascii="Times New Roman" w:eastAsia="Arial Unicode MS" w:hAnsi="Times New Roman" w:cs="Times New Roman"/>
          <w:color w:val="000000" w:themeColor="text1"/>
          <w:spacing w:val="7"/>
          <w:sz w:val="24"/>
          <w:szCs w:val="24"/>
        </w:rPr>
        <w:t xml:space="preserve">que </w:t>
      </w:r>
      <w:r w:rsidRPr="00377E44">
        <w:rPr>
          <w:rFonts w:ascii="Times New Roman" w:eastAsia="Arial Unicode MS" w:hAnsi="Times New Roman" w:cs="Times New Roman"/>
          <w:color w:val="000000" w:themeColor="text1"/>
          <w:spacing w:val="5"/>
          <w:sz w:val="24"/>
          <w:szCs w:val="24"/>
        </w:rPr>
        <w:t xml:space="preserve">os </w:t>
      </w:r>
      <w:r w:rsidRPr="00377E44">
        <w:rPr>
          <w:rFonts w:ascii="Times New Roman" w:eastAsia="Arial Unicode MS" w:hAnsi="Times New Roman" w:cs="Times New Roman"/>
          <w:color w:val="000000" w:themeColor="text1"/>
          <w:spacing w:val="9"/>
          <w:sz w:val="24"/>
          <w:szCs w:val="24"/>
        </w:rPr>
        <w:t xml:space="preserve">definidos </w:t>
      </w:r>
      <w:r w:rsidRPr="00377E44">
        <w:rPr>
          <w:rFonts w:ascii="Times New Roman" w:eastAsia="Arial Unicode MS" w:hAnsi="Times New Roman" w:cs="Times New Roman"/>
          <w:color w:val="000000" w:themeColor="text1"/>
          <w:spacing w:val="8"/>
          <w:sz w:val="24"/>
          <w:szCs w:val="24"/>
        </w:rPr>
        <w:t xml:space="preserve">como </w:t>
      </w:r>
      <w:r w:rsidRPr="00377E44">
        <w:rPr>
          <w:rFonts w:ascii="Times New Roman" w:eastAsia="Arial Unicode MS" w:hAnsi="Times New Roman" w:cs="Times New Roman"/>
          <w:color w:val="000000" w:themeColor="text1"/>
          <w:spacing w:val="9"/>
          <w:sz w:val="24"/>
          <w:szCs w:val="24"/>
        </w:rPr>
        <w:t xml:space="preserve">padrões </w:t>
      </w:r>
      <w:r w:rsidRPr="00377E44">
        <w:rPr>
          <w:rFonts w:ascii="Times New Roman" w:eastAsia="Arial Unicode MS" w:hAnsi="Times New Roman" w:cs="Times New Roman"/>
          <w:color w:val="000000" w:themeColor="text1"/>
          <w:spacing w:val="5"/>
          <w:sz w:val="24"/>
          <w:szCs w:val="24"/>
        </w:rPr>
        <w:t xml:space="preserve">de </w:t>
      </w:r>
      <w:r w:rsidRPr="00377E44">
        <w:rPr>
          <w:rFonts w:ascii="Times New Roman" w:eastAsia="Arial Unicode MS" w:hAnsi="Times New Roman" w:cs="Times New Roman"/>
          <w:color w:val="000000" w:themeColor="text1"/>
          <w:spacing w:val="9"/>
          <w:sz w:val="24"/>
          <w:szCs w:val="24"/>
        </w:rPr>
        <w:t xml:space="preserve">emissão, </w:t>
      </w:r>
      <w:r w:rsidRPr="00377E44">
        <w:rPr>
          <w:rFonts w:ascii="Times New Roman" w:eastAsia="Arial Unicode MS" w:hAnsi="Times New Roman" w:cs="Times New Roman"/>
          <w:color w:val="000000" w:themeColor="text1"/>
          <w:spacing w:val="5"/>
          <w:sz w:val="24"/>
          <w:szCs w:val="24"/>
        </w:rPr>
        <w:t xml:space="preserve">em </w:t>
      </w:r>
      <w:r w:rsidRPr="00377E44">
        <w:rPr>
          <w:rFonts w:ascii="Times New Roman" w:eastAsia="Arial Unicode MS" w:hAnsi="Times New Roman" w:cs="Times New Roman"/>
          <w:color w:val="000000" w:themeColor="text1"/>
          <w:spacing w:val="9"/>
          <w:sz w:val="24"/>
          <w:szCs w:val="24"/>
        </w:rPr>
        <w:t xml:space="preserve">função </w:t>
      </w:r>
      <w:r w:rsidRPr="00377E44">
        <w:rPr>
          <w:rFonts w:ascii="Times New Roman" w:eastAsia="Arial Unicode MS" w:hAnsi="Times New Roman" w:cs="Times New Roman"/>
          <w:color w:val="000000" w:themeColor="text1"/>
          <w:spacing w:val="11"/>
          <w:sz w:val="24"/>
          <w:szCs w:val="24"/>
        </w:rPr>
        <w:t>das</w:t>
      </w:r>
      <w:r w:rsidRPr="00377E44">
        <w:rPr>
          <w:rFonts w:ascii="Times New Roman" w:eastAsia="Arial Unicode MS" w:hAnsi="Times New Roman" w:cs="Times New Roman"/>
          <w:color w:val="000000" w:themeColor="text1"/>
          <w:spacing w:val="83"/>
          <w:sz w:val="24"/>
          <w:szCs w:val="24"/>
        </w:rPr>
        <w:t xml:space="preserve"> </w:t>
      </w:r>
      <w:r w:rsidRPr="00377E44">
        <w:rPr>
          <w:rFonts w:ascii="Times New Roman" w:eastAsia="Arial Unicode MS" w:hAnsi="Times New Roman" w:cs="Times New Roman"/>
          <w:color w:val="000000" w:themeColor="text1"/>
          <w:spacing w:val="10"/>
          <w:sz w:val="24"/>
          <w:szCs w:val="24"/>
        </w:rPr>
        <w:t xml:space="preserve">características </w:t>
      </w:r>
      <w:r w:rsidRPr="00377E44">
        <w:rPr>
          <w:rFonts w:ascii="Times New Roman" w:eastAsia="Arial Unicode MS" w:hAnsi="Times New Roman" w:cs="Times New Roman"/>
          <w:color w:val="000000" w:themeColor="text1"/>
          <w:spacing w:val="9"/>
          <w:sz w:val="24"/>
          <w:szCs w:val="24"/>
        </w:rPr>
        <w:t xml:space="preserve">locais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5"/>
          <w:sz w:val="24"/>
          <w:szCs w:val="24"/>
        </w:rPr>
        <w:t xml:space="preserve">do </w:t>
      </w:r>
      <w:r w:rsidRPr="00377E44">
        <w:rPr>
          <w:rFonts w:ascii="Times New Roman" w:eastAsia="Arial Unicode MS" w:hAnsi="Times New Roman" w:cs="Times New Roman"/>
          <w:color w:val="000000" w:themeColor="text1"/>
          <w:spacing w:val="9"/>
          <w:sz w:val="24"/>
          <w:szCs w:val="24"/>
        </w:rPr>
        <w:t xml:space="preserve">avanço </w:t>
      </w:r>
      <w:r w:rsidRPr="00377E44">
        <w:rPr>
          <w:rFonts w:ascii="Times New Roman" w:eastAsia="Arial Unicode MS" w:hAnsi="Times New Roman" w:cs="Times New Roman"/>
          <w:color w:val="000000" w:themeColor="text1"/>
          <w:spacing w:val="11"/>
          <w:sz w:val="24"/>
          <w:szCs w:val="24"/>
        </w:rPr>
        <w:t>tecnológico.</w:t>
      </w:r>
    </w:p>
    <w:p w14:paraId="4E7C5925" w14:textId="77777777" w:rsidR="008577F2" w:rsidRPr="00377E44" w:rsidRDefault="008577F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14:paraId="78177A18" w14:textId="4A3BAA21" w:rsidR="001F2191" w:rsidRPr="00377E44" w:rsidRDefault="001F2191"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pacing w:val="4"/>
          <w:sz w:val="24"/>
          <w:szCs w:val="24"/>
        </w:rPr>
        <w:t>Art. 34.</w:t>
      </w:r>
      <w:r w:rsidRPr="00377E44">
        <w:rPr>
          <w:rFonts w:ascii="Times New Roman" w:eastAsia="Arial Unicode MS" w:hAnsi="Times New Roman" w:cs="Times New Roman"/>
          <w:color w:val="000000" w:themeColor="text1"/>
          <w:spacing w:val="4"/>
          <w:sz w:val="24"/>
          <w:szCs w:val="24"/>
        </w:rPr>
        <w:t xml:space="preserve"> </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z w:val="24"/>
          <w:szCs w:val="24"/>
        </w:rPr>
        <w:t xml:space="preserve">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pacing w:val="5"/>
          <w:sz w:val="24"/>
          <w:szCs w:val="24"/>
        </w:rPr>
        <w:t xml:space="preserve">poderá exigir adequações </w:t>
      </w:r>
      <w:r w:rsidRPr="00377E44">
        <w:rPr>
          <w:rFonts w:ascii="Times New Roman" w:eastAsia="Arial Unicode MS" w:hAnsi="Times New Roman" w:cs="Times New Roman"/>
          <w:color w:val="000000" w:themeColor="text1"/>
          <w:spacing w:val="3"/>
          <w:sz w:val="24"/>
          <w:szCs w:val="24"/>
        </w:rPr>
        <w:t xml:space="preserve">ou </w:t>
      </w:r>
      <w:r w:rsidRPr="00377E44">
        <w:rPr>
          <w:rFonts w:ascii="Times New Roman" w:eastAsia="Arial Unicode MS" w:hAnsi="Times New Roman" w:cs="Times New Roman"/>
          <w:color w:val="000000" w:themeColor="text1"/>
          <w:spacing w:val="5"/>
          <w:sz w:val="24"/>
          <w:szCs w:val="24"/>
        </w:rPr>
        <w:t xml:space="preserve">alterações </w:t>
      </w:r>
      <w:r w:rsidRPr="00377E44">
        <w:rPr>
          <w:rFonts w:ascii="Times New Roman" w:eastAsia="Arial Unicode MS" w:hAnsi="Times New Roman" w:cs="Times New Roman"/>
          <w:color w:val="000000" w:themeColor="text1"/>
          <w:spacing w:val="4"/>
          <w:sz w:val="24"/>
          <w:szCs w:val="24"/>
        </w:rPr>
        <w:t xml:space="preserve">nas </w:t>
      </w:r>
      <w:r w:rsidRPr="00377E44">
        <w:rPr>
          <w:rFonts w:ascii="Times New Roman" w:eastAsia="Arial Unicode MS" w:hAnsi="Times New Roman" w:cs="Times New Roman"/>
          <w:color w:val="000000" w:themeColor="text1"/>
          <w:spacing w:val="5"/>
          <w:sz w:val="24"/>
          <w:szCs w:val="24"/>
        </w:rPr>
        <w:t xml:space="preserve">fontes geradoras,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4"/>
          <w:sz w:val="24"/>
          <w:szCs w:val="24"/>
        </w:rPr>
        <w:t xml:space="preserve">modo que </w:t>
      </w:r>
      <w:r w:rsidRPr="00377E44">
        <w:rPr>
          <w:rFonts w:ascii="Times New Roman" w:eastAsia="Arial Unicode MS" w:hAnsi="Times New Roman" w:cs="Times New Roman"/>
          <w:color w:val="000000" w:themeColor="text1"/>
          <w:spacing w:val="6"/>
          <w:sz w:val="24"/>
          <w:szCs w:val="24"/>
        </w:rPr>
        <w:t>as</w:t>
      </w:r>
      <w:r w:rsidR="00B80625">
        <w:rPr>
          <w:rFonts w:ascii="Times New Roman" w:eastAsia="Arial Unicode MS" w:hAnsi="Times New Roman" w:cs="Times New Roman"/>
          <w:color w:val="000000" w:themeColor="text1"/>
          <w:spacing w:val="6"/>
          <w:sz w:val="24"/>
          <w:szCs w:val="24"/>
        </w:rPr>
        <w:t xml:space="preserve"> </w:t>
      </w:r>
      <w:r w:rsidRPr="00377E44">
        <w:rPr>
          <w:rFonts w:ascii="Times New Roman" w:eastAsia="Arial Unicode MS" w:hAnsi="Times New Roman" w:cs="Times New Roman"/>
          <w:color w:val="000000" w:themeColor="text1"/>
          <w:spacing w:val="5"/>
          <w:sz w:val="24"/>
          <w:szCs w:val="24"/>
        </w:rPr>
        <w:t xml:space="preserve">emissões atmosféricas </w:t>
      </w:r>
      <w:r w:rsidRPr="00377E44">
        <w:rPr>
          <w:rFonts w:ascii="Times New Roman" w:eastAsia="Arial Unicode MS" w:hAnsi="Times New Roman" w:cs="Times New Roman"/>
          <w:color w:val="000000" w:themeColor="text1"/>
          <w:spacing w:val="4"/>
          <w:sz w:val="24"/>
          <w:szCs w:val="24"/>
        </w:rPr>
        <w:t xml:space="preserve">sejam </w:t>
      </w:r>
      <w:r w:rsidRPr="00377E44">
        <w:rPr>
          <w:rFonts w:ascii="Times New Roman" w:eastAsia="Arial Unicode MS" w:hAnsi="Times New Roman" w:cs="Times New Roman"/>
          <w:color w:val="000000" w:themeColor="text1"/>
          <w:spacing w:val="6"/>
          <w:sz w:val="24"/>
          <w:szCs w:val="24"/>
        </w:rPr>
        <w:t>minimizadas.</w:t>
      </w:r>
    </w:p>
    <w:p w14:paraId="01154295" w14:textId="77777777" w:rsidR="008577F2" w:rsidRDefault="008577F2"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14:paraId="37B3CFDF" w14:textId="3241E7E4" w:rsidR="001F2191" w:rsidRPr="00377E44" w:rsidRDefault="001F2191"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nas áreas onde exista concentração significativa de fontes de poluição do ar ou em que existam condições desfavoráveis para a dispersão dos poluentes, poderá exigir a utilização de matrizes energéticas com menor potencial poluidor, para empreendimentos novos ou existentes.</w:t>
      </w:r>
    </w:p>
    <w:p w14:paraId="714460A5" w14:textId="77777777" w:rsidR="008577F2" w:rsidRDefault="008577F2"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14:paraId="083A803F" w14:textId="27A7F3E5" w:rsidR="001F2191" w:rsidRPr="00377E44" w:rsidRDefault="001F2191"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35.</w:t>
      </w:r>
      <w:r w:rsidRPr="00377E44">
        <w:rPr>
          <w:rFonts w:ascii="Times New Roman" w:eastAsia="Arial Unicode MS" w:hAnsi="Times New Roman" w:cs="Times New Roman"/>
          <w:color w:val="000000" w:themeColor="text1"/>
          <w:sz w:val="24"/>
          <w:szCs w:val="24"/>
        </w:rPr>
        <w:t xml:space="preserve"> Nenhuma fonte ou conjunto de fontes potencialmente poluidoras do ar poderá emitir matéria ou energia para a atmosfera, em quantidades e condições que possam resultar em concentrações médias superiores aos Padrões de Qualidade do Ar estabelecidos por legislação estadual e/ou federal vigente.</w:t>
      </w:r>
    </w:p>
    <w:p w14:paraId="3027851A" w14:textId="77777777" w:rsidR="0031133C" w:rsidRDefault="0031133C" w:rsidP="008577F2">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14:paraId="4756A962" w14:textId="41BDF9DE" w:rsidR="001F2191" w:rsidRPr="00377E44" w:rsidRDefault="001F2191"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Os padrões de qualidade do ar são as concentrações de poluentes que ultrapassadas, poderão afetar a saúde, a segurança e o bem-estar da população, ocasionar danos à flora e à fauna, à </w:t>
      </w:r>
      <w:proofErr w:type="spellStart"/>
      <w:r w:rsidRPr="00377E44">
        <w:rPr>
          <w:rFonts w:ascii="Times New Roman" w:eastAsia="Arial Unicode MS" w:hAnsi="Times New Roman" w:cs="Times New Roman"/>
          <w:color w:val="000000" w:themeColor="text1"/>
          <w:sz w:val="24"/>
          <w:szCs w:val="24"/>
        </w:rPr>
        <w:t>geodiversidade</w:t>
      </w:r>
      <w:proofErr w:type="spellEnd"/>
      <w:r w:rsidRPr="00377E44">
        <w:rPr>
          <w:rFonts w:ascii="Times New Roman" w:eastAsia="Arial Unicode MS" w:hAnsi="Times New Roman" w:cs="Times New Roman"/>
          <w:color w:val="000000" w:themeColor="text1"/>
          <w:sz w:val="24"/>
          <w:szCs w:val="24"/>
        </w:rPr>
        <w:t>, aos materiais e ambiente em geral.</w:t>
      </w:r>
    </w:p>
    <w:p w14:paraId="1AA342B6" w14:textId="77777777" w:rsidR="008577F2" w:rsidRDefault="008577F2"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14:paraId="62ACECCA" w14:textId="6908A83A" w:rsidR="001F2191" w:rsidRDefault="001F2191"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36.</w:t>
      </w:r>
      <w:r w:rsidR="0031133C">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z w:val="24"/>
          <w:szCs w:val="24"/>
        </w:rPr>
        <w:t>poderá</w:t>
      </w:r>
      <w:r w:rsidR="0031133C">
        <w:rPr>
          <w:rFonts w:ascii="Times New Roman" w:eastAsia="Arial Unicode MS" w:hAnsi="Times New Roman" w:cs="Times New Roman"/>
          <w:color w:val="000000" w:themeColor="text1"/>
          <w:sz w:val="24"/>
          <w:szCs w:val="24"/>
        </w:rPr>
        <w:t xml:space="preserve"> reavaliar empreendimentos existentes e exigir que os mesmos se ajustem às exigências que melhor atendam ao interesse ambiental, sob pena de aplicação das penalidades cabíveis, sem prejuízo da obrigação de reparar o dano, bem como,</w:t>
      </w:r>
      <w:r w:rsidRPr="00377E44">
        <w:rPr>
          <w:rFonts w:ascii="Times New Roman" w:eastAsia="Arial Unicode MS" w:hAnsi="Times New Roman" w:cs="Times New Roman"/>
          <w:color w:val="000000" w:themeColor="text1"/>
          <w:sz w:val="24"/>
          <w:szCs w:val="24"/>
        </w:rPr>
        <w:t xml:space="preserve"> proibir a instalação de novos empreendimentos emissores de poluentes atmosféricos</w:t>
      </w:r>
      <w:r w:rsidR="00AA15FF">
        <w:rPr>
          <w:rFonts w:ascii="Times New Roman" w:eastAsia="Arial Unicode MS" w:hAnsi="Times New Roman" w:cs="Times New Roman"/>
          <w:color w:val="000000" w:themeColor="text1"/>
          <w:sz w:val="24"/>
          <w:szCs w:val="24"/>
        </w:rPr>
        <w:t>,</w:t>
      </w:r>
      <w:r w:rsidRPr="00377E44">
        <w:rPr>
          <w:rFonts w:ascii="Times New Roman" w:eastAsia="Arial Unicode MS" w:hAnsi="Times New Roman" w:cs="Times New Roman"/>
          <w:color w:val="000000" w:themeColor="text1"/>
          <w:sz w:val="24"/>
          <w:szCs w:val="24"/>
        </w:rPr>
        <w:t xml:space="preserve"> em função das características locais e da qualidade do ar, </w:t>
      </w:r>
      <w:r w:rsidR="00AA15FF">
        <w:rPr>
          <w:rFonts w:ascii="Times New Roman" w:eastAsia="Arial Unicode MS" w:hAnsi="Times New Roman" w:cs="Times New Roman"/>
          <w:color w:val="000000" w:themeColor="text1"/>
          <w:sz w:val="24"/>
          <w:szCs w:val="24"/>
        </w:rPr>
        <w:t xml:space="preserve">que poderá ser </w:t>
      </w:r>
      <w:r w:rsidRPr="00377E44">
        <w:rPr>
          <w:rFonts w:ascii="Times New Roman" w:eastAsia="Arial Unicode MS" w:hAnsi="Times New Roman" w:cs="Times New Roman"/>
          <w:color w:val="000000" w:themeColor="text1"/>
          <w:sz w:val="24"/>
          <w:szCs w:val="24"/>
        </w:rPr>
        <w:t>medida ou estimada por m</w:t>
      </w:r>
      <w:r w:rsidR="00AA15FF">
        <w:rPr>
          <w:rFonts w:ascii="Times New Roman" w:eastAsia="Arial Unicode MS" w:hAnsi="Times New Roman" w:cs="Times New Roman"/>
          <w:color w:val="000000" w:themeColor="text1"/>
          <w:sz w:val="24"/>
          <w:szCs w:val="24"/>
        </w:rPr>
        <w:t>odelos de dispersão atmosférica.</w:t>
      </w:r>
    </w:p>
    <w:p w14:paraId="7AADA310" w14:textId="77777777" w:rsidR="008577F2" w:rsidRPr="00377E44" w:rsidRDefault="008577F2"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14:paraId="1F04F992" w14:textId="5ABFAA61" w:rsidR="001F2191" w:rsidRPr="00377E44" w:rsidRDefault="001F2191"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37.</w:t>
      </w:r>
      <w:r w:rsidRPr="00377E44">
        <w:rPr>
          <w:rFonts w:ascii="Times New Roman" w:eastAsia="Arial Unicode MS" w:hAnsi="Times New Roman" w:cs="Times New Roman"/>
          <w:color w:val="000000" w:themeColor="text1"/>
          <w:sz w:val="24"/>
          <w:szCs w:val="24"/>
        </w:rPr>
        <w:t xml:space="preserve"> Fica vedada a queima a céu aberto de resíduos sólidos, líquidos ou de outros materiais, exceto nos casos autorizados pelo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z w:val="24"/>
          <w:szCs w:val="24"/>
        </w:rPr>
        <w:t>ou em situações de emergências sanitárias, observado o disposto em norma regulamentadora própria.</w:t>
      </w:r>
    </w:p>
    <w:p w14:paraId="56A114CA" w14:textId="77777777" w:rsidR="008577F2" w:rsidRDefault="008577F2" w:rsidP="008577F2">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14:paraId="1CE71701" w14:textId="2036CDF3" w:rsidR="001F2191" w:rsidRPr="00377E44" w:rsidRDefault="001F2191" w:rsidP="008577F2">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38.</w:t>
      </w:r>
      <w:r w:rsidRPr="00377E44">
        <w:rPr>
          <w:rFonts w:ascii="Times New Roman" w:eastAsia="Arial Unicode MS" w:hAnsi="Times New Roman" w:cs="Times New Roman"/>
          <w:color w:val="000000" w:themeColor="text1"/>
          <w:sz w:val="24"/>
          <w:szCs w:val="24"/>
        </w:rPr>
        <w:t xml:space="preserve"> Enquanto não houver legislação municipal específica, os padrões de emissão e inspeção para fontes móveis a serem observados no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serão os mesmos fixados pela legislação federal ou estadual.</w:t>
      </w:r>
    </w:p>
    <w:p w14:paraId="3DFAC358" w14:textId="77777777" w:rsidR="008577F2" w:rsidRDefault="008577F2" w:rsidP="008577F2">
      <w:pPr>
        <w:pStyle w:val="Corpodetexto"/>
        <w:spacing w:after="0" w:line="240" w:lineRule="auto"/>
        <w:ind w:right="153" w:firstLine="708"/>
        <w:jc w:val="both"/>
        <w:rPr>
          <w:rFonts w:ascii="Times New Roman" w:eastAsia="Arial Unicode MS" w:hAnsi="Times New Roman" w:cs="Times New Roman"/>
          <w:b/>
          <w:bCs/>
          <w:color w:val="000000" w:themeColor="text1"/>
          <w:sz w:val="24"/>
          <w:szCs w:val="24"/>
        </w:rPr>
      </w:pPr>
    </w:p>
    <w:p w14:paraId="686A4758" w14:textId="7E4F8680" w:rsidR="001F2191" w:rsidRPr="00377E44" w:rsidRDefault="001F2191" w:rsidP="008577F2">
      <w:pPr>
        <w:pStyle w:val="Corpodetexto"/>
        <w:spacing w:after="0" w:line="240" w:lineRule="auto"/>
        <w:ind w:right="153"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z w:val="24"/>
          <w:szCs w:val="24"/>
        </w:rPr>
        <w:t>poderá promover medidas para o controle das emissões de poluentes por fontes móveis, solicitando, quando necessário, o apoio dos órgãos de trânsito.</w:t>
      </w:r>
    </w:p>
    <w:p w14:paraId="17EE4C9A" w14:textId="77777777" w:rsidR="008577F2" w:rsidRDefault="008577F2" w:rsidP="008577F2">
      <w:pPr>
        <w:pStyle w:val="Corpodetexto"/>
        <w:spacing w:after="0" w:line="240" w:lineRule="auto"/>
        <w:ind w:right="151" w:firstLine="708"/>
        <w:jc w:val="both"/>
        <w:rPr>
          <w:rFonts w:ascii="Times New Roman" w:eastAsia="Arial Unicode MS" w:hAnsi="Times New Roman" w:cs="Times New Roman"/>
          <w:b/>
          <w:bCs/>
          <w:color w:val="000000" w:themeColor="text1"/>
          <w:sz w:val="24"/>
          <w:szCs w:val="24"/>
        </w:rPr>
      </w:pPr>
    </w:p>
    <w:p w14:paraId="503FEDD5" w14:textId="2B98352F" w:rsidR="001F2191" w:rsidRPr="00377E44" w:rsidRDefault="001F2191" w:rsidP="008577F2">
      <w:pPr>
        <w:pStyle w:val="Corpodetexto"/>
        <w:spacing w:after="0" w:line="240" w:lineRule="auto"/>
        <w:ind w:right="15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39.</w:t>
      </w:r>
      <w:r w:rsidRPr="00377E44">
        <w:rPr>
          <w:rFonts w:ascii="Times New Roman" w:eastAsia="Arial Unicode MS" w:hAnsi="Times New Roman" w:cs="Times New Roman"/>
          <w:color w:val="000000" w:themeColor="text1"/>
          <w:sz w:val="24"/>
          <w:szCs w:val="24"/>
        </w:rPr>
        <w:t xml:space="preserve"> Os responsáveis pelas atividades ou fontes geradoras de emissões fugitivas devem tomar providências para minimizá-las, tais como: o enclausuramento de instalações, armazenamento fechado</w:t>
      </w:r>
      <w:r w:rsidR="00296372">
        <w:rPr>
          <w:rFonts w:ascii="Times New Roman" w:eastAsia="Arial Unicode MS" w:hAnsi="Times New Roman" w:cs="Times New Roman"/>
          <w:color w:val="000000" w:themeColor="text1"/>
          <w:sz w:val="24"/>
          <w:szCs w:val="24"/>
        </w:rPr>
        <w:t xml:space="preserve"> de material, a pavimentação </w:t>
      </w:r>
      <w:r w:rsidRPr="00377E44">
        <w:rPr>
          <w:rFonts w:ascii="Times New Roman" w:eastAsia="Arial Unicode MS" w:hAnsi="Times New Roman" w:cs="Times New Roman"/>
          <w:color w:val="000000" w:themeColor="text1"/>
          <w:sz w:val="24"/>
          <w:szCs w:val="24"/>
        </w:rPr>
        <w:t>e</w:t>
      </w:r>
      <w:r w:rsidR="00296372">
        <w:rPr>
          <w:rFonts w:ascii="Times New Roman" w:eastAsia="Arial Unicode MS" w:hAnsi="Times New Roman" w:cs="Times New Roman"/>
          <w:color w:val="000000" w:themeColor="text1"/>
          <w:sz w:val="24"/>
          <w:szCs w:val="24"/>
        </w:rPr>
        <w:t>/ou</w:t>
      </w:r>
      <w:r w:rsidRPr="00377E44">
        <w:rPr>
          <w:rFonts w:ascii="Times New Roman" w:eastAsia="Arial Unicode MS" w:hAnsi="Times New Roman" w:cs="Times New Roman"/>
          <w:color w:val="000000" w:themeColor="text1"/>
          <w:sz w:val="24"/>
          <w:szCs w:val="24"/>
        </w:rPr>
        <w:t xml:space="preserve"> limpeza de pátios e vias, bem como a impermeabilização do solo, entre outras.</w:t>
      </w:r>
    </w:p>
    <w:p w14:paraId="330FB594" w14:textId="77777777" w:rsidR="008577F2" w:rsidRDefault="008577F2" w:rsidP="008577F2">
      <w:pPr>
        <w:pStyle w:val="Corpodetexto"/>
        <w:spacing w:after="0" w:line="240" w:lineRule="auto"/>
        <w:ind w:right="155" w:firstLine="708"/>
        <w:jc w:val="both"/>
        <w:rPr>
          <w:rFonts w:ascii="Times New Roman" w:eastAsia="Arial Unicode MS" w:hAnsi="Times New Roman" w:cs="Times New Roman"/>
          <w:b/>
          <w:bCs/>
          <w:color w:val="000000" w:themeColor="text1"/>
          <w:sz w:val="24"/>
          <w:szCs w:val="24"/>
        </w:rPr>
      </w:pPr>
    </w:p>
    <w:p w14:paraId="3F93EFAD" w14:textId="036C3045" w:rsidR="001F2191" w:rsidRPr="00377E44" w:rsidRDefault="001F2191" w:rsidP="008577F2">
      <w:pPr>
        <w:pStyle w:val="Corpodetexto"/>
        <w:spacing w:after="0" w:line="240" w:lineRule="auto"/>
        <w:ind w:right="155"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40.</w:t>
      </w:r>
      <w:r w:rsidRPr="00377E44">
        <w:rPr>
          <w:rFonts w:ascii="Times New Roman" w:eastAsia="Arial Unicode MS" w:hAnsi="Times New Roman" w:cs="Times New Roman"/>
          <w:color w:val="000000" w:themeColor="text1"/>
          <w:sz w:val="24"/>
          <w:szCs w:val="24"/>
        </w:rPr>
        <w:t xml:space="preserve"> As operações de cobertura de superfície realizadas por aspersão, tais como pintura ou aplicação de verniz e selador, deverão ser realizadas em compartimento próprio e provido de sistema de ventilação local </w:t>
      </w:r>
      <w:proofErr w:type="spellStart"/>
      <w:r w:rsidRPr="00377E44">
        <w:rPr>
          <w:rFonts w:ascii="Times New Roman" w:eastAsia="Arial Unicode MS" w:hAnsi="Times New Roman" w:cs="Times New Roman"/>
          <w:color w:val="000000" w:themeColor="text1"/>
          <w:sz w:val="24"/>
          <w:szCs w:val="24"/>
        </w:rPr>
        <w:t>exau</w:t>
      </w:r>
      <w:r w:rsidR="000319DA">
        <w:rPr>
          <w:rFonts w:ascii="Times New Roman" w:eastAsia="Arial Unicode MS" w:hAnsi="Times New Roman" w:cs="Times New Roman"/>
          <w:color w:val="000000" w:themeColor="text1"/>
          <w:sz w:val="24"/>
          <w:szCs w:val="24"/>
        </w:rPr>
        <w:t>s</w:t>
      </w:r>
      <w:r w:rsidRPr="00377E44">
        <w:rPr>
          <w:rFonts w:ascii="Times New Roman" w:eastAsia="Arial Unicode MS" w:hAnsi="Times New Roman" w:cs="Times New Roman"/>
          <w:color w:val="000000" w:themeColor="text1"/>
          <w:sz w:val="24"/>
          <w:szCs w:val="24"/>
        </w:rPr>
        <w:t>tora</w:t>
      </w:r>
      <w:proofErr w:type="spellEnd"/>
      <w:r w:rsidRPr="00377E44">
        <w:rPr>
          <w:rFonts w:ascii="Times New Roman" w:eastAsia="Arial Unicode MS" w:hAnsi="Times New Roman" w:cs="Times New Roman"/>
          <w:color w:val="000000" w:themeColor="text1"/>
          <w:sz w:val="24"/>
          <w:szCs w:val="24"/>
        </w:rPr>
        <w:t>, além do equipamento eficiente para a retenção ou recuperação de material, sob a forma de aerossóis com pigmentos, gases, vapores de solventes ou material particulado.</w:t>
      </w:r>
    </w:p>
    <w:p w14:paraId="652E305B" w14:textId="77777777" w:rsidR="008577F2" w:rsidRDefault="008577F2" w:rsidP="008577F2">
      <w:pPr>
        <w:pStyle w:val="Corpodetexto"/>
        <w:spacing w:after="0" w:line="240" w:lineRule="auto"/>
        <w:ind w:right="155" w:firstLine="708"/>
        <w:jc w:val="both"/>
        <w:rPr>
          <w:rFonts w:ascii="Times New Roman" w:eastAsia="Arial Unicode MS" w:hAnsi="Times New Roman" w:cs="Times New Roman"/>
          <w:b/>
          <w:bCs/>
          <w:color w:val="000000" w:themeColor="text1"/>
          <w:sz w:val="24"/>
          <w:szCs w:val="24"/>
        </w:rPr>
      </w:pPr>
    </w:p>
    <w:p w14:paraId="295E9DE2" w14:textId="3B55AF94" w:rsidR="001F2191" w:rsidRPr="00377E44" w:rsidRDefault="001F2191" w:rsidP="008577F2">
      <w:pPr>
        <w:pStyle w:val="Corpodetexto"/>
        <w:spacing w:after="0" w:line="240" w:lineRule="auto"/>
        <w:ind w:right="155"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41.</w:t>
      </w:r>
      <w:r w:rsidRPr="00377E44">
        <w:rPr>
          <w:rFonts w:ascii="Times New Roman" w:eastAsia="Arial Unicode MS" w:hAnsi="Times New Roman" w:cs="Times New Roman"/>
          <w:color w:val="000000" w:themeColor="text1"/>
          <w:sz w:val="24"/>
          <w:szCs w:val="24"/>
        </w:rPr>
        <w:t xml:space="preserve"> As atividades potencialmente geradoras de poluição a</w:t>
      </w:r>
      <w:r w:rsidR="000319DA">
        <w:rPr>
          <w:rFonts w:ascii="Times New Roman" w:eastAsia="Arial Unicode MS" w:hAnsi="Times New Roman" w:cs="Times New Roman"/>
          <w:color w:val="000000" w:themeColor="text1"/>
          <w:sz w:val="24"/>
          <w:szCs w:val="24"/>
        </w:rPr>
        <w:t>tmosférica de qualquer natureza</w:t>
      </w:r>
      <w:r w:rsidRPr="00377E44">
        <w:rPr>
          <w:rFonts w:ascii="Times New Roman" w:eastAsia="Arial Unicode MS" w:hAnsi="Times New Roman" w:cs="Times New Roman"/>
          <w:color w:val="000000" w:themeColor="text1"/>
          <w:sz w:val="24"/>
          <w:szCs w:val="24"/>
        </w:rPr>
        <w:t xml:space="preserve"> deverão adotar todas as medidas preventivas e tecnologias capazes de impedir a emissão de poluentes, odores, poluição sonora, e material particulado para fora de seus limites operacionais, de modo que não causem, em hipótese alguma, incômodo à população nas áreas vizinhas, ficando sujeitas a aplicações previstas nos dispositivos dessa Lei, sem prejuízo da aplicação de legislações federais e estaduais, além da responsabilidade civil e criminal, previstas em legislações específicas, em caso de descumprimento. </w:t>
      </w:r>
    </w:p>
    <w:p w14:paraId="2DDBBF5E" w14:textId="77777777" w:rsidR="001F2191" w:rsidRPr="00377E44" w:rsidRDefault="001F2191" w:rsidP="00EB5AD0">
      <w:pPr>
        <w:pStyle w:val="Corpodetexto"/>
        <w:spacing w:after="0" w:line="240" w:lineRule="auto"/>
        <w:ind w:left="160" w:right="155"/>
        <w:jc w:val="both"/>
        <w:rPr>
          <w:rFonts w:ascii="Times New Roman" w:eastAsia="Arial Unicode MS" w:hAnsi="Times New Roman" w:cs="Times New Roman"/>
          <w:color w:val="000000" w:themeColor="text1"/>
          <w:sz w:val="24"/>
          <w:szCs w:val="24"/>
        </w:rPr>
      </w:pPr>
    </w:p>
    <w:p w14:paraId="624951F0"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CAPÍTULO III</w:t>
      </w:r>
    </w:p>
    <w:p w14:paraId="31D94765"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 USO DO SOLO</w:t>
      </w:r>
    </w:p>
    <w:p w14:paraId="7794B40C"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p>
    <w:p w14:paraId="1ECC1FB5" w14:textId="1783C8BA" w:rsidR="001F2191" w:rsidRPr="00377E44" w:rsidRDefault="001F2191" w:rsidP="008577F2">
      <w:pPr>
        <w:pStyle w:val="Corpodetexto"/>
        <w:spacing w:after="0" w:line="240" w:lineRule="auto"/>
        <w:ind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42.</w:t>
      </w:r>
      <w:r w:rsidRPr="00377E44">
        <w:rPr>
          <w:rFonts w:ascii="Times New Roman" w:eastAsia="Arial Unicode MS" w:hAnsi="Times New Roman" w:cs="Times New Roman"/>
          <w:color w:val="000000" w:themeColor="text1"/>
          <w:sz w:val="24"/>
          <w:szCs w:val="24"/>
        </w:rPr>
        <w:t xml:space="preserve"> Na análise de projetos de ocupação, uso e parcelamento do solo,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z w:val="24"/>
          <w:szCs w:val="24"/>
        </w:rPr>
        <w:t xml:space="preserve">deverá manifestar-se em relação aos aspectos de proteção do solo, da fauna, da cobertura vegetal e das águas superficiais, subterrâneas, fluentes, emergentes e reservadas, sempre que os projetos: </w:t>
      </w:r>
    </w:p>
    <w:p w14:paraId="4292C40C" w14:textId="77777777" w:rsidR="008577F2" w:rsidRDefault="008577F2" w:rsidP="00EB5AD0">
      <w:pPr>
        <w:jc w:val="both"/>
        <w:rPr>
          <w:rFonts w:ascii="Times New Roman" w:hAnsi="Times New Roman" w:cs="Times New Roman"/>
          <w:color w:val="000000" w:themeColor="text1"/>
          <w:sz w:val="24"/>
          <w:szCs w:val="24"/>
        </w:rPr>
      </w:pPr>
    </w:p>
    <w:p w14:paraId="17E9133C" w14:textId="30F20164" w:rsidR="001F2191" w:rsidRPr="00377E44" w:rsidRDefault="001F2191" w:rsidP="008577F2">
      <w:pPr>
        <w:ind w:firstLine="708"/>
        <w:jc w:val="both"/>
        <w:rPr>
          <w:rFonts w:ascii="Times New Roman" w:hAnsi="Times New Roman" w:cs="Times New Roman"/>
          <w:color w:val="000000" w:themeColor="text1"/>
          <w:sz w:val="24"/>
          <w:szCs w:val="24"/>
        </w:rPr>
      </w:pPr>
      <w:r w:rsidRPr="00377E44">
        <w:rPr>
          <w:rFonts w:ascii="Times New Roman" w:hAnsi="Times New Roman" w:cs="Times New Roman"/>
          <w:color w:val="000000" w:themeColor="text1"/>
          <w:sz w:val="24"/>
          <w:szCs w:val="24"/>
        </w:rPr>
        <w:t xml:space="preserve">I - </w:t>
      </w:r>
      <w:r w:rsidRPr="00377E44">
        <w:rPr>
          <w:rFonts w:ascii="Times New Roman" w:hAnsi="Times New Roman" w:cs="Times New Roman"/>
          <w:color w:val="000000" w:themeColor="text1"/>
          <w:spacing w:val="5"/>
          <w:sz w:val="24"/>
          <w:szCs w:val="24"/>
        </w:rPr>
        <w:t xml:space="preserve">Tenham interferência </w:t>
      </w:r>
      <w:r w:rsidRPr="00377E44">
        <w:rPr>
          <w:rFonts w:ascii="Times New Roman" w:hAnsi="Times New Roman" w:cs="Times New Roman"/>
          <w:color w:val="000000" w:themeColor="text1"/>
          <w:spacing w:val="4"/>
          <w:sz w:val="24"/>
          <w:szCs w:val="24"/>
        </w:rPr>
        <w:t>sobre fragm</w:t>
      </w:r>
      <w:r w:rsidR="000319DA">
        <w:rPr>
          <w:rFonts w:ascii="Times New Roman" w:hAnsi="Times New Roman" w:cs="Times New Roman"/>
          <w:color w:val="000000" w:themeColor="text1"/>
          <w:spacing w:val="4"/>
          <w:sz w:val="24"/>
          <w:szCs w:val="24"/>
        </w:rPr>
        <w:t>entos de vegetação nativa, APP -</w:t>
      </w:r>
      <w:r w:rsidRPr="00377E44">
        <w:rPr>
          <w:rFonts w:ascii="Times New Roman" w:hAnsi="Times New Roman" w:cs="Times New Roman"/>
          <w:color w:val="000000" w:themeColor="text1"/>
          <w:spacing w:val="4"/>
          <w:sz w:val="24"/>
          <w:szCs w:val="24"/>
        </w:rPr>
        <w:t xml:space="preserve"> Áreas de Preservação Permanente, </w:t>
      </w:r>
      <w:r w:rsidRPr="00377E44">
        <w:rPr>
          <w:rFonts w:ascii="Times New Roman" w:hAnsi="Times New Roman" w:cs="Times New Roman"/>
          <w:color w:val="000000" w:themeColor="text1"/>
          <w:spacing w:val="3"/>
          <w:sz w:val="24"/>
          <w:szCs w:val="24"/>
        </w:rPr>
        <w:t xml:space="preserve">áreas de </w:t>
      </w:r>
      <w:r w:rsidRPr="00377E44">
        <w:rPr>
          <w:rFonts w:ascii="Times New Roman" w:hAnsi="Times New Roman" w:cs="Times New Roman"/>
          <w:color w:val="000000" w:themeColor="text1"/>
          <w:spacing w:val="5"/>
          <w:sz w:val="24"/>
          <w:szCs w:val="24"/>
        </w:rPr>
        <w:t xml:space="preserve">interesses paisagísticos </w:t>
      </w:r>
      <w:r w:rsidRPr="00377E44">
        <w:rPr>
          <w:rFonts w:ascii="Times New Roman" w:hAnsi="Times New Roman" w:cs="Times New Roman"/>
          <w:color w:val="000000" w:themeColor="text1"/>
          <w:sz w:val="24"/>
          <w:szCs w:val="24"/>
        </w:rPr>
        <w:t xml:space="preserve">e </w:t>
      </w:r>
      <w:r w:rsidRPr="00377E44">
        <w:rPr>
          <w:rFonts w:ascii="Times New Roman" w:hAnsi="Times New Roman" w:cs="Times New Roman"/>
          <w:color w:val="000000" w:themeColor="text1"/>
          <w:spacing w:val="6"/>
          <w:sz w:val="24"/>
          <w:szCs w:val="24"/>
        </w:rPr>
        <w:t>ecológicos;</w:t>
      </w:r>
    </w:p>
    <w:p w14:paraId="6393AC47" w14:textId="77777777" w:rsidR="001F2191" w:rsidRPr="00377E44" w:rsidRDefault="001F2191" w:rsidP="00402B47">
      <w:pPr>
        <w:ind w:firstLine="708"/>
        <w:jc w:val="both"/>
        <w:rPr>
          <w:rFonts w:ascii="Times New Roman" w:hAnsi="Times New Roman" w:cs="Times New Roman"/>
          <w:color w:val="000000" w:themeColor="text1"/>
          <w:sz w:val="24"/>
          <w:szCs w:val="24"/>
        </w:rPr>
      </w:pPr>
      <w:r w:rsidRPr="00377E44">
        <w:rPr>
          <w:rFonts w:ascii="Times New Roman" w:hAnsi="Times New Roman" w:cs="Times New Roman"/>
          <w:color w:val="000000" w:themeColor="text1"/>
          <w:sz w:val="24"/>
          <w:szCs w:val="24"/>
        </w:rPr>
        <w:t xml:space="preserve">II - Exijam sistemas especiais de abastecimento de água e coleta, tratamento e disposição final de </w:t>
      </w:r>
      <w:r w:rsidRPr="00377E44">
        <w:rPr>
          <w:rFonts w:ascii="Times New Roman" w:hAnsi="Times New Roman" w:cs="Times New Roman"/>
          <w:color w:val="000000" w:themeColor="text1"/>
          <w:spacing w:val="-3"/>
          <w:sz w:val="24"/>
          <w:szCs w:val="24"/>
        </w:rPr>
        <w:t xml:space="preserve">esgoto </w:t>
      </w:r>
      <w:r w:rsidRPr="00377E44">
        <w:rPr>
          <w:rFonts w:ascii="Times New Roman" w:hAnsi="Times New Roman" w:cs="Times New Roman"/>
          <w:color w:val="000000" w:themeColor="text1"/>
          <w:sz w:val="24"/>
          <w:szCs w:val="24"/>
        </w:rPr>
        <w:t>e resíduos sólidos;</w:t>
      </w:r>
    </w:p>
    <w:p w14:paraId="33450493" w14:textId="77777777" w:rsidR="001F2191" w:rsidRPr="00377E44" w:rsidRDefault="001F2191" w:rsidP="00402B47">
      <w:pPr>
        <w:ind w:firstLine="708"/>
        <w:jc w:val="both"/>
        <w:rPr>
          <w:rFonts w:ascii="Times New Roman" w:hAnsi="Times New Roman" w:cs="Times New Roman"/>
          <w:color w:val="000000" w:themeColor="text1"/>
          <w:sz w:val="24"/>
          <w:szCs w:val="24"/>
        </w:rPr>
      </w:pPr>
      <w:r w:rsidRPr="00377E44">
        <w:rPr>
          <w:rFonts w:ascii="Times New Roman" w:hAnsi="Times New Roman" w:cs="Times New Roman"/>
          <w:color w:val="000000" w:themeColor="text1"/>
          <w:sz w:val="24"/>
          <w:szCs w:val="24"/>
        </w:rPr>
        <w:t>III – Demonstrem significativo impacto ambiental;</w:t>
      </w:r>
    </w:p>
    <w:p w14:paraId="79CD3AA3" w14:textId="77777777" w:rsidR="001F2191" w:rsidRPr="00377E44" w:rsidRDefault="001F2191" w:rsidP="00402B47">
      <w:pPr>
        <w:ind w:firstLine="708"/>
        <w:jc w:val="both"/>
        <w:rPr>
          <w:rFonts w:ascii="Times New Roman" w:hAnsi="Times New Roman" w:cs="Times New Roman"/>
          <w:color w:val="000000" w:themeColor="text1"/>
          <w:sz w:val="24"/>
          <w:szCs w:val="24"/>
        </w:rPr>
      </w:pPr>
      <w:r w:rsidRPr="00377E44">
        <w:rPr>
          <w:rFonts w:ascii="Times New Roman" w:hAnsi="Times New Roman" w:cs="Times New Roman"/>
          <w:color w:val="000000" w:themeColor="text1"/>
          <w:sz w:val="24"/>
          <w:szCs w:val="24"/>
        </w:rPr>
        <w:t xml:space="preserve">IV - Apresentem problemas relacionados à viabilidade geotécnica. </w:t>
      </w:r>
    </w:p>
    <w:p w14:paraId="347A534F" w14:textId="77777777" w:rsidR="00402B47" w:rsidRDefault="00402B47" w:rsidP="00EB5AD0">
      <w:pPr>
        <w:jc w:val="both"/>
        <w:rPr>
          <w:rFonts w:ascii="Times New Roman" w:eastAsia="Arial Unicode MS" w:hAnsi="Times New Roman" w:cs="Times New Roman"/>
          <w:color w:val="000000" w:themeColor="text1"/>
          <w:sz w:val="24"/>
          <w:szCs w:val="24"/>
        </w:rPr>
      </w:pPr>
    </w:p>
    <w:p w14:paraId="514F8B1B" w14:textId="51CBFAA0" w:rsidR="001F2191" w:rsidRPr="00377E44" w:rsidRDefault="001F2191" w:rsidP="00402B47">
      <w:pPr>
        <w:ind w:firstLine="708"/>
        <w:jc w:val="both"/>
        <w:rPr>
          <w:rFonts w:ascii="Times New Roman" w:eastAsia="Arial Unicode MS" w:hAnsi="Times New Roman" w:cs="Times New Roman"/>
          <w:color w:val="000000" w:themeColor="text1"/>
          <w:sz w:val="24"/>
          <w:szCs w:val="24"/>
        </w:rPr>
      </w:pPr>
      <w:r w:rsidRPr="00402B47">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A municipalidade se manifestará por meio da apresentação do Estudo Prévio Ambiental Integrado – EPAI, cujo conteúdo mínimo a ser apresentado será </w:t>
      </w:r>
      <w:r w:rsidR="000319DA">
        <w:rPr>
          <w:rFonts w:ascii="Times New Roman" w:eastAsia="Arial Unicode MS" w:hAnsi="Times New Roman" w:cs="Times New Roman"/>
          <w:color w:val="000000" w:themeColor="text1"/>
          <w:sz w:val="24"/>
          <w:szCs w:val="24"/>
        </w:rPr>
        <w:t>especificado no Anexo I, desta L</w:t>
      </w:r>
      <w:r w:rsidRPr="00377E44">
        <w:rPr>
          <w:rFonts w:ascii="Times New Roman" w:eastAsia="Arial Unicode MS" w:hAnsi="Times New Roman" w:cs="Times New Roman"/>
          <w:color w:val="000000" w:themeColor="text1"/>
          <w:sz w:val="24"/>
          <w:szCs w:val="24"/>
        </w:rPr>
        <w:t>ei, sem prejuízo das exigências de outras legislações competentes.</w:t>
      </w:r>
    </w:p>
    <w:p w14:paraId="0D521D65" w14:textId="77777777" w:rsidR="00402B47" w:rsidRDefault="00402B47" w:rsidP="00402B47">
      <w:pPr>
        <w:ind w:firstLine="708"/>
        <w:jc w:val="both"/>
        <w:rPr>
          <w:rFonts w:ascii="Times New Roman" w:eastAsia="Arial Unicode MS" w:hAnsi="Times New Roman" w:cs="Times New Roman"/>
          <w:b/>
          <w:color w:val="000000" w:themeColor="text1"/>
          <w:sz w:val="24"/>
          <w:szCs w:val="24"/>
        </w:rPr>
      </w:pPr>
    </w:p>
    <w:p w14:paraId="73986971" w14:textId="58B97DA5" w:rsidR="001F2191" w:rsidRPr="00377E44" w:rsidRDefault="001F2191" w:rsidP="00402B47">
      <w:pPr>
        <w:ind w:firstLine="708"/>
        <w:jc w:val="both"/>
        <w:rPr>
          <w:rFonts w:ascii="Times New Roman" w:eastAsia="Arial Unicode MS" w:hAnsi="Times New Roman" w:cs="Times New Roman"/>
          <w:color w:val="000000" w:themeColor="text1"/>
          <w:sz w:val="24"/>
          <w:szCs w:val="24"/>
        </w:rPr>
      </w:pPr>
      <w:r w:rsidRPr="00402B47">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Os projetos de ocupação, uso e parcelamento do solo, deverão respeitar rigorosamente a legislação ambienta</w:t>
      </w:r>
      <w:r w:rsidR="000319DA">
        <w:rPr>
          <w:rFonts w:ascii="Times New Roman" w:eastAsia="Arial Unicode MS" w:hAnsi="Times New Roman" w:cs="Times New Roman"/>
          <w:color w:val="000000" w:themeColor="text1"/>
          <w:sz w:val="24"/>
          <w:szCs w:val="24"/>
        </w:rPr>
        <w:t xml:space="preserve">l vigente, não sendo permitido </w:t>
      </w:r>
      <w:r w:rsidRPr="00377E44">
        <w:rPr>
          <w:rFonts w:ascii="Times New Roman" w:eastAsia="Arial Unicode MS" w:hAnsi="Times New Roman" w:cs="Times New Roman"/>
          <w:color w:val="000000" w:themeColor="text1"/>
          <w:sz w:val="24"/>
          <w:szCs w:val="24"/>
        </w:rPr>
        <w:t xml:space="preserve">supressão de vegetação nativa, intervenções em </w:t>
      </w:r>
      <w:r w:rsidR="000319DA">
        <w:rPr>
          <w:rFonts w:ascii="Times New Roman" w:eastAsia="Arial Unicode MS" w:hAnsi="Times New Roman" w:cs="Times New Roman"/>
          <w:color w:val="000000" w:themeColor="text1"/>
          <w:sz w:val="24"/>
          <w:szCs w:val="24"/>
        </w:rPr>
        <w:t>Área de Preservação Permanente -</w:t>
      </w:r>
      <w:r w:rsidRPr="00377E44">
        <w:rPr>
          <w:rFonts w:ascii="Times New Roman" w:eastAsia="Arial Unicode MS" w:hAnsi="Times New Roman" w:cs="Times New Roman"/>
          <w:color w:val="000000" w:themeColor="text1"/>
          <w:sz w:val="24"/>
          <w:szCs w:val="24"/>
        </w:rPr>
        <w:t xml:space="preserve"> APP, que estejam em desacordo com a legislação ambiental estadual e federal pertinente.</w:t>
      </w:r>
    </w:p>
    <w:p w14:paraId="4E9EFD3D" w14:textId="77777777" w:rsidR="00402B47" w:rsidRDefault="00402B47" w:rsidP="00EB5AD0">
      <w:pPr>
        <w:jc w:val="both"/>
        <w:rPr>
          <w:rFonts w:ascii="Times New Roman" w:eastAsia="Arial Unicode MS" w:hAnsi="Times New Roman" w:cs="Times New Roman"/>
          <w:b/>
          <w:bCs/>
          <w:color w:val="000000" w:themeColor="text1"/>
          <w:sz w:val="24"/>
          <w:szCs w:val="24"/>
        </w:rPr>
      </w:pPr>
      <w:bookmarkStart w:id="1" w:name="_Hlk138969034"/>
    </w:p>
    <w:p w14:paraId="3911FDB3" w14:textId="223E646A" w:rsidR="001F2191" w:rsidRPr="00377E44" w:rsidRDefault="001F2191" w:rsidP="00402B47">
      <w:pPr>
        <w:ind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43.</w:t>
      </w:r>
      <w:r w:rsidRPr="00377E44">
        <w:rPr>
          <w:rFonts w:ascii="Times New Roman" w:eastAsia="Arial Unicode MS" w:hAnsi="Times New Roman" w:cs="Times New Roman"/>
          <w:color w:val="000000" w:themeColor="text1"/>
          <w:sz w:val="24"/>
          <w:szCs w:val="24"/>
        </w:rPr>
        <w:t xml:space="preserve"> Os novos projetos de parcelamento do solo, deverão atender aos seguintes critérios, sem prejuízo das demais legislações pertinentes: </w:t>
      </w:r>
    </w:p>
    <w:p w14:paraId="170D9DA3" w14:textId="77777777" w:rsidR="00402B47" w:rsidRDefault="00402B47" w:rsidP="00402B47">
      <w:pPr>
        <w:ind w:firstLine="708"/>
        <w:jc w:val="both"/>
        <w:rPr>
          <w:rFonts w:ascii="Times New Roman" w:eastAsia="Arial Unicode MS" w:hAnsi="Times New Roman" w:cs="Times New Roman"/>
          <w:color w:val="000000" w:themeColor="text1"/>
          <w:sz w:val="24"/>
          <w:szCs w:val="24"/>
        </w:rPr>
      </w:pPr>
    </w:p>
    <w:p w14:paraId="023E9A5E" w14:textId="0E40CE43" w:rsidR="001F2191" w:rsidRPr="00377E44" w:rsidRDefault="00402B47" w:rsidP="00402B47">
      <w:pPr>
        <w:ind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I -</w:t>
      </w:r>
      <w:r w:rsidR="001F2191" w:rsidRPr="00377E44">
        <w:rPr>
          <w:rFonts w:ascii="Times New Roman" w:eastAsia="Arial Unicode MS" w:hAnsi="Times New Roman" w:cs="Times New Roman"/>
          <w:color w:val="000000" w:themeColor="text1"/>
          <w:sz w:val="24"/>
          <w:szCs w:val="24"/>
        </w:rPr>
        <w:t xml:space="preserve"> Possuir áreas permeáveis para a manutenção das características naturais de permeabilidade do solo em, no mínimo, 20% (vinte por cento) da área a ser loteada;</w:t>
      </w:r>
    </w:p>
    <w:p w14:paraId="36B4AF90" w14:textId="598C8937" w:rsidR="001F2191" w:rsidRDefault="00402B47" w:rsidP="00402B47">
      <w:pPr>
        <w:ind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II -</w:t>
      </w:r>
      <w:r w:rsidR="001F2191" w:rsidRPr="00377E44">
        <w:rPr>
          <w:rFonts w:ascii="Times New Roman" w:eastAsia="Arial Unicode MS" w:hAnsi="Times New Roman" w:cs="Times New Roman"/>
          <w:color w:val="000000" w:themeColor="text1"/>
          <w:sz w:val="24"/>
          <w:szCs w:val="24"/>
        </w:rPr>
        <w:t xml:space="preserve"> Implantar Sistemas de Lazer em área mínima de 5% (cinco por cento) da área a ser loteada.</w:t>
      </w:r>
    </w:p>
    <w:p w14:paraId="7F78FA0A" w14:textId="77777777" w:rsidR="00402B47" w:rsidRPr="00377E44" w:rsidRDefault="00402B47" w:rsidP="00402B47">
      <w:pPr>
        <w:ind w:firstLine="708"/>
        <w:jc w:val="both"/>
        <w:rPr>
          <w:rFonts w:ascii="Times New Roman" w:eastAsia="Arial Unicode MS" w:hAnsi="Times New Roman" w:cs="Times New Roman"/>
          <w:color w:val="000000" w:themeColor="text1"/>
          <w:sz w:val="24"/>
          <w:szCs w:val="24"/>
        </w:rPr>
      </w:pPr>
    </w:p>
    <w:p w14:paraId="4CBFEF9F" w14:textId="1F65CAC8" w:rsidR="001F2191" w:rsidRPr="00377E44" w:rsidRDefault="001F2191" w:rsidP="00402B47">
      <w:pPr>
        <w:ind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w:t>
      </w:r>
      <w:r w:rsidR="00402B47">
        <w:rPr>
          <w:rFonts w:ascii="Times New Roman" w:eastAsia="Arial Unicode MS" w:hAnsi="Times New Roman" w:cs="Times New Roman"/>
          <w:b/>
          <w:bCs/>
          <w:color w:val="000000" w:themeColor="text1"/>
          <w:sz w:val="24"/>
          <w:szCs w:val="24"/>
        </w:rPr>
        <w:t>nico.</w:t>
      </w:r>
      <w:r w:rsidRPr="00377E44">
        <w:rPr>
          <w:rFonts w:ascii="Times New Roman" w:eastAsia="Arial Unicode MS" w:hAnsi="Times New Roman" w:cs="Times New Roman"/>
          <w:color w:val="000000" w:themeColor="text1"/>
          <w:sz w:val="24"/>
          <w:szCs w:val="24"/>
        </w:rPr>
        <w:t xml:space="preserve"> Serão computadas como áreas permeáveis, as áreas ajardinadas do sistema de lazer, equipamentos esportivos com superfície permeável, lagos e espelhos d’água, áreas de preservação permanente, áreas de servidão administrativa, referentes às linhas de transmissão, gasodutos, oleodutos, e as porções de áreas institucionais destinadas a instalação de equipamentos públicos urbanos exclusivamente para captação de águas pluviais (bacias de detenção), desde que, não ultrapassem o limite de 50% da área permeável, ou seja, 10% da área a ser loteada, e  seja garantida sua permeabilidade</w:t>
      </w:r>
      <w:bookmarkEnd w:id="1"/>
      <w:r w:rsidRPr="00377E44">
        <w:rPr>
          <w:rFonts w:ascii="Times New Roman" w:eastAsia="Arial Unicode MS" w:hAnsi="Times New Roman" w:cs="Times New Roman"/>
          <w:color w:val="000000" w:themeColor="text1"/>
          <w:sz w:val="24"/>
          <w:szCs w:val="24"/>
        </w:rPr>
        <w:t>.</w:t>
      </w:r>
    </w:p>
    <w:p w14:paraId="2F9DED61" w14:textId="1F1906E6" w:rsidR="001F2191" w:rsidRPr="00377E44" w:rsidRDefault="001F2191" w:rsidP="00EB5AD0">
      <w:pPr>
        <w:jc w:val="both"/>
        <w:rPr>
          <w:rFonts w:ascii="Times New Roman" w:eastAsia="Arial Unicode MS" w:hAnsi="Times New Roman" w:cs="Times New Roman"/>
          <w:color w:val="000000" w:themeColor="text1"/>
          <w:sz w:val="24"/>
          <w:szCs w:val="24"/>
        </w:rPr>
      </w:pPr>
    </w:p>
    <w:p w14:paraId="3D6D9C11"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CAPÍTULO IV</w:t>
      </w:r>
    </w:p>
    <w:p w14:paraId="31090D98"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DOS RESÍDUOS E REJEITOS SÓLIDOS</w:t>
      </w:r>
    </w:p>
    <w:p w14:paraId="435B5CC1" w14:textId="77777777" w:rsidR="001F2191" w:rsidRPr="00377E44" w:rsidRDefault="001F2191" w:rsidP="00EB5AD0">
      <w:pPr>
        <w:jc w:val="center"/>
        <w:rPr>
          <w:rFonts w:ascii="Times New Roman" w:hAnsi="Times New Roman" w:cs="Times New Roman"/>
          <w:b/>
          <w:bCs/>
          <w:color w:val="000000" w:themeColor="text1"/>
          <w:sz w:val="24"/>
          <w:szCs w:val="24"/>
        </w:rPr>
      </w:pPr>
    </w:p>
    <w:p w14:paraId="23023E78" w14:textId="4833C31C" w:rsidR="001F2191" w:rsidRDefault="001F2191"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44.</w:t>
      </w:r>
      <w:r w:rsidRPr="00377E44">
        <w:rPr>
          <w:rFonts w:ascii="Times New Roman" w:eastAsia="Arial Unicode MS" w:hAnsi="Times New Roman" w:cs="Times New Roman"/>
          <w:color w:val="000000" w:themeColor="text1"/>
          <w:sz w:val="24"/>
          <w:szCs w:val="24"/>
        </w:rPr>
        <w:t xml:space="preserve"> A gestão dos resíduos sólidos </w:t>
      </w:r>
      <w:r w:rsidR="00A262C5">
        <w:rPr>
          <w:rFonts w:ascii="Times New Roman" w:eastAsia="Arial Unicode MS" w:hAnsi="Times New Roman" w:cs="Times New Roman"/>
          <w:color w:val="000000" w:themeColor="text1"/>
          <w:sz w:val="24"/>
          <w:szCs w:val="24"/>
        </w:rPr>
        <w:t>de qualquer espécie ou natureza</w:t>
      </w:r>
      <w:r w:rsidRPr="00377E44">
        <w:rPr>
          <w:rFonts w:ascii="Times New Roman" w:eastAsia="Arial Unicode MS" w:hAnsi="Times New Roman" w:cs="Times New Roman"/>
          <w:color w:val="000000" w:themeColor="text1"/>
          <w:sz w:val="24"/>
          <w:szCs w:val="24"/>
        </w:rPr>
        <w:t xml:space="preserve"> no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deverá ser planejada e executada de forma a priorizar a não geração, a redução, a reutilização e reciclagem, minimizando a necessidade de disposição final ambientalmente adequada dos rejeitos.</w:t>
      </w:r>
    </w:p>
    <w:p w14:paraId="5D32B0B6" w14:textId="77777777" w:rsidR="00402B47" w:rsidRPr="00377E44" w:rsidRDefault="00402B47"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282339B8" w14:textId="77777777" w:rsidR="001F2191" w:rsidRPr="00377E44" w:rsidRDefault="001F2191"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402B47">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Para os fins desta Lei, serão considerados resíduos sólidos aqueles que resultam de atividades de origem doméstica, comercial, industrial, de prestadores de serviços, serviços de saúde, agrícola, da construção civil, serviços de transportes e de serviços de limpeza urbana.</w:t>
      </w:r>
    </w:p>
    <w:p w14:paraId="565A38D4" w14:textId="77777777" w:rsidR="00402B47" w:rsidRDefault="00402B47"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6A69FD31" w14:textId="7CB2119A" w:rsidR="001F2191" w:rsidRPr="00377E44" w:rsidRDefault="001F2191"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402B47">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Ficam incluídos nesta definição os materiais, as substâncias, os objetos ou bens descartados, nos estados sólido ou semissólido, bem como gases contidos em recipientes e líquidos cujas particularidades tornem inviável seu lançamento na rede pública de esgotos ou corpos d'água, ou exijam para isso soluções técnica e economicamente inviáveis, em face da melhor tecnologia disponível.</w:t>
      </w:r>
    </w:p>
    <w:p w14:paraId="4D9CD7D8" w14:textId="77777777" w:rsidR="00402B47" w:rsidRDefault="00402B47"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7F232739" w14:textId="5E430ED5" w:rsidR="001F2191" w:rsidRPr="00377E44" w:rsidRDefault="001F2191"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45.</w:t>
      </w:r>
      <w:r w:rsidRPr="00377E44">
        <w:rPr>
          <w:rFonts w:ascii="Times New Roman" w:eastAsia="Arial Unicode MS" w:hAnsi="Times New Roman" w:cs="Times New Roman"/>
          <w:color w:val="000000" w:themeColor="text1"/>
          <w:sz w:val="24"/>
          <w:szCs w:val="24"/>
        </w:rPr>
        <w:t xml:space="preserve"> Consideram-se geradores de resíduos sólidos as pessoas físicas ou jurídicas, de direito público ou privado, que geram resíduos sólidos por meio de suas atividades, nelas incluído o consumo.</w:t>
      </w:r>
    </w:p>
    <w:p w14:paraId="583C66C3" w14:textId="77777777" w:rsidR="00402B47" w:rsidRDefault="00402B47"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02A4C187" w14:textId="15116AD7" w:rsidR="001F2191" w:rsidRPr="00377E44" w:rsidRDefault="001F2191"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46.</w:t>
      </w:r>
      <w:r w:rsidRPr="00377E44">
        <w:rPr>
          <w:rFonts w:ascii="Times New Roman" w:eastAsia="Arial Unicode MS" w:hAnsi="Times New Roman" w:cs="Times New Roman"/>
          <w:color w:val="000000" w:themeColor="text1"/>
          <w:sz w:val="24"/>
          <w:szCs w:val="24"/>
        </w:rPr>
        <w:t xml:space="preserve"> Os geradores de resíduos sólidos de qualquer natureza são responsáveis pela segregação e classificação na origem, acondicionamento, armazenamento, coleta, transporte, tratamento, reciclagem, transformação, reaproveitamento e disposição final dos seus rejeitos, passivo ambiental oriundo da desativação da fonte geradora e pela recuperação de áreas degradadas pela disposição irregular de resíduos.</w:t>
      </w:r>
    </w:p>
    <w:p w14:paraId="3250F3D0" w14:textId="77777777" w:rsidR="00402B47" w:rsidRDefault="00402B47" w:rsidP="00EB5AD0">
      <w:pPr>
        <w:pStyle w:val="Corpodetexto"/>
        <w:spacing w:after="0" w:line="240" w:lineRule="auto"/>
        <w:ind w:right="-7"/>
        <w:jc w:val="both"/>
        <w:rPr>
          <w:rFonts w:ascii="Times New Roman" w:eastAsia="Arial Unicode MS" w:hAnsi="Times New Roman" w:cs="Times New Roman"/>
          <w:b/>
          <w:bCs/>
          <w:color w:val="000000" w:themeColor="text1"/>
          <w:spacing w:val="7"/>
          <w:sz w:val="24"/>
          <w:szCs w:val="24"/>
        </w:rPr>
      </w:pPr>
    </w:p>
    <w:p w14:paraId="05A1096D" w14:textId="5B3E28EA" w:rsidR="001F2191" w:rsidRPr="00377E44" w:rsidRDefault="001F2191"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pacing w:val="7"/>
          <w:sz w:val="24"/>
          <w:szCs w:val="24"/>
        </w:rPr>
        <w:t xml:space="preserve">Parágrafo </w:t>
      </w:r>
      <w:r w:rsidRPr="00377E44">
        <w:rPr>
          <w:rFonts w:ascii="Times New Roman" w:eastAsia="Arial Unicode MS" w:hAnsi="Times New Roman" w:cs="Times New Roman"/>
          <w:b/>
          <w:bCs/>
          <w:color w:val="000000" w:themeColor="text1"/>
          <w:spacing w:val="6"/>
          <w:sz w:val="24"/>
          <w:szCs w:val="24"/>
        </w:rPr>
        <w:t>único.</w:t>
      </w:r>
      <w:r w:rsidRPr="00377E44">
        <w:rPr>
          <w:rFonts w:ascii="Times New Roman" w:eastAsia="Arial Unicode MS" w:hAnsi="Times New Roman" w:cs="Times New Roman"/>
          <w:color w:val="000000" w:themeColor="text1"/>
          <w:spacing w:val="6"/>
          <w:sz w:val="24"/>
          <w:szCs w:val="24"/>
        </w:rPr>
        <w:t xml:space="preserve"> </w:t>
      </w:r>
      <w:r w:rsidRPr="00377E44">
        <w:rPr>
          <w:rFonts w:ascii="Times New Roman" w:eastAsia="Arial Unicode MS" w:hAnsi="Times New Roman" w:cs="Times New Roman"/>
          <w:color w:val="000000" w:themeColor="text1"/>
          <w:spacing w:val="7"/>
          <w:sz w:val="24"/>
          <w:szCs w:val="24"/>
        </w:rPr>
        <w:t xml:space="preserve">Excetuam-se </w:t>
      </w:r>
      <w:r w:rsidRPr="00377E44">
        <w:rPr>
          <w:rFonts w:ascii="Times New Roman" w:eastAsia="Arial Unicode MS" w:hAnsi="Times New Roman" w:cs="Times New Roman"/>
          <w:color w:val="000000" w:themeColor="text1"/>
          <w:spacing w:val="4"/>
          <w:sz w:val="24"/>
          <w:szCs w:val="24"/>
        </w:rPr>
        <w:t xml:space="preserve">do </w:t>
      </w:r>
      <w:r w:rsidRPr="00377E44">
        <w:rPr>
          <w:rFonts w:ascii="Times New Roman" w:eastAsia="Arial Unicode MS" w:hAnsi="Times New Roman" w:cs="Times New Roman"/>
          <w:color w:val="000000" w:themeColor="text1"/>
          <w:spacing w:val="6"/>
          <w:sz w:val="24"/>
          <w:szCs w:val="24"/>
        </w:rPr>
        <w:t xml:space="preserve">citado </w:t>
      </w:r>
      <w:r w:rsidRPr="00377E44">
        <w:rPr>
          <w:rFonts w:ascii="Times New Roman" w:eastAsia="Arial Unicode MS" w:hAnsi="Times New Roman" w:cs="Times New Roman"/>
          <w:color w:val="000000" w:themeColor="text1"/>
          <w:spacing w:val="4"/>
          <w:sz w:val="24"/>
          <w:szCs w:val="24"/>
        </w:rPr>
        <w:t xml:space="preserve">no </w:t>
      </w:r>
      <w:r w:rsidRPr="00DF1E9A">
        <w:rPr>
          <w:rFonts w:ascii="Times New Roman" w:eastAsia="Arial Unicode MS" w:hAnsi="Times New Roman" w:cs="Times New Roman"/>
          <w:i/>
          <w:color w:val="000000" w:themeColor="text1"/>
          <w:spacing w:val="6"/>
          <w:sz w:val="24"/>
          <w:szCs w:val="24"/>
        </w:rPr>
        <w:t>caput</w:t>
      </w:r>
      <w:r w:rsidRPr="00377E44">
        <w:rPr>
          <w:rFonts w:ascii="Times New Roman" w:eastAsia="Arial Unicode MS" w:hAnsi="Times New Roman" w:cs="Times New Roman"/>
          <w:color w:val="000000" w:themeColor="text1"/>
          <w:spacing w:val="6"/>
          <w:sz w:val="24"/>
          <w:szCs w:val="24"/>
        </w:rPr>
        <w:t xml:space="preserve"> </w:t>
      </w:r>
      <w:r w:rsidRPr="00377E44">
        <w:rPr>
          <w:rFonts w:ascii="Times New Roman" w:eastAsia="Arial Unicode MS" w:hAnsi="Times New Roman" w:cs="Times New Roman"/>
          <w:color w:val="000000" w:themeColor="text1"/>
          <w:spacing w:val="4"/>
          <w:sz w:val="24"/>
          <w:szCs w:val="24"/>
        </w:rPr>
        <w:t xml:space="preserve">os </w:t>
      </w:r>
      <w:r w:rsidRPr="00377E44">
        <w:rPr>
          <w:rFonts w:ascii="Times New Roman" w:eastAsia="Arial Unicode MS" w:hAnsi="Times New Roman" w:cs="Times New Roman"/>
          <w:color w:val="000000" w:themeColor="text1"/>
          <w:spacing w:val="7"/>
          <w:sz w:val="24"/>
          <w:szCs w:val="24"/>
        </w:rPr>
        <w:t xml:space="preserve">geradores </w:t>
      </w:r>
      <w:r w:rsidRPr="00377E44">
        <w:rPr>
          <w:rFonts w:ascii="Times New Roman" w:eastAsia="Arial Unicode MS" w:hAnsi="Times New Roman" w:cs="Times New Roman"/>
          <w:color w:val="000000" w:themeColor="text1"/>
          <w:spacing w:val="5"/>
          <w:sz w:val="24"/>
          <w:szCs w:val="24"/>
        </w:rPr>
        <w:t xml:space="preserve">que </w:t>
      </w:r>
      <w:r w:rsidRPr="00377E44">
        <w:rPr>
          <w:rFonts w:ascii="Times New Roman" w:eastAsia="Arial Unicode MS" w:hAnsi="Times New Roman" w:cs="Times New Roman"/>
          <w:color w:val="000000" w:themeColor="text1"/>
          <w:spacing w:val="7"/>
          <w:sz w:val="24"/>
          <w:szCs w:val="24"/>
        </w:rPr>
        <w:t xml:space="preserve">produzam resíduos </w:t>
      </w:r>
      <w:r w:rsidRPr="00377E44">
        <w:rPr>
          <w:rFonts w:ascii="Times New Roman" w:eastAsia="Arial Unicode MS" w:hAnsi="Times New Roman" w:cs="Times New Roman"/>
          <w:color w:val="000000" w:themeColor="text1"/>
          <w:spacing w:val="8"/>
          <w:sz w:val="24"/>
          <w:szCs w:val="24"/>
        </w:rPr>
        <w:t xml:space="preserve">sólidos </w:t>
      </w:r>
      <w:r w:rsidRPr="00377E44">
        <w:rPr>
          <w:rFonts w:ascii="Times New Roman" w:eastAsia="Arial Unicode MS" w:hAnsi="Times New Roman" w:cs="Times New Roman"/>
          <w:color w:val="000000" w:themeColor="text1"/>
          <w:spacing w:val="5"/>
          <w:sz w:val="24"/>
          <w:szCs w:val="24"/>
        </w:rPr>
        <w:t xml:space="preserve">domiciliares </w:t>
      </w:r>
      <w:r w:rsidRPr="00377E44">
        <w:rPr>
          <w:rFonts w:ascii="Times New Roman" w:eastAsia="Arial Unicode MS" w:hAnsi="Times New Roman" w:cs="Times New Roman"/>
          <w:color w:val="000000" w:themeColor="text1"/>
          <w:spacing w:val="3"/>
          <w:sz w:val="24"/>
          <w:szCs w:val="24"/>
        </w:rPr>
        <w:t xml:space="preserve">em </w:t>
      </w:r>
      <w:r w:rsidR="00A262C5">
        <w:rPr>
          <w:rFonts w:ascii="Times New Roman" w:eastAsia="Arial Unicode MS" w:hAnsi="Times New Roman" w:cs="Times New Roman"/>
          <w:color w:val="000000" w:themeColor="text1"/>
          <w:spacing w:val="5"/>
          <w:sz w:val="24"/>
          <w:szCs w:val="24"/>
        </w:rPr>
        <w:t>quantidades inferiores à</w:t>
      </w:r>
      <w:r w:rsidRPr="00377E44">
        <w:rPr>
          <w:rFonts w:ascii="Times New Roman" w:eastAsia="Arial Unicode MS" w:hAnsi="Times New Roman" w:cs="Times New Roman"/>
          <w:color w:val="000000" w:themeColor="text1"/>
          <w:sz w:val="24"/>
          <w:szCs w:val="24"/>
        </w:rPr>
        <w:t xml:space="preserve"> </w:t>
      </w:r>
      <w:r w:rsidRPr="00377E44">
        <w:rPr>
          <w:rFonts w:ascii="Times New Roman" w:eastAsia="Arial Unicode MS" w:hAnsi="Times New Roman" w:cs="Times New Roman"/>
          <w:color w:val="000000" w:themeColor="text1"/>
          <w:spacing w:val="5"/>
          <w:sz w:val="24"/>
          <w:szCs w:val="24"/>
        </w:rPr>
        <w:t xml:space="preserve">quantidade máxima atendida </w:t>
      </w:r>
      <w:r w:rsidRPr="00377E44">
        <w:rPr>
          <w:rFonts w:ascii="Times New Roman" w:eastAsia="Arial Unicode MS" w:hAnsi="Times New Roman" w:cs="Times New Roman"/>
          <w:color w:val="000000" w:themeColor="text1"/>
          <w:spacing w:val="4"/>
          <w:sz w:val="24"/>
          <w:szCs w:val="24"/>
        </w:rPr>
        <w:t xml:space="preserve">pela </w:t>
      </w:r>
      <w:r w:rsidRPr="00377E44">
        <w:rPr>
          <w:rFonts w:ascii="Times New Roman" w:eastAsia="Arial Unicode MS" w:hAnsi="Times New Roman" w:cs="Times New Roman"/>
          <w:color w:val="000000" w:themeColor="text1"/>
          <w:spacing w:val="5"/>
          <w:sz w:val="24"/>
          <w:szCs w:val="24"/>
        </w:rPr>
        <w:t xml:space="preserve">coleta executada </w:t>
      </w:r>
      <w:r w:rsidRPr="00377E44">
        <w:rPr>
          <w:rFonts w:ascii="Times New Roman" w:eastAsia="Arial Unicode MS" w:hAnsi="Times New Roman" w:cs="Times New Roman"/>
          <w:color w:val="000000" w:themeColor="text1"/>
          <w:spacing w:val="6"/>
          <w:sz w:val="24"/>
          <w:szCs w:val="24"/>
        </w:rPr>
        <w:t>pelo</w:t>
      </w:r>
      <w:r w:rsidRPr="00377E44">
        <w:rPr>
          <w:rFonts w:ascii="Times New Roman" w:eastAsia="Arial Unicode MS" w:hAnsi="Times New Roman" w:cs="Times New Roman"/>
          <w:color w:val="000000" w:themeColor="text1"/>
          <w:spacing w:val="73"/>
          <w:sz w:val="24"/>
          <w:szCs w:val="24"/>
        </w:rPr>
        <w:t xml:space="preserve"> </w:t>
      </w:r>
      <w:r w:rsidR="00AF4F69">
        <w:rPr>
          <w:rFonts w:ascii="Times New Roman" w:eastAsia="Arial Unicode MS" w:hAnsi="Times New Roman" w:cs="Times New Roman"/>
          <w:color w:val="000000" w:themeColor="text1"/>
          <w:spacing w:val="3"/>
          <w:sz w:val="24"/>
          <w:szCs w:val="24"/>
        </w:rPr>
        <w:t>Município</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z w:val="24"/>
          <w:szCs w:val="24"/>
        </w:rPr>
        <w:t xml:space="preserve">de </w:t>
      </w:r>
      <w:r w:rsidRPr="00377E44">
        <w:rPr>
          <w:rFonts w:ascii="Times New Roman" w:eastAsia="Arial Unicode MS" w:hAnsi="Times New Roman" w:cs="Times New Roman"/>
          <w:color w:val="000000" w:themeColor="text1"/>
          <w:spacing w:val="3"/>
          <w:sz w:val="24"/>
          <w:szCs w:val="24"/>
        </w:rPr>
        <w:t xml:space="preserve">forma direta </w:t>
      </w:r>
      <w:r w:rsidRPr="00377E44">
        <w:rPr>
          <w:rFonts w:ascii="Times New Roman" w:eastAsia="Arial Unicode MS" w:hAnsi="Times New Roman" w:cs="Times New Roman"/>
          <w:color w:val="000000" w:themeColor="text1"/>
          <w:sz w:val="24"/>
          <w:szCs w:val="24"/>
        </w:rPr>
        <w:t xml:space="preserve">ou </w:t>
      </w:r>
      <w:r w:rsidRPr="00377E44">
        <w:rPr>
          <w:rFonts w:ascii="Times New Roman" w:eastAsia="Arial Unicode MS" w:hAnsi="Times New Roman" w:cs="Times New Roman"/>
          <w:color w:val="000000" w:themeColor="text1"/>
          <w:spacing w:val="3"/>
          <w:sz w:val="24"/>
          <w:szCs w:val="24"/>
        </w:rPr>
        <w:t xml:space="preserve">indireta,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2"/>
          <w:sz w:val="24"/>
          <w:szCs w:val="24"/>
        </w:rPr>
        <w:t xml:space="preserve">ser </w:t>
      </w:r>
      <w:r w:rsidRPr="00377E44">
        <w:rPr>
          <w:rFonts w:ascii="Times New Roman" w:eastAsia="Arial Unicode MS" w:hAnsi="Times New Roman" w:cs="Times New Roman"/>
          <w:color w:val="000000" w:themeColor="text1"/>
          <w:spacing w:val="3"/>
          <w:sz w:val="24"/>
          <w:szCs w:val="24"/>
        </w:rPr>
        <w:t xml:space="preserve">estabelecida </w:t>
      </w:r>
      <w:r w:rsidRPr="00377E44">
        <w:rPr>
          <w:rFonts w:ascii="Times New Roman" w:eastAsia="Arial Unicode MS" w:hAnsi="Times New Roman" w:cs="Times New Roman"/>
          <w:color w:val="000000" w:themeColor="text1"/>
          <w:sz w:val="24"/>
          <w:szCs w:val="24"/>
        </w:rPr>
        <w:t xml:space="preserve">em </w:t>
      </w:r>
      <w:r w:rsidRPr="00377E44">
        <w:rPr>
          <w:rFonts w:ascii="Times New Roman" w:eastAsia="Arial Unicode MS" w:hAnsi="Times New Roman" w:cs="Times New Roman"/>
          <w:color w:val="000000" w:themeColor="text1"/>
          <w:spacing w:val="3"/>
          <w:sz w:val="24"/>
          <w:szCs w:val="24"/>
        </w:rPr>
        <w:t xml:space="preserve">legislação específica, permanecendo </w:t>
      </w:r>
      <w:r w:rsidRPr="00377E44">
        <w:rPr>
          <w:rFonts w:ascii="Times New Roman" w:eastAsia="Arial Unicode MS" w:hAnsi="Times New Roman" w:cs="Times New Roman"/>
          <w:color w:val="000000" w:themeColor="text1"/>
          <w:sz w:val="24"/>
          <w:szCs w:val="24"/>
        </w:rPr>
        <w:t>a obrigatoriedade quanto a segregação e acondicionamento ambientalmente correto dos seus resíduos.</w:t>
      </w:r>
    </w:p>
    <w:p w14:paraId="13B429C4" w14:textId="77777777" w:rsidR="00402B47" w:rsidRDefault="00402B47"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0DF3429D" w14:textId="69D1B6C8" w:rsidR="001F2191" w:rsidRPr="00377E44" w:rsidRDefault="001F2191"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47.</w:t>
      </w:r>
      <w:r w:rsidRPr="00377E44">
        <w:rPr>
          <w:rFonts w:ascii="Times New Roman" w:eastAsia="Arial Unicode MS" w:hAnsi="Times New Roman" w:cs="Times New Roman"/>
          <w:color w:val="000000" w:themeColor="text1"/>
          <w:sz w:val="24"/>
          <w:szCs w:val="24"/>
        </w:rPr>
        <w:t xml:space="preserve"> É instituída a responsabilidade compartilhada pelo ciclo de vida dos produtos, a ser implementada de forma individualizada e encadeada, abrangendo os fabricantes, importadores, distribuidores e comerciantes, os consumidores 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w:t>
      </w:r>
    </w:p>
    <w:p w14:paraId="4CCB7DBE" w14:textId="77777777" w:rsidR="00402B47" w:rsidRDefault="00402B47"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484F4B5B" w14:textId="45D87A88" w:rsidR="001F2191" w:rsidRPr="00377E44" w:rsidRDefault="001F2191"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48.</w:t>
      </w:r>
      <w:r w:rsidRPr="00377E44">
        <w:rPr>
          <w:rFonts w:ascii="Times New Roman" w:eastAsia="Arial Unicode MS" w:hAnsi="Times New Roman" w:cs="Times New Roman"/>
          <w:color w:val="000000" w:themeColor="text1"/>
          <w:sz w:val="24"/>
          <w:szCs w:val="24"/>
        </w:rPr>
        <w:t xml:space="preserve"> São obrigados a estruturar e implementar sistemas de logística reversa, mediante retorno dos produ</w:t>
      </w:r>
      <w:r w:rsidR="00A262C5">
        <w:rPr>
          <w:rFonts w:ascii="Times New Roman" w:eastAsia="Arial Unicode MS" w:hAnsi="Times New Roman" w:cs="Times New Roman"/>
          <w:color w:val="000000" w:themeColor="text1"/>
          <w:sz w:val="24"/>
          <w:szCs w:val="24"/>
        </w:rPr>
        <w:t>tos após o uso pelo consumidor,</w:t>
      </w:r>
      <w:r w:rsidRPr="00377E44">
        <w:rPr>
          <w:rFonts w:ascii="Times New Roman" w:eastAsia="Arial Unicode MS" w:hAnsi="Times New Roman" w:cs="Times New Roman"/>
          <w:color w:val="000000" w:themeColor="text1"/>
          <w:sz w:val="24"/>
          <w:szCs w:val="24"/>
        </w:rPr>
        <w:t xml:space="preserve"> de forma independente do serviço público prestado pelo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os fabricantes, importadores, distribuidores e comerciantes de:</w:t>
      </w:r>
    </w:p>
    <w:p w14:paraId="6348CE88" w14:textId="77777777" w:rsidR="00402B47" w:rsidRDefault="00402B47"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250AB3D8" w14:textId="35A3ADA1" w:rsidR="001F2191" w:rsidRPr="00377E44" w:rsidRDefault="001F2191"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 - Pilhas e baterias;</w:t>
      </w:r>
    </w:p>
    <w:p w14:paraId="26A23618" w14:textId="77777777" w:rsidR="001F2191" w:rsidRPr="00377E44" w:rsidRDefault="001F2191"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II - Pneus;</w:t>
      </w:r>
    </w:p>
    <w:p w14:paraId="3801FB47" w14:textId="026431C5" w:rsidR="001F2191" w:rsidRPr="00377E44" w:rsidRDefault="00402B47" w:rsidP="00402B47">
      <w:pPr>
        <w:pStyle w:val="PargrafodaLista"/>
        <w:tabs>
          <w:tab w:val="left" w:pos="405"/>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001F2191" w:rsidRPr="00377E44">
        <w:rPr>
          <w:rFonts w:ascii="Times New Roman" w:eastAsia="Arial Unicode MS" w:hAnsi="Times New Roman" w:cs="Times New Roman"/>
          <w:color w:val="000000" w:themeColor="text1"/>
          <w:sz w:val="24"/>
          <w:szCs w:val="24"/>
          <w:lang w:val="pt-BR"/>
        </w:rPr>
        <w:t>- Óleos lubrificantes, seus resíduos e embalagens;</w:t>
      </w:r>
    </w:p>
    <w:p w14:paraId="3F11B45A" w14:textId="24E25FD5" w:rsidR="001F2191" w:rsidRPr="00377E44" w:rsidRDefault="00402B47" w:rsidP="00402B47">
      <w:pPr>
        <w:pStyle w:val="PargrafodaLista"/>
        <w:tabs>
          <w:tab w:val="left" w:pos="42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IV </w:t>
      </w:r>
      <w:r w:rsidR="001F2191" w:rsidRPr="00377E44">
        <w:rPr>
          <w:rFonts w:ascii="Times New Roman" w:eastAsia="Arial Unicode MS" w:hAnsi="Times New Roman" w:cs="Times New Roman"/>
          <w:color w:val="000000" w:themeColor="text1"/>
          <w:sz w:val="24"/>
          <w:szCs w:val="24"/>
          <w:lang w:val="pt-BR"/>
        </w:rPr>
        <w:t xml:space="preserve">- Lâmpadas fluorescentes, de vapor de sódio e mercúrio e de luz </w:t>
      </w:r>
      <w:r w:rsidR="001F2191" w:rsidRPr="00377E44">
        <w:rPr>
          <w:rFonts w:ascii="Times New Roman" w:eastAsia="Arial Unicode MS" w:hAnsi="Times New Roman" w:cs="Times New Roman"/>
          <w:color w:val="000000" w:themeColor="text1"/>
          <w:spacing w:val="-3"/>
          <w:sz w:val="24"/>
          <w:szCs w:val="24"/>
          <w:lang w:val="pt-BR"/>
        </w:rPr>
        <w:t xml:space="preserve">mista; </w:t>
      </w:r>
    </w:p>
    <w:p w14:paraId="2540A734" w14:textId="3EE2FBCB" w:rsidR="001F2191" w:rsidRPr="00377E44" w:rsidRDefault="00402B47" w:rsidP="00402B47">
      <w:pPr>
        <w:pStyle w:val="PargrafodaLista"/>
        <w:tabs>
          <w:tab w:val="left" w:pos="42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 </w:t>
      </w:r>
      <w:r w:rsidR="001F2191" w:rsidRPr="00377E44">
        <w:rPr>
          <w:rFonts w:ascii="Times New Roman" w:eastAsia="Arial Unicode MS" w:hAnsi="Times New Roman" w:cs="Times New Roman"/>
          <w:color w:val="000000" w:themeColor="text1"/>
          <w:sz w:val="24"/>
          <w:szCs w:val="24"/>
          <w:lang w:val="pt-BR"/>
        </w:rPr>
        <w:t>- Produtos eletrônicos e seus componentes;</w:t>
      </w:r>
    </w:p>
    <w:p w14:paraId="3C5B4CCF" w14:textId="477FA6BA" w:rsidR="001F2191" w:rsidRPr="00377E44" w:rsidRDefault="00402B47" w:rsidP="00402B47">
      <w:pPr>
        <w:pStyle w:val="PargrafodaLista"/>
        <w:tabs>
          <w:tab w:val="left" w:pos="42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 </w:t>
      </w:r>
      <w:r w:rsidR="001F2191" w:rsidRPr="00377E44">
        <w:rPr>
          <w:rFonts w:ascii="Times New Roman" w:eastAsia="Arial Unicode MS" w:hAnsi="Times New Roman" w:cs="Times New Roman"/>
          <w:color w:val="000000" w:themeColor="text1"/>
          <w:sz w:val="24"/>
          <w:szCs w:val="24"/>
          <w:lang w:val="pt-BR"/>
        </w:rPr>
        <w:t>- Medicamentos;</w:t>
      </w:r>
    </w:p>
    <w:p w14:paraId="159E6FA7" w14:textId="157246E2" w:rsidR="001F2191" w:rsidRDefault="00402B47" w:rsidP="00402B47">
      <w:pPr>
        <w:pStyle w:val="PargrafodaLista"/>
        <w:tabs>
          <w:tab w:val="left" w:pos="520"/>
        </w:tabs>
        <w:ind w:left="0" w:right="-7"/>
        <w:rPr>
          <w:rFonts w:ascii="Times New Roman" w:eastAsia="Arial Unicode MS" w:hAnsi="Times New Roman" w:cs="Times New Roman"/>
          <w:color w:val="000000" w:themeColor="text1"/>
          <w:spacing w:val="4"/>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VII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3"/>
          <w:sz w:val="24"/>
          <w:szCs w:val="24"/>
          <w:lang w:val="pt-BR"/>
        </w:rPr>
        <w:t xml:space="preserve">Agrotóxicos, seus resíduos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3"/>
          <w:sz w:val="24"/>
          <w:szCs w:val="24"/>
          <w:lang w:val="pt-BR"/>
        </w:rPr>
        <w:t>embalagens</w:t>
      </w:r>
      <w:r w:rsidR="00A262C5">
        <w:rPr>
          <w:rFonts w:ascii="Times New Roman" w:eastAsia="Arial Unicode MS" w:hAnsi="Times New Roman" w:cs="Times New Roman"/>
          <w:color w:val="000000" w:themeColor="text1"/>
          <w:spacing w:val="3"/>
          <w:sz w:val="24"/>
          <w:szCs w:val="24"/>
          <w:lang w:val="pt-BR"/>
        </w:rPr>
        <w:t>,</w:t>
      </w:r>
      <w:r w:rsidR="001F2191" w:rsidRPr="00377E44">
        <w:rPr>
          <w:rFonts w:ascii="Times New Roman" w:eastAsia="Arial Unicode MS" w:hAnsi="Times New Roman" w:cs="Times New Roman"/>
          <w:color w:val="000000" w:themeColor="text1"/>
          <w:spacing w:val="3"/>
          <w:sz w:val="24"/>
          <w:szCs w:val="24"/>
          <w:lang w:val="pt-BR"/>
        </w:rPr>
        <w:t xml:space="preserve"> observadas </w:t>
      </w:r>
      <w:r w:rsidR="001F2191" w:rsidRPr="00377E44">
        <w:rPr>
          <w:rFonts w:ascii="Times New Roman" w:eastAsia="Arial Unicode MS" w:hAnsi="Times New Roman" w:cs="Times New Roman"/>
          <w:color w:val="000000" w:themeColor="text1"/>
          <w:sz w:val="24"/>
          <w:szCs w:val="24"/>
          <w:lang w:val="pt-BR"/>
        </w:rPr>
        <w:t xml:space="preserve">as </w:t>
      </w:r>
      <w:r w:rsidR="001F2191" w:rsidRPr="00377E44">
        <w:rPr>
          <w:rFonts w:ascii="Times New Roman" w:eastAsia="Arial Unicode MS" w:hAnsi="Times New Roman" w:cs="Times New Roman"/>
          <w:color w:val="000000" w:themeColor="text1"/>
          <w:spacing w:val="3"/>
          <w:sz w:val="24"/>
          <w:szCs w:val="24"/>
          <w:lang w:val="pt-BR"/>
        </w:rPr>
        <w:t xml:space="preserve">regras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3"/>
          <w:sz w:val="24"/>
          <w:szCs w:val="24"/>
          <w:lang w:val="pt-BR"/>
        </w:rPr>
        <w:t xml:space="preserve">gerenciamento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4"/>
          <w:sz w:val="24"/>
          <w:szCs w:val="24"/>
          <w:lang w:val="pt-BR"/>
        </w:rPr>
        <w:t xml:space="preserve">resíduos </w:t>
      </w:r>
      <w:r w:rsidR="001F2191" w:rsidRPr="00377E44">
        <w:rPr>
          <w:rFonts w:ascii="Times New Roman" w:eastAsia="Arial Unicode MS" w:hAnsi="Times New Roman" w:cs="Times New Roman"/>
          <w:color w:val="000000" w:themeColor="text1"/>
          <w:spacing w:val="3"/>
          <w:sz w:val="24"/>
          <w:szCs w:val="24"/>
          <w:lang w:val="pt-BR"/>
        </w:rPr>
        <w:t xml:space="preserve">perigosos previstas </w:t>
      </w:r>
      <w:r w:rsidR="001F2191" w:rsidRPr="00377E44">
        <w:rPr>
          <w:rFonts w:ascii="Times New Roman" w:eastAsia="Arial Unicode MS" w:hAnsi="Times New Roman" w:cs="Times New Roman"/>
          <w:color w:val="000000" w:themeColor="text1"/>
          <w:sz w:val="24"/>
          <w:szCs w:val="24"/>
          <w:lang w:val="pt-BR"/>
        </w:rPr>
        <w:t xml:space="preserve">em </w:t>
      </w:r>
      <w:r w:rsidR="00A262C5">
        <w:rPr>
          <w:rFonts w:ascii="Times New Roman" w:eastAsia="Arial Unicode MS" w:hAnsi="Times New Roman" w:cs="Times New Roman"/>
          <w:color w:val="000000" w:themeColor="text1"/>
          <w:spacing w:val="2"/>
          <w:sz w:val="24"/>
          <w:szCs w:val="24"/>
          <w:lang w:val="pt-BR"/>
        </w:rPr>
        <w:t>l</w:t>
      </w:r>
      <w:r w:rsidR="001F2191" w:rsidRPr="00377E44">
        <w:rPr>
          <w:rFonts w:ascii="Times New Roman" w:eastAsia="Arial Unicode MS" w:hAnsi="Times New Roman" w:cs="Times New Roman"/>
          <w:color w:val="000000" w:themeColor="text1"/>
          <w:spacing w:val="2"/>
          <w:sz w:val="24"/>
          <w:szCs w:val="24"/>
          <w:lang w:val="pt-BR"/>
        </w:rPr>
        <w:t xml:space="preserve">ei </w:t>
      </w:r>
      <w:r w:rsidR="001F2191" w:rsidRPr="00377E44">
        <w:rPr>
          <w:rFonts w:ascii="Times New Roman" w:eastAsia="Arial Unicode MS" w:hAnsi="Times New Roman" w:cs="Times New Roman"/>
          <w:color w:val="000000" w:themeColor="text1"/>
          <w:sz w:val="24"/>
          <w:szCs w:val="24"/>
          <w:lang w:val="pt-BR"/>
        </w:rPr>
        <w:t>ou</w:t>
      </w:r>
      <w:r w:rsidR="001F2191" w:rsidRPr="00377E44">
        <w:rPr>
          <w:rFonts w:ascii="Times New Roman" w:eastAsia="Arial Unicode MS" w:hAnsi="Times New Roman" w:cs="Times New Roman"/>
          <w:color w:val="000000" w:themeColor="text1"/>
          <w:spacing w:val="32"/>
          <w:sz w:val="24"/>
          <w:szCs w:val="24"/>
          <w:lang w:val="pt-BR"/>
        </w:rPr>
        <w:t xml:space="preserve"> </w:t>
      </w:r>
      <w:r w:rsidR="001F2191" w:rsidRPr="00377E44">
        <w:rPr>
          <w:rFonts w:ascii="Times New Roman" w:eastAsia="Arial Unicode MS" w:hAnsi="Times New Roman" w:cs="Times New Roman"/>
          <w:color w:val="000000" w:themeColor="text1"/>
          <w:spacing w:val="4"/>
          <w:sz w:val="24"/>
          <w:szCs w:val="24"/>
          <w:lang w:val="pt-BR"/>
        </w:rPr>
        <w:t>regulamento.</w:t>
      </w:r>
    </w:p>
    <w:p w14:paraId="136E40F0" w14:textId="77777777" w:rsidR="00402B47" w:rsidRPr="00377E44" w:rsidRDefault="00402B47" w:rsidP="00402B47">
      <w:pPr>
        <w:pStyle w:val="PargrafodaLista"/>
        <w:tabs>
          <w:tab w:val="left" w:pos="520"/>
        </w:tabs>
        <w:ind w:left="0" w:right="-7"/>
        <w:rPr>
          <w:rFonts w:ascii="Times New Roman" w:eastAsia="Arial Unicode MS" w:hAnsi="Times New Roman" w:cs="Times New Roman"/>
          <w:color w:val="000000" w:themeColor="text1"/>
          <w:sz w:val="24"/>
          <w:szCs w:val="24"/>
          <w:lang w:val="pt-BR"/>
        </w:rPr>
      </w:pPr>
    </w:p>
    <w:p w14:paraId="7A2E13F5" w14:textId="31864B6E" w:rsidR="001F2191" w:rsidRDefault="001F2191"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402B47">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Fica a critério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estabelecer a obrigatoriedade da implantação da logística reversa para outros resíduos que não se enquadrem no </w:t>
      </w:r>
      <w:r w:rsidRPr="00DF1E9A">
        <w:rPr>
          <w:rFonts w:ascii="Times New Roman" w:eastAsia="Arial Unicode MS" w:hAnsi="Times New Roman" w:cs="Times New Roman"/>
          <w:i/>
          <w:color w:val="000000" w:themeColor="text1"/>
          <w:sz w:val="24"/>
          <w:szCs w:val="24"/>
        </w:rPr>
        <w:t>caput</w:t>
      </w:r>
      <w:r w:rsidRPr="00377E44">
        <w:rPr>
          <w:rFonts w:ascii="Times New Roman" w:eastAsia="Arial Unicode MS" w:hAnsi="Times New Roman" w:cs="Times New Roman"/>
          <w:color w:val="000000" w:themeColor="text1"/>
          <w:sz w:val="24"/>
          <w:szCs w:val="24"/>
        </w:rPr>
        <w:t xml:space="preserve"> deste artigo, desde que baseado em norma legal.</w:t>
      </w:r>
    </w:p>
    <w:p w14:paraId="1BD4CDF3" w14:textId="77777777" w:rsidR="00402B47" w:rsidRPr="00377E44" w:rsidRDefault="00402B47"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54C0AA58" w14:textId="77777777" w:rsidR="001F2191" w:rsidRPr="00377E44" w:rsidRDefault="001F2191"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402B47">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A obrigatoriedade da implantação da logística reversa para outros resíduos que não se enquadrem no </w:t>
      </w:r>
      <w:r w:rsidRPr="00DF1E9A">
        <w:rPr>
          <w:rFonts w:ascii="Times New Roman" w:eastAsia="Arial Unicode MS" w:hAnsi="Times New Roman" w:cs="Times New Roman"/>
          <w:i/>
          <w:color w:val="000000" w:themeColor="text1"/>
          <w:sz w:val="24"/>
          <w:szCs w:val="24"/>
        </w:rPr>
        <w:t>caput</w:t>
      </w:r>
      <w:r w:rsidRPr="00377E44">
        <w:rPr>
          <w:rFonts w:ascii="Times New Roman" w:eastAsia="Arial Unicode MS" w:hAnsi="Times New Roman" w:cs="Times New Roman"/>
          <w:color w:val="000000" w:themeColor="text1"/>
          <w:sz w:val="24"/>
          <w:szCs w:val="24"/>
        </w:rPr>
        <w:t xml:space="preserve"> deste artigo será definida em regulamento próprio, em acordo setorial, ou em termo de compromisso.</w:t>
      </w:r>
    </w:p>
    <w:p w14:paraId="7AB02FA8" w14:textId="77777777" w:rsidR="00402B47" w:rsidRDefault="00402B47" w:rsidP="00402B47">
      <w:pPr>
        <w:pStyle w:val="Corpodetexto"/>
        <w:spacing w:after="0" w:line="240" w:lineRule="auto"/>
        <w:ind w:right="-7" w:firstLine="708"/>
        <w:jc w:val="both"/>
        <w:rPr>
          <w:rFonts w:ascii="Times New Roman" w:eastAsia="Arial Unicode MS" w:hAnsi="Times New Roman" w:cs="Times New Roman"/>
          <w:b/>
          <w:color w:val="000000" w:themeColor="text1"/>
          <w:sz w:val="24"/>
          <w:szCs w:val="24"/>
        </w:rPr>
      </w:pPr>
    </w:p>
    <w:p w14:paraId="7E53D40C" w14:textId="56D49614" w:rsidR="001F2191" w:rsidRPr="00377E44" w:rsidRDefault="001F2191"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402B47">
        <w:rPr>
          <w:rFonts w:ascii="Times New Roman" w:eastAsia="Arial Unicode MS" w:hAnsi="Times New Roman" w:cs="Times New Roman"/>
          <w:b/>
          <w:color w:val="000000" w:themeColor="text1"/>
          <w:sz w:val="24"/>
          <w:szCs w:val="24"/>
        </w:rPr>
        <w:t>§ 3º</w:t>
      </w:r>
      <w:r w:rsidR="00A262C5">
        <w:rPr>
          <w:rFonts w:ascii="Times New Roman" w:eastAsia="Arial Unicode MS" w:hAnsi="Times New Roman" w:cs="Times New Roman"/>
          <w:color w:val="000000" w:themeColor="text1"/>
          <w:sz w:val="24"/>
          <w:szCs w:val="24"/>
        </w:rPr>
        <w:t xml:space="preserve"> Aplica-se ainda</w:t>
      </w:r>
      <w:r w:rsidRPr="00377E44">
        <w:rPr>
          <w:rFonts w:ascii="Times New Roman" w:eastAsia="Arial Unicode MS" w:hAnsi="Times New Roman" w:cs="Times New Roman"/>
          <w:color w:val="000000" w:themeColor="text1"/>
          <w:sz w:val="24"/>
          <w:szCs w:val="24"/>
        </w:rPr>
        <w:t xml:space="preserve"> o disposto em lei federal e estadual no que tange a logística reversa.</w:t>
      </w:r>
    </w:p>
    <w:p w14:paraId="3124601C" w14:textId="77777777" w:rsidR="00402B47" w:rsidRDefault="00402B47"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70FAC7A4" w14:textId="5B87EC02" w:rsidR="001F2191" w:rsidRDefault="001F2191"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49.</w:t>
      </w:r>
      <w:r w:rsidRPr="00377E44">
        <w:rPr>
          <w:rFonts w:ascii="Times New Roman" w:eastAsia="Arial Unicode MS" w:hAnsi="Times New Roman" w:cs="Times New Roman"/>
          <w:color w:val="000000" w:themeColor="text1"/>
          <w:sz w:val="24"/>
          <w:szCs w:val="24"/>
        </w:rPr>
        <w:t xml:space="preserve"> A responsabilidade pela execução de medidas para prevenir ou corrigir a poluição ou contaminação do ambiente, decorrente de derramamento, vazamento, lançamento ou disposição inadequada de resíduos sólidos é:</w:t>
      </w:r>
    </w:p>
    <w:p w14:paraId="087600C4" w14:textId="77777777" w:rsidR="00402B47" w:rsidRPr="00377E44" w:rsidRDefault="00402B47"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54824F0A" w14:textId="77777777" w:rsidR="00A262C5" w:rsidRDefault="00402B47" w:rsidP="00402B47">
      <w:pPr>
        <w:pStyle w:val="PargrafodaLista"/>
        <w:tabs>
          <w:tab w:val="left" w:pos="296"/>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p>
    <w:p w14:paraId="5FC9E55F" w14:textId="1105E5EF" w:rsidR="001F2191" w:rsidRPr="00377E44" w:rsidRDefault="00A262C5" w:rsidP="00402B47">
      <w:pPr>
        <w:pStyle w:val="PargrafodaLista"/>
        <w:tabs>
          <w:tab w:val="left" w:pos="296"/>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lastRenderedPageBreak/>
        <w:tab/>
      </w:r>
      <w:r>
        <w:rPr>
          <w:rFonts w:ascii="Times New Roman" w:eastAsia="Arial Unicode MS" w:hAnsi="Times New Roman" w:cs="Times New Roman"/>
          <w:color w:val="000000" w:themeColor="text1"/>
          <w:sz w:val="24"/>
          <w:szCs w:val="24"/>
          <w:lang w:val="pt-BR"/>
        </w:rPr>
        <w:tab/>
      </w:r>
      <w:r w:rsidR="00402B47">
        <w:rPr>
          <w:rFonts w:ascii="Times New Roman" w:eastAsia="Arial Unicode MS" w:hAnsi="Times New Roman" w:cs="Times New Roman"/>
          <w:color w:val="000000" w:themeColor="text1"/>
          <w:sz w:val="24"/>
          <w:szCs w:val="24"/>
          <w:lang w:val="pt-BR"/>
        </w:rPr>
        <w:t xml:space="preserve">I </w:t>
      </w:r>
      <w:r w:rsidR="001F2191" w:rsidRPr="00377E44">
        <w:rPr>
          <w:rFonts w:ascii="Times New Roman" w:eastAsia="Arial Unicode MS" w:hAnsi="Times New Roman" w:cs="Times New Roman"/>
          <w:color w:val="000000" w:themeColor="text1"/>
          <w:sz w:val="24"/>
          <w:szCs w:val="24"/>
          <w:lang w:val="pt-BR"/>
        </w:rPr>
        <w:t xml:space="preserve">- Da </w:t>
      </w:r>
      <w:r w:rsidR="001F2191" w:rsidRPr="00377E44">
        <w:rPr>
          <w:rFonts w:ascii="Times New Roman" w:eastAsia="Arial Unicode MS" w:hAnsi="Times New Roman" w:cs="Times New Roman"/>
          <w:color w:val="000000" w:themeColor="text1"/>
          <w:spacing w:val="2"/>
          <w:sz w:val="24"/>
          <w:szCs w:val="24"/>
          <w:lang w:val="pt-BR"/>
        </w:rPr>
        <w:t xml:space="preserve">atividade geradora </w:t>
      </w:r>
      <w:r w:rsidR="001F2191" w:rsidRPr="00377E44">
        <w:rPr>
          <w:rFonts w:ascii="Times New Roman" w:eastAsia="Arial Unicode MS" w:hAnsi="Times New Roman" w:cs="Times New Roman"/>
          <w:color w:val="000000" w:themeColor="text1"/>
          <w:sz w:val="24"/>
          <w:szCs w:val="24"/>
          <w:lang w:val="pt-BR"/>
        </w:rPr>
        <w:t xml:space="preserve">dos </w:t>
      </w:r>
      <w:r w:rsidR="001F2191" w:rsidRPr="00377E44">
        <w:rPr>
          <w:rFonts w:ascii="Times New Roman" w:eastAsia="Arial Unicode MS" w:hAnsi="Times New Roman" w:cs="Times New Roman"/>
          <w:color w:val="000000" w:themeColor="text1"/>
          <w:spacing w:val="2"/>
          <w:sz w:val="24"/>
          <w:szCs w:val="24"/>
          <w:lang w:val="pt-BR"/>
        </w:rPr>
        <w:t xml:space="preserve">resíduos, quando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2"/>
          <w:sz w:val="24"/>
          <w:szCs w:val="24"/>
          <w:lang w:val="pt-BR"/>
        </w:rPr>
        <w:t xml:space="preserve">poluição </w:t>
      </w:r>
      <w:r w:rsidR="001F2191" w:rsidRPr="00377E44">
        <w:rPr>
          <w:rFonts w:ascii="Times New Roman" w:eastAsia="Arial Unicode MS" w:hAnsi="Times New Roman" w:cs="Times New Roman"/>
          <w:color w:val="000000" w:themeColor="text1"/>
          <w:sz w:val="24"/>
          <w:szCs w:val="24"/>
          <w:lang w:val="pt-BR"/>
        </w:rPr>
        <w:t xml:space="preserve">ou </w:t>
      </w:r>
      <w:r w:rsidR="001F2191" w:rsidRPr="00377E44">
        <w:rPr>
          <w:rFonts w:ascii="Times New Roman" w:eastAsia="Arial Unicode MS" w:hAnsi="Times New Roman" w:cs="Times New Roman"/>
          <w:color w:val="000000" w:themeColor="text1"/>
          <w:spacing w:val="2"/>
          <w:sz w:val="24"/>
          <w:szCs w:val="24"/>
          <w:lang w:val="pt-BR"/>
        </w:rPr>
        <w:t xml:space="preserve">contaminação originar-se </w:t>
      </w:r>
      <w:r w:rsidR="001F2191" w:rsidRPr="00377E44">
        <w:rPr>
          <w:rFonts w:ascii="Times New Roman" w:eastAsia="Arial Unicode MS" w:hAnsi="Times New Roman" w:cs="Times New Roman"/>
          <w:color w:val="000000" w:themeColor="text1"/>
          <w:sz w:val="24"/>
          <w:szCs w:val="24"/>
          <w:lang w:val="pt-BR"/>
        </w:rPr>
        <w:t xml:space="preserve">ou </w:t>
      </w:r>
      <w:r w:rsidR="001F2191" w:rsidRPr="00377E44">
        <w:rPr>
          <w:rFonts w:ascii="Times New Roman" w:eastAsia="Arial Unicode MS" w:hAnsi="Times New Roman" w:cs="Times New Roman"/>
          <w:color w:val="000000" w:themeColor="text1"/>
          <w:spacing w:val="2"/>
          <w:sz w:val="24"/>
          <w:szCs w:val="24"/>
          <w:lang w:val="pt-BR"/>
        </w:rPr>
        <w:t xml:space="preserve">ocorrer </w:t>
      </w:r>
      <w:r w:rsidR="001F2191" w:rsidRPr="00377E44">
        <w:rPr>
          <w:rFonts w:ascii="Times New Roman" w:eastAsia="Arial Unicode MS" w:hAnsi="Times New Roman" w:cs="Times New Roman"/>
          <w:color w:val="000000" w:themeColor="text1"/>
          <w:spacing w:val="3"/>
          <w:sz w:val="24"/>
          <w:szCs w:val="24"/>
          <w:lang w:val="pt-BR"/>
        </w:rPr>
        <w:t xml:space="preserve">em </w:t>
      </w:r>
      <w:r w:rsidR="001F2191" w:rsidRPr="00377E44">
        <w:rPr>
          <w:rFonts w:ascii="Times New Roman" w:eastAsia="Arial Unicode MS" w:hAnsi="Times New Roman" w:cs="Times New Roman"/>
          <w:color w:val="000000" w:themeColor="text1"/>
          <w:spacing w:val="2"/>
          <w:sz w:val="24"/>
          <w:szCs w:val="24"/>
          <w:lang w:val="pt-BR"/>
        </w:rPr>
        <w:t>suas</w:t>
      </w:r>
      <w:r w:rsidR="001F2191" w:rsidRPr="00377E44">
        <w:rPr>
          <w:rFonts w:ascii="Times New Roman" w:eastAsia="Arial Unicode MS" w:hAnsi="Times New Roman" w:cs="Times New Roman"/>
          <w:color w:val="000000" w:themeColor="text1"/>
          <w:spacing w:val="13"/>
          <w:sz w:val="24"/>
          <w:szCs w:val="24"/>
          <w:lang w:val="pt-BR"/>
        </w:rPr>
        <w:t xml:space="preserve"> </w:t>
      </w:r>
      <w:r w:rsidR="001F2191" w:rsidRPr="00377E44">
        <w:rPr>
          <w:rFonts w:ascii="Times New Roman" w:eastAsia="Arial Unicode MS" w:hAnsi="Times New Roman" w:cs="Times New Roman"/>
          <w:color w:val="000000" w:themeColor="text1"/>
          <w:spacing w:val="3"/>
          <w:sz w:val="24"/>
          <w:szCs w:val="24"/>
          <w:lang w:val="pt-BR"/>
        </w:rPr>
        <w:t>instalações;</w:t>
      </w:r>
    </w:p>
    <w:p w14:paraId="5F716505" w14:textId="64DF74E8" w:rsidR="001F2191" w:rsidRPr="00377E44" w:rsidRDefault="00402B47" w:rsidP="00402B47">
      <w:pPr>
        <w:pStyle w:val="PargrafodaLista"/>
        <w:tabs>
          <w:tab w:val="left" w:pos="34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001F2191" w:rsidRPr="00377E44">
        <w:rPr>
          <w:rFonts w:ascii="Times New Roman" w:eastAsia="Arial Unicode MS" w:hAnsi="Times New Roman" w:cs="Times New Roman"/>
          <w:color w:val="000000" w:themeColor="text1"/>
          <w:sz w:val="24"/>
          <w:szCs w:val="24"/>
          <w:lang w:val="pt-BR"/>
        </w:rPr>
        <w:t>- Da atividade geradora dos resíduos e da atividade transportadora, solidariamente, quando a poluição ou contaminação originar-se ou ocorrer durante o</w:t>
      </w:r>
      <w:r w:rsidR="001F2191" w:rsidRPr="00377E44">
        <w:rPr>
          <w:rFonts w:ascii="Times New Roman" w:eastAsia="Arial Unicode MS" w:hAnsi="Times New Roman" w:cs="Times New Roman"/>
          <w:color w:val="000000" w:themeColor="text1"/>
          <w:spacing w:val="32"/>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transporte;</w:t>
      </w:r>
    </w:p>
    <w:p w14:paraId="1C3D6628" w14:textId="24BA44A4" w:rsidR="001F2191" w:rsidRDefault="00402B47" w:rsidP="00402B47">
      <w:pPr>
        <w:pStyle w:val="PargrafodaLista"/>
        <w:tabs>
          <w:tab w:val="left" w:pos="411"/>
        </w:tabs>
        <w:ind w:left="0" w:right="-7"/>
        <w:rPr>
          <w:rFonts w:ascii="Times New Roman" w:eastAsia="Arial Unicode MS" w:hAnsi="Times New Roman" w:cs="Times New Roman"/>
          <w:color w:val="000000" w:themeColor="text1"/>
          <w:spacing w:val="7"/>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001F2191" w:rsidRPr="00377E44">
        <w:rPr>
          <w:rFonts w:ascii="Times New Roman" w:eastAsia="Arial Unicode MS" w:hAnsi="Times New Roman" w:cs="Times New Roman"/>
          <w:color w:val="000000" w:themeColor="text1"/>
          <w:sz w:val="24"/>
          <w:szCs w:val="24"/>
          <w:lang w:val="pt-BR"/>
        </w:rPr>
        <w:t xml:space="preserve">- Da atividade geradora dos resíduos e da atividade executora do acondicionamento, armazenamento, transporte, tratamento ou disposição final irregular dos resíduos, solidariamente, quando a poluição ou </w:t>
      </w:r>
      <w:r w:rsidR="001F2191" w:rsidRPr="00377E44">
        <w:rPr>
          <w:rFonts w:ascii="Times New Roman" w:eastAsia="Arial Unicode MS" w:hAnsi="Times New Roman" w:cs="Times New Roman"/>
          <w:color w:val="000000" w:themeColor="text1"/>
          <w:spacing w:val="6"/>
          <w:sz w:val="24"/>
          <w:szCs w:val="24"/>
          <w:lang w:val="pt-BR"/>
        </w:rPr>
        <w:t xml:space="preserve">contaminação originar-se </w:t>
      </w:r>
      <w:r w:rsidR="001F2191" w:rsidRPr="00377E44">
        <w:rPr>
          <w:rFonts w:ascii="Times New Roman" w:eastAsia="Arial Unicode MS" w:hAnsi="Times New Roman" w:cs="Times New Roman"/>
          <w:color w:val="000000" w:themeColor="text1"/>
          <w:spacing w:val="3"/>
          <w:sz w:val="24"/>
          <w:szCs w:val="24"/>
          <w:lang w:val="pt-BR"/>
        </w:rPr>
        <w:t xml:space="preserve">ou </w:t>
      </w:r>
      <w:r w:rsidR="001F2191" w:rsidRPr="00377E44">
        <w:rPr>
          <w:rFonts w:ascii="Times New Roman" w:eastAsia="Arial Unicode MS" w:hAnsi="Times New Roman" w:cs="Times New Roman"/>
          <w:color w:val="000000" w:themeColor="text1"/>
          <w:spacing w:val="6"/>
          <w:sz w:val="24"/>
          <w:szCs w:val="24"/>
          <w:lang w:val="pt-BR"/>
        </w:rPr>
        <w:t xml:space="preserve">ocorrer </w:t>
      </w:r>
      <w:r w:rsidR="001F2191" w:rsidRPr="00377E44">
        <w:rPr>
          <w:rFonts w:ascii="Times New Roman" w:eastAsia="Arial Unicode MS" w:hAnsi="Times New Roman" w:cs="Times New Roman"/>
          <w:color w:val="000000" w:themeColor="text1"/>
          <w:spacing w:val="3"/>
          <w:sz w:val="24"/>
          <w:szCs w:val="24"/>
          <w:lang w:val="pt-BR"/>
        </w:rPr>
        <w:t xml:space="preserve">no </w:t>
      </w:r>
      <w:r w:rsidR="001F2191" w:rsidRPr="00377E44">
        <w:rPr>
          <w:rFonts w:ascii="Times New Roman" w:eastAsia="Arial Unicode MS" w:hAnsi="Times New Roman" w:cs="Times New Roman"/>
          <w:color w:val="000000" w:themeColor="text1"/>
          <w:spacing w:val="5"/>
          <w:sz w:val="24"/>
          <w:szCs w:val="24"/>
          <w:lang w:val="pt-BR"/>
        </w:rPr>
        <w:t xml:space="preserve">local </w:t>
      </w:r>
      <w:r w:rsidR="001F2191" w:rsidRPr="00377E44">
        <w:rPr>
          <w:rFonts w:ascii="Times New Roman" w:eastAsia="Arial Unicode MS" w:hAnsi="Times New Roman" w:cs="Times New Roman"/>
          <w:color w:val="000000" w:themeColor="text1"/>
          <w:spacing w:val="3"/>
          <w:sz w:val="24"/>
          <w:szCs w:val="24"/>
          <w:lang w:val="pt-BR"/>
        </w:rPr>
        <w:t xml:space="preserve">de </w:t>
      </w:r>
      <w:r w:rsidR="001F2191" w:rsidRPr="00377E44">
        <w:rPr>
          <w:rFonts w:ascii="Times New Roman" w:eastAsia="Arial Unicode MS" w:hAnsi="Times New Roman" w:cs="Times New Roman"/>
          <w:color w:val="000000" w:themeColor="text1"/>
          <w:spacing w:val="6"/>
          <w:sz w:val="24"/>
          <w:szCs w:val="24"/>
          <w:lang w:val="pt-BR"/>
        </w:rPr>
        <w:t xml:space="preserve">acondicionamento, armazenamento, </w:t>
      </w:r>
      <w:r w:rsidR="001F2191" w:rsidRPr="00377E44">
        <w:rPr>
          <w:rFonts w:ascii="Times New Roman" w:eastAsia="Arial Unicode MS" w:hAnsi="Times New Roman" w:cs="Times New Roman"/>
          <w:color w:val="000000" w:themeColor="text1"/>
          <w:spacing w:val="7"/>
          <w:sz w:val="24"/>
          <w:szCs w:val="24"/>
          <w:lang w:val="pt-BR"/>
        </w:rPr>
        <w:t xml:space="preserve">transbordo, </w:t>
      </w:r>
      <w:r w:rsidR="001F2191" w:rsidRPr="00377E44">
        <w:rPr>
          <w:rFonts w:ascii="Times New Roman" w:eastAsia="Arial Unicode MS" w:hAnsi="Times New Roman" w:cs="Times New Roman"/>
          <w:color w:val="000000" w:themeColor="text1"/>
          <w:spacing w:val="6"/>
          <w:sz w:val="24"/>
          <w:szCs w:val="24"/>
          <w:lang w:val="pt-BR"/>
        </w:rPr>
        <w:t xml:space="preserve">tratamento </w:t>
      </w:r>
      <w:r w:rsidR="001F2191" w:rsidRPr="00377E44">
        <w:rPr>
          <w:rFonts w:ascii="Times New Roman" w:eastAsia="Arial Unicode MS" w:hAnsi="Times New Roman" w:cs="Times New Roman"/>
          <w:color w:val="000000" w:themeColor="text1"/>
          <w:spacing w:val="3"/>
          <w:sz w:val="24"/>
          <w:szCs w:val="24"/>
          <w:lang w:val="pt-BR"/>
        </w:rPr>
        <w:t xml:space="preserve">ou </w:t>
      </w:r>
      <w:r w:rsidR="001F2191" w:rsidRPr="00377E44">
        <w:rPr>
          <w:rFonts w:ascii="Times New Roman" w:eastAsia="Arial Unicode MS" w:hAnsi="Times New Roman" w:cs="Times New Roman"/>
          <w:color w:val="000000" w:themeColor="text1"/>
          <w:spacing w:val="6"/>
          <w:sz w:val="24"/>
          <w:szCs w:val="24"/>
          <w:lang w:val="pt-BR"/>
        </w:rPr>
        <w:t>disposição</w:t>
      </w:r>
      <w:r w:rsidR="001F2191" w:rsidRPr="00377E44">
        <w:rPr>
          <w:rFonts w:ascii="Times New Roman" w:eastAsia="Arial Unicode MS" w:hAnsi="Times New Roman" w:cs="Times New Roman"/>
          <w:color w:val="000000" w:themeColor="text1"/>
          <w:spacing w:val="29"/>
          <w:sz w:val="24"/>
          <w:szCs w:val="24"/>
          <w:lang w:val="pt-BR"/>
        </w:rPr>
        <w:t xml:space="preserve"> </w:t>
      </w:r>
      <w:r w:rsidR="001F2191" w:rsidRPr="00377E44">
        <w:rPr>
          <w:rFonts w:ascii="Times New Roman" w:eastAsia="Arial Unicode MS" w:hAnsi="Times New Roman" w:cs="Times New Roman"/>
          <w:color w:val="000000" w:themeColor="text1"/>
          <w:spacing w:val="7"/>
          <w:sz w:val="24"/>
          <w:szCs w:val="24"/>
          <w:lang w:val="pt-BR"/>
        </w:rPr>
        <w:t>final.</w:t>
      </w:r>
    </w:p>
    <w:p w14:paraId="18E800AD" w14:textId="77777777" w:rsidR="00402B47" w:rsidRPr="00377E44" w:rsidRDefault="00402B47" w:rsidP="00402B47">
      <w:pPr>
        <w:pStyle w:val="PargrafodaLista"/>
        <w:tabs>
          <w:tab w:val="left" w:pos="411"/>
        </w:tabs>
        <w:ind w:left="0" w:right="-7"/>
        <w:rPr>
          <w:rFonts w:ascii="Times New Roman" w:eastAsia="Arial Unicode MS" w:hAnsi="Times New Roman" w:cs="Times New Roman"/>
          <w:color w:val="000000" w:themeColor="text1"/>
          <w:sz w:val="24"/>
          <w:szCs w:val="24"/>
          <w:lang w:val="pt-BR"/>
        </w:rPr>
      </w:pPr>
    </w:p>
    <w:p w14:paraId="7A84D13D" w14:textId="47E04095" w:rsidR="001F2191" w:rsidRDefault="001F2191"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50.</w:t>
      </w:r>
      <w:r w:rsidRPr="00377E44">
        <w:rPr>
          <w:rFonts w:ascii="Times New Roman" w:eastAsia="Arial Unicode MS" w:hAnsi="Times New Roman" w:cs="Times New Roman"/>
          <w:color w:val="000000" w:themeColor="text1"/>
          <w:sz w:val="24"/>
          <w:szCs w:val="24"/>
        </w:rPr>
        <w:t xml:space="preserve"> O acondicionamento, armazenamento, coleta, transporte, transbordo, reciclagem, transformação,</w:t>
      </w:r>
      <w:r w:rsidR="00AA15FF">
        <w:rPr>
          <w:rFonts w:ascii="Times New Roman" w:eastAsia="Arial Unicode MS" w:hAnsi="Times New Roman" w:cs="Times New Roman"/>
          <w:color w:val="000000" w:themeColor="text1"/>
          <w:sz w:val="24"/>
          <w:szCs w:val="24"/>
        </w:rPr>
        <w:t xml:space="preserve"> compostagem, </w:t>
      </w:r>
      <w:r w:rsidR="00AA15FF" w:rsidRPr="00377E44">
        <w:rPr>
          <w:rFonts w:ascii="Times New Roman" w:eastAsia="Arial Unicode MS" w:hAnsi="Times New Roman" w:cs="Times New Roman"/>
          <w:color w:val="000000" w:themeColor="text1"/>
          <w:sz w:val="24"/>
          <w:szCs w:val="24"/>
        </w:rPr>
        <w:t>reaproveitamento</w:t>
      </w:r>
      <w:r w:rsidRPr="00377E44">
        <w:rPr>
          <w:rFonts w:ascii="Times New Roman" w:eastAsia="Arial Unicode MS" w:hAnsi="Times New Roman" w:cs="Times New Roman"/>
          <w:color w:val="000000" w:themeColor="text1"/>
          <w:sz w:val="24"/>
          <w:szCs w:val="24"/>
        </w:rPr>
        <w:t>, tratamento dos resíduos sólidos e a disposiçã</w:t>
      </w:r>
      <w:r w:rsidR="00AA15FF">
        <w:rPr>
          <w:rFonts w:ascii="Times New Roman" w:eastAsia="Arial Unicode MS" w:hAnsi="Times New Roman" w:cs="Times New Roman"/>
          <w:color w:val="000000" w:themeColor="text1"/>
          <w:sz w:val="24"/>
          <w:szCs w:val="24"/>
        </w:rPr>
        <w:t>o final ambientalmente adequada</w:t>
      </w:r>
      <w:r w:rsidRPr="00377E44">
        <w:rPr>
          <w:rFonts w:ascii="Times New Roman" w:eastAsia="Arial Unicode MS" w:hAnsi="Times New Roman" w:cs="Times New Roman"/>
          <w:color w:val="000000" w:themeColor="text1"/>
          <w:sz w:val="24"/>
          <w:szCs w:val="24"/>
        </w:rPr>
        <w:t xml:space="preserve"> deverão ser executados em condições que não causem malefícios ou </w:t>
      </w:r>
      <w:r w:rsidR="00402B47">
        <w:rPr>
          <w:rFonts w:ascii="Times New Roman" w:eastAsia="Arial Unicode MS" w:hAnsi="Times New Roman" w:cs="Times New Roman"/>
          <w:color w:val="000000" w:themeColor="text1"/>
          <w:sz w:val="24"/>
          <w:szCs w:val="24"/>
        </w:rPr>
        <w:t>inconvenientes à saúde, ao bem-</w:t>
      </w:r>
      <w:r w:rsidRPr="00377E44">
        <w:rPr>
          <w:rFonts w:ascii="Times New Roman" w:eastAsia="Arial Unicode MS" w:hAnsi="Times New Roman" w:cs="Times New Roman"/>
          <w:color w:val="000000" w:themeColor="text1"/>
          <w:sz w:val="24"/>
          <w:szCs w:val="24"/>
        </w:rPr>
        <w:t>estar público ou ao meio ambiente, atendendo às normas aplicáveis da Associação Brasileira de Normas Técnicas - ABNT, à</w:t>
      </w:r>
      <w:r w:rsidR="00AA15FF">
        <w:rPr>
          <w:rFonts w:ascii="Times New Roman" w:eastAsia="Arial Unicode MS" w:hAnsi="Times New Roman" w:cs="Times New Roman"/>
          <w:color w:val="000000" w:themeColor="text1"/>
          <w:sz w:val="24"/>
          <w:szCs w:val="24"/>
        </w:rPr>
        <w:t xml:space="preserve">s condições estabelecidas pelo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e às demais normas legais vigentes.</w:t>
      </w:r>
    </w:p>
    <w:p w14:paraId="7599FFCD" w14:textId="77777777" w:rsidR="00402B47" w:rsidRPr="00377E44" w:rsidRDefault="00402B47" w:rsidP="00402B47">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545C00A7" w14:textId="5B1956ED"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51.</w:t>
      </w:r>
      <w:r w:rsidRPr="00377E44">
        <w:rPr>
          <w:rFonts w:ascii="Times New Roman" w:eastAsia="Arial Unicode MS" w:hAnsi="Times New Roman" w:cs="Times New Roman"/>
          <w:color w:val="000000" w:themeColor="text1"/>
          <w:sz w:val="24"/>
          <w:szCs w:val="24"/>
        </w:rPr>
        <w:t xml:space="preserve"> As atividades de coleta, armazenamento, transporte, transbordo, reciclagem, transformação, reaproveitamento, tratamento dos resíduos sólidos, compostagem, </w:t>
      </w:r>
      <w:proofErr w:type="spellStart"/>
      <w:r w:rsidRPr="00377E44">
        <w:rPr>
          <w:rFonts w:ascii="Times New Roman" w:eastAsia="Arial Unicode MS" w:hAnsi="Times New Roman" w:cs="Times New Roman"/>
          <w:color w:val="000000" w:themeColor="text1"/>
          <w:sz w:val="24"/>
          <w:szCs w:val="24"/>
        </w:rPr>
        <w:t>vermicompostagem</w:t>
      </w:r>
      <w:proofErr w:type="spellEnd"/>
      <w:r w:rsidRPr="00377E44">
        <w:rPr>
          <w:rFonts w:ascii="Times New Roman" w:eastAsia="Arial Unicode MS" w:hAnsi="Times New Roman" w:cs="Times New Roman"/>
          <w:color w:val="000000" w:themeColor="text1"/>
          <w:sz w:val="24"/>
          <w:szCs w:val="24"/>
        </w:rPr>
        <w:t xml:space="preserve"> e a disposição fina</w:t>
      </w:r>
      <w:r w:rsidR="0052419C">
        <w:rPr>
          <w:rFonts w:ascii="Times New Roman" w:eastAsia="Arial Unicode MS" w:hAnsi="Times New Roman" w:cs="Times New Roman"/>
          <w:color w:val="000000" w:themeColor="text1"/>
          <w:sz w:val="24"/>
          <w:szCs w:val="24"/>
        </w:rPr>
        <w:t>l dos rejeitos</w:t>
      </w:r>
      <w:r w:rsidRPr="00377E44">
        <w:rPr>
          <w:rFonts w:ascii="Times New Roman" w:eastAsia="Arial Unicode MS" w:hAnsi="Times New Roman" w:cs="Times New Roman"/>
          <w:color w:val="000000" w:themeColor="text1"/>
          <w:sz w:val="24"/>
          <w:szCs w:val="24"/>
        </w:rPr>
        <w:t xml:space="preserve"> estão sujeitas à prévia análise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sem prejuízo de outras licenças exigidas pela legislação vigente, mediante apresentação do Estu</w:t>
      </w:r>
      <w:r w:rsidR="0052419C">
        <w:rPr>
          <w:rFonts w:ascii="Times New Roman" w:eastAsia="Arial Unicode MS" w:hAnsi="Times New Roman" w:cs="Times New Roman"/>
          <w:color w:val="000000" w:themeColor="text1"/>
          <w:sz w:val="24"/>
          <w:szCs w:val="24"/>
        </w:rPr>
        <w:t xml:space="preserve">do Prévio Ambiental Integrado - </w:t>
      </w:r>
      <w:r w:rsidRPr="00377E44">
        <w:rPr>
          <w:rFonts w:ascii="Times New Roman" w:eastAsia="Arial Unicode MS" w:hAnsi="Times New Roman" w:cs="Times New Roman"/>
          <w:color w:val="000000" w:themeColor="text1"/>
          <w:sz w:val="24"/>
          <w:szCs w:val="24"/>
        </w:rPr>
        <w:t>EPAI,</w:t>
      </w:r>
      <w:r w:rsidRPr="00377E44">
        <w:rPr>
          <w:rFonts w:ascii="Times New Roman" w:hAnsi="Times New Roman" w:cs="Times New Roman"/>
          <w:color w:val="000000" w:themeColor="text1"/>
          <w:sz w:val="24"/>
          <w:szCs w:val="24"/>
        </w:rPr>
        <w:t xml:space="preserve"> </w:t>
      </w:r>
      <w:r w:rsidRPr="00377E44">
        <w:rPr>
          <w:rFonts w:ascii="Times New Roman" w:eastAsia="Arial Unicode MS" w:hAnsi="Times New Roman" w:cs="Times New Roman"/>
          <w:color w:val="000000" w:themeColor="text1"/>
          <w:sz w:val="24"/>
          <w:szCs w:val="24"/>
        </w:rPr>
        <w:t>inclusive quando consideradas de baixo impacto ambiental.</w:t>
      </w:r>
    </w:p>
    <w:p w14:paraId="567F2E4A" w14:textId="77777777" w:rsidR="004C2CFE" w:rsidRDefault="004C2CFE"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6891EB4B" w14:textId="3992F99F"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52.</w:t>
      </w:r>
      <w:r w:rsidRPr="00377E44">
        <w:rPr>
          <w:rFonts w:ascii="Times New Roman" w:eastAsia="Arial Unicode MS" w:hAnsi="Times New Roman" w:cs="Times New Roman"/>
          <w:color w:val="000000" w:themeColor="text1"/>
          <w:sz w:val="24"/>
          <w:szCs w:val="24"/>
        </w:rPr>
        <w:t xml:space="preserve"> Ficam expressamente vedados:</w:t>
      </w:r>
    </w:p>
    <w:p w14:paraId="0164E472" w14:textId="77777777" w:rsidR="004C2CFE" w:rsidRDefault="004C2CFE" w:rsidP="004C2CFE">
      <w:pPr>
        <w:pStyle w:val="PargrafodaLista"/>
        <w:tabs>
          <w:tab w:val="left" w:pos="288"/>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p>
    <w:p w14:paraId="40FC9A47" w14:textId="1027B4EB" w:rsidR="001F2191" w:rsidRPr="00377E44" w:rsidRDefault="004C2CFE" w:rsidP="004C2CFE">
      <w:pPr>
        <w:pStyle w:val="PargrafodaLista"/>
        <w:tabs>
          <w:tab w:val="left" w:pos="288"/>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001F2191" w:rsidRPr="00377E44">
        <w:rPr>
          <w:rFonts w:ascii="Times New Roman" w:eastAsia="Arial Unicode MS" w:hAnsi="Times New Roman" w:cs="Times New Roman"/>
          <w:color w:val="000000" w:themeColor="text1"/>
          <w:sz w:val="24"/>
          <w:szCs w:val="24"/>
          <w:lang w:val="pt-BR"/>
        </w:rPr>
        <w:t>- O tratamento, o transbordo e a destinação final de resíduos sólidos em locais ou com uso de técnicas não autorizadas pelo órgão ambiental</w:t>
      </w:r>
      <w:r w:rsidR="001F2191" w:rsidRPr="00377E44">
        <w:rPr>
          <w:rFonts w:ascii="Times New Roman" w:eastAsia="Arial Unicode MS" w:hAnsi="Times New Roman" w:cs="Times New Roman"/>
          <w:color w:val="000000" w:themeColor="text1"/>
          <w:spacing w:val="27"/>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competente;</w:t>
      </w:r>
    </w:p>
    <w:p w14:paraId="35B75D33" w14:textId="7F2060E3" w:rsidR="001F2191" w:rsidRPr="00377E44" w:rsidRDefault="004C2CFE" w:rsidP="004C2CFE">
      <w:pPr>
        <w:pStyle w:val="PargrafodaLista"/>
        <w:tabs>
          <w:tab w:val="left" w:pos="344"/>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001F2191" w:rsidRPr="00377E44">
        <w:rPr>
          <w:rFonts w:ascii="Times New Roman" w:eastAsia="Arial Unicode MS" w:hAnsi="Times New Roman" w:cs="Times New Roman"/>
          <w:color w:val="000000" w:themeColor="text1"/>
          <w:sz w:val="24"/>
          <w:szCs w:val="24"/>
          <w:lang w:val="pt-BR"/>
        </w:rPr>
        <w:t xml:space="preserve">- A disposição de resíduos sólidos em locais não </w:t>
      </w:r>
      <w:r w:rsidR="001F2191" w:rsidRPr="00377E44">
        <w:rPr>
          <w:rFonts w:ascii="Times New Roman" w:eastAsia="Arial Unicode MS" w:hAnsi="Times New Roman" w:cs="Times New Roman"/>
          <w:color w:val="000000" w:themeColor="text1"/>
          <w:spacing w:val="-2"/>
          <w:sz w:val="24"/>
          <w:szCs w:val="24"/>
          <w:lang w:val="pt-BR"/>
        </w:rPr>
        <w:t xml:space="preserve">autorizados pelo </w:t>
      </w:r>
      <w:r w:rsidR="00AF4F69">
        <w:rPr>
          <w:rFonts w:ascii="Times New Roman" w:eastAsia="Arial Unicode MS" w:hAnsi="Times New Roman" w:cs="Times New Roman"/>
          <w:color w:val="000000" w:themeColor="text1"/>
          <w:spacing w:val="-2"/>
          <w:sz w:val="24"/>
          <w:szCs w:val="24"/>
          <w:lang w:val="pt-BR"/>
        </w:rPr>
        <w:t>Município</w:t>
      </w:r>
      <w:r w:rsidR="001F2191" w:rsidRPr="00377E44">
        <w:rPr>
          <w:rFonts w:ascii="Times New Roman" w:eastAsia="Arial Unicode MS" w:hAnsi="Times New Roman" w:cs="Times New Roman"/>
          <w:color w:val="000000" w:themeColor="text1"/>
          <w:spacing w:val="-2"/>
          <w:sz w:val="24"/>
          <w:szCs w:val="24"/>
          <w:lang w:val="pt-BR"/>
        </w:rPr>
        <w:t xml:space="preserve"> e sem adoção de medidas de controle de proteção do solo e de medidas sanitárias adequadas que impeçam a propagação de vetores, entre outros </w:t>
      </w:r>
      <w:proofErr w:type="spellStart"/>
      <w:r w:rsidR="001F2191" w:rsidRPr="00377E44">
        <w:rPr>
          <w:rFonts w:ascii="Times New Roman" w:eastAsia="Arial Unicode MS" w:hAnsi="Times New Roman" w:cs="Times New Roman"/>
          <w:color w:val="000000" w:themeColor="text1"/>
          <w:spacing w:val="-2"/>
          <w:sz w:val="24"/>
          <w:szCs w:val="24"/>
          <w:lang w:val="pt-BR"/>
        </w:rPr>
        <w:t>incoveniêntes</w:t>
      </w:r>
      <w:proofErr w:type="spellEnd"/>
      <w:r w:rsidR="001F2191" w:rsidRPr="00377E44">
        <w:rPr>
          <w:rFonts w:ascii="Times New Roman" w:eastAsia="Arial Unicode MS" w:hAnsi="Times New Roman" w:cs="Times New Roman"/>
          <w:color w:val="000000" w:themeColor="text1"/>
          <w:spacing w:val="-2"/>
          <w:sz w:val="24"/>
          <w:szCs w:val="24"/>
          <w:lang w:val="pt-BR"/>
        </w:rPr>
        <w:t xml:space="preserve"> da atividade;</w:t>
      </w:r>
    </w:p>
    <w:p w14:paraId="567F4B56" w14:textId="02EE51EC" w:rsidR="001F2191" w:rsidRPr="00377E44" w:rsidRDefault="004C2CFE" w:rsidP="004C2CFE">
      <w:pPr>
        <w:pStyle w:val="PargrafodaLista"/>
        <w:tabs>
          <w:tab w:val="left" w:pos="344"/>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001F2191" w:rsidRPr="00377E44">
        <w:rPr>
          <w:rFonts w:ascii="Times New Roman" w:eastAsia="Arial Unicode MS" w:hAnsi="Times New Roman" w:cs="Times New Roman"/>
          <w:color w:val="000000" w:themeColor="text1"/>
          <w:sz w:val="24"/>
          <w:szCs w:val="24"/>
          <w:lang w:val="pt-BR"/>
        </w:rPr>
        <w:t>- A queima de resíduos sólidos a céu aberto;</w:t>
      </w:r>
    </w:p>
    <w:p w14:paraId="6C7A0BF7" w14:textId="77777777"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IV - O lançamento de resíduos sólidos em corpos d'água, áreas de preservação permanente, fundos de vale, sistemas de drenagem de águas pluviais, poços e cacimbas.</w:t>
      </w:r>
    </w:p>
    <w:p w14:paraId="4C7749BB" w14:textId="77777777" w:rsidR="004C2CFE" w:rsidRDefault="004C2CFE"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2129E7E3" w14:textId="0BC9816F"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53.</w:t>
      </w:r>
      <w:r w:rsidRPr="00377E44">
        <w:rPr>
          <w:rFonts w:ascii="Times New Roman" w:eastAsia="Arial Unicode MS" w:hAnsi="Times New Roman" w:cs="Times New Roman"/>
          <w:color w:val="000000" w:themeColor="text1"/>
          <w:sz w:val="24"/>
          <w:szCs w:val="24"/>
        </w:rPr>
        <w:t xml:space="preserve"> Os rejeitos radioativos deverão ter acondicionamento, coleta, transporte, armazenamento, tratamento e destinação final de acordo com as normas estabelecidas pelo Conselho Nacional de Energia Nuclear - CNEN e as determinações dos órgãos competentes.</w:t>
      </w:r>
    </w:p>
    <w:p w14:paraId="1B7C77A9" w14:textId="77777777" w:rsidR="004C2CFE" w:rsidRDefault="004C2CFE" w:rsidP="004C2CFE">
      <w:pPr>
        <w:pStyle w:val="Corpodetexto"/>
        <w:spacing w:after="0" w:line="240" w:lineRule="auto"/>
        <w:ind w:right="-7" w:firstLine="708"/>
        <w:jc w:val="both"/>
        <w:rPr>
          <w:rFonts w:ascii="Times New Roman" w:eastAsia="Arial Unicode MS" w:hAnsi="Times New Roman" w:cs="Times New Roman"/>
          <w:b/>
          <w:bCs/>
          <w:color w:val="000000" w:themeColor="text1"/>
          <w:sz w:val="24"/>
          <w:szCs w:val="24"/>
        </w:rPr>
      </w:pPr>
    </w:p>
    <w:p w14:paraId="5FB1AB55" w14:textId="17546391"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54.</w:t>
      </w:r>
      <w:r w:rsidRPr="00377E44">
        <w:rPr>
          <w:rFonts w:ascii="Times New Roman" w:eastAsia="Arial Unicode MS" w:hAnsi="Times New Roman" w:cs="Times New Roman"/>
          <w:color w:val="000000" w:themeColor="text1"/>
          <w:sz w:val="24"/>
          <w:szCs w:val="24"/>
        </w:rPr>
        <w:t xml:space="preserve"> Os geradores de resíduos sólidos, conforme estabelecido em legislação específica, deverão elaborar, implementar, operacionalizar e monitorar seus planos de gerenciamento de forma a dar destinação ambientalmente adequada aos resíduos sólidos gerados na sua atividade.</w:t>
      </w:r>
    </w:p>
    <w:p w14:paraId="6236EE7D" w14:textId="77777777" w:rsidR="004C2CFE" w:rsidRDefault="004C2CFE"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3E06BABD" w14:textId="11075AE6"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Os Planos de Gerenciamento de Resíduos previstos no </w:t>
      </w:r>
      <w:r w:rsidRPr="00DF1E9A">
        <w:rPr>
          <w:rFonts w:ascii="Times New Roman" w:eastAsia="Arial Unicode MS" w:hAnsi="Times New Roman" w:cs="Times New Roman"/>
          <w:i/>
          <w:color w:val="000000" w:themeColor="text1"/>
          <w:sz w:val="24"/>
          <w:szCs w:val="24"/>
        </w:rPr>
        <w:t>caput</w:t>
      </w:r>
      <w:r w:rsidRPr="00377E44">
        <w:rPr>
          <w:rFonts w:ascii="Times New Roman" w:eastAsia="Arial Unicode MS" w:hAnsi="Times New Roman" w:cs="Times New Roman"/>
          <w:color w:val="000000" w:themeColor="text1"/>
          <w:sz w:val="24"/>
          <w:szCs w:val="24"/>
        </w:rPr>
        <w:t xml:space="preserve"> deverão ser submetidos </w:t>
      </w:r>
      <w:r w:rsidRPr="00377E44">
        <w:rPr>
          <w:rFonts w:ascii="Times New Roman" w:eastAsia="Arial Unicode MS" w:hAnsi="Times New Roman" w:cs="Times New Roman"/>
          <w:color w:val="000000" w:themeColor="text1"/>
          <w:spacing w:val="-14"/>
          <w:sz w:val="24"/>
          <w:szCs w:val="24"/>
        </w:rPr>
        <w:t xml:space="preserve">à </w:t>
      </w:r>
      <w:r w:rsidRPr="00377E44">
        <w:rPr>
          <w:rFonts w:ascii="Times New Roman" w:eastAsia="Arial Unicode MS" w:hAnsi="Times New Roman" w:cs="Times New Roman"/>
          <w:color w:val="000000" w:themeColor="text1"/>
          <w:sz w:val="24"/>
          <w:szCs w:val="24"/>
        </w:rPr>
        <w:t>análise do órgão municipal competente e aprovados.</w:t>
      </w:r>
    </w:p>
    <w:p w14:paraId="2336BCDA" w14:textId="77777777" w:rsidR="001F2191" w:rsidRPr="00377E44" w:rsidRDefault="001F2191" w:rsidP="00EB5AD0">
      <w:pPr>
        <w:pStyle w:val="Corpodetexto"/>
        <w:spacing w:after="0" w:line="240" w:lineRule="auto"/>
        <w:rPr>
          <w:rFonts w:ascii="Times New Roman" w:eastAsia="Arial Unicode MS" w:hAnsi="Times New Roman" w:cs="Times New Roman"/>
          <w:color w:val="000000" w:themeColor="text1"/>
          <w:sz w:val="24"/>
          <w:szCs w:val="24"/>
        </w:rPr>
      </w:pPr>
    </w:p>
    <w:p w14:paraId="05F7C905"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CAPÍTULO V</w:t>
      </w:r>
    </w:p>
    <w:p w14:paraId="0DE785C8"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DAS ÁREAS VERDES</w:t>
      </w:r>
    </w:p>
    <w:p w14:paraId="06040FA5" w14:textId="77777777" w:rsidR="001F2191" w:rsidRPr="00377E44" w:rsidRDefault="001F2191" w:rsidP="00EB5AD0">
      <w:pPr>
        <w:jc w:val="center"/>
        <w:rPr>
          <w:rFonts w:ascii="Times New Roman" w:hAnsi="Times New Roman" w:cs="Times New Roman"/>
          <w:b/>
          <w:bCs/>
          <w:color w:val="000000" w:themeColor="text1"/>
          <w:sz w:val="24"/>
          <w:szCs w:val="24"/>
        </w:rPr>
      </w:pPr>
    </w:p>
    <w:p w14:paraId="64D8D314" w14:textId="4ED0526A" w:rsidR="001F2191"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lastRenderedPageBreak/>
        <w:t>Art. 55.</w:t>
      </w:r>
      <w:r w:rsidRPr="00377E44">
        <w:rPr>
          <w:rFonts w:ascii="Times New Roman" w:eastAsia="Arial Unicode MS" w:hAnsi="Times New Roman" w:cs="Times New Roman"/>
          <w:color w:val="000000" w:themeColor="text1"/>
          <w:sz w:val="24"/>
          <w:szCs w:val="24"/>
        </w:rPr>
        <w:t xml:space="preserve"> É de competência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sem prejuízo da competência do poder legislativo municipal, a proposição de leis e regulamentos, bem como a fiscalização sobre as áreas verdes relevantes.</w:t>
      </w:r>
    </w:p>
    <w:p w14:paraId="3B0EC02A" w14:textId="77777777" w:rsidR="006705CD" w:rsidRPr="00377E44" w:rsidRDefault="006705CD"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6D26918F" w14:textId="154D6D58"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Entende-se por áreas verdes todos os espaços, públicos e privados, que possuem cobertura vegetal natural ou implantada, árvores isoladas e maciços vegetais, representativos da flora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destinadas a conservação de corpos d'água, do habitat da fauna, da estabilidade dos solos, da proteção paisagística, da manutenção da distribuição equilibrada dos maciços vegetais e dos serviços ambientais prestados à comunidade.</w:t>
      </w:r>
    </w:p>
    <w:p w14:paraId="7BAB1F58" w14:textId="77777777" w:rsidR="001F2191" w:rsidRPr="00377E44" w:rsidRDefault="001F2191" w:rsidP="00EB5AD0">
      <w:pPr>
        <w:pStyle w:val="Corpodetexto"/>
        <w:spacing w:after="0" w:line="240" w:lineRule="auto"/>
        <w:ind w:left="160" w:right="126"/>
        <w:jc w:val="both"/>
        <w:rPr>
          <w:rFonts w:ascii="Times New Roman" w:eastAsia="Arial Unicode MS" w:hAnsi="Times New Roman" w:cs="Times New Roman"/>
          <w:color w:val="000000" w:themeColor="text1"/>
          <w:sz w:val="24"/>
          <w:szCs w:val="24"/>
        </w:rPr>
      </w:pPr>
    </w:p>
    <w:p w14:paraId="6EDE71AC"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CAPÍTULO VI</w:t>
      </w:r>
    </w:p>
    <w:p w14:paraId="66BBB351" w14:textId="70680F71" w:rsidR="001F2191"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DOS RECURSOS HÍDRICOS</w:t>
      </w:r>
    </w:p>
    <w:p w14:paraId="632560AE" w14:textId="77777777" w:rsidR="004C2CFE" w:rsidRPr="00377E44" w:rsidRDefault="004C2CFE" w:rsidP="00EB5AD0">
      <w:pPr>
        <w:jc w:val="center"/>
        <w:rPr>
          <w:rFonts w:ascii="Times New Roman" w:hAnsi="Times New Roman" w:cs="Times New Roman"/>
          <w:b/>
          <w:bCs/>
          <w:color w:val="000000" w:themeColor="text1"/>
          <w:sz w:val="24"/>
          <w:szCs w:val="24"/>
        </w:rPr>
      </w:pPr>
    </w:p>
    <w:p w14:paraId="49DB108E" w14:textId="77777777"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56.</w:t>
      </w:r>
      <w:r w:rsidRPr="00377E44">
        <w:rPr>
          <w:rFonts w:ascii="Times New Roman" w:eastAsia="Arial Unicode MS" w:hAnsi="Times New Roman" w:cs="Times New Roman"/>
          <w:color w:val="000000" w:themeColor="text1"/>
          <w:sz w:val="24"/>
          <w:szCs w:val="24"/>
        </w:rPr>
        <w:t xml:space="preserve"> A gestão dos recursos hídricos, em consonância com as demais instâncias dos poderes públicos, usuários e sociedade civil, tem como objetivo central a percepção da conservação da água como valor socioambiental relevante.</w:t>
      </w:r>
    </w:p>
    <w:p w14:paraId="4F76BEF2" w14:textId="77777777" w:rsidR="004C2CFE" w:rsidRDefault="004C2CFE"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7416E12A" w14:textId="30813422"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poderá propor aos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s da Região Metropolitana, a instituição de Consórcio Municipal de Conservação de Recursos Hídricos, buscando investir recursos e realizar ações para conservação dos recursos hídricos, por meio de planejamento integrado para conservação de áreas naturais, restauração ambiental e Pagamento por Serviços Ambientais.</w:t>
      </w:r>
    </w:p>
    <w:p w14:paraId="1868A26C" w14:textId="77777777" w:rsidR="004C2CFE" w:rsidRDefault="004C2CFE"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2CC8F056" w14:textId="5E60D2B9"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57.</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deverá atuar na conservação, preservação, proteção e recuperação dos recursos hídricos, de margens e leitos, monitoramento da qualidade das águas, fiscalização de lançamentos irregulares de esgoto e efluentes industriais</w:t>
      </w:r>
    </w:p>
    <w:p w14:paraId="0A2C332B" w14:textId="77777777" w:rsidR="004C2CFE" w:rsidRDefault="004C2CFE" w:rsidP="00EB5AD0">
      <w:pPr>
        <w:jc w:val="center"/>
        <w:rPr>
          <w:rFonts w:ascii="Times New Roman" w:hAnsi="Times New Roman" w:cs="Times New Roman"/>
          <w:b/>
          <w:bCs/>
          <w:color w:val="000000" w:themeColor="text1"/>
          <w:sz w:val="24"/>
          <w:szCs w:val="24"/>
        </w:rPr>
      </w:pPr>
    </w:p>
    <w:p w14:paraId="33B8D242" w14:textId="012BD8E3"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CAPÍTULO VII</w:t>
      </w:r>
    </w:p>
    <w:p w14:paraId="5466FE99" w14:textId="5CB39CA9" w:rsidR="001F2191"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DO SANEAMENTO BÁSICO</w:t>
      </w:r>
    </w:p>
    <w:p w14:paraId="718DF2E5" w14:textId="77777777" w:rsidR="004C2CFE" w:rsidRPr="00377E44" w:rsidRDefault="004C2CFE" w:rsidP="00EB5AD0">
      <w:pPr>
        <w:jc w:val="center"/>
        <w:rPr>
          <w:rFonts w:ascii="Times New Roman" w:hAnsi="Times New Roman" w:cs="Times New Roman"/>
          <w:b/>
          <w:bCs/>
          <w:color w:val="000000" w:themeColor="text1"/>
          <w:sz w:val="24"/>
          <w:szCs w:val="24"/>
        </w:rPr>
      </w:pPr>
    </w:p>
    <w:p w14:paraId="0E421E82" w14:textId="7D550926"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58.</w:t>
      </w:r>
      <w:r w:rsidRPr="00377E44">
        <w:rPr>
          <w:rFonts w:ascii="Times New Roman" w:eastAsia="Arial Unicode MS" w:hAnsi="Times New Roman" w:cs="Times New Roman"/>
          <w:color w:val="000000" w:themeColor="text1"/>
          <w:sz w:val="24"/>
          <w:szCs w:val="24"/>
        </w:rPr>
        <w:t xml:space="preserve"> São considerados serviços públicos de saneamento básico: o abastecimento de água; a coleta e o tratamento dos esgotos sanitários; o manejo das águas pluviais; a coleta, o tratamento e a destinação final dos resíduos sólidos; os serviços de varrição pública, a limpeza de córregos e cursos d' água; a limpeza de á</w:t>
      </w:r>
      <w:r w:rsidR="004C2CFE">
        <w:rPr>
          <w:rFonts w:ascii="Times New Roman" w:eastAsia="Arial Unicode MS" w:hAnsi="Times New Roman" w:cs="Times New Roman"/>
          <w:color w:val="000000" w:themeColor="text1"/>
          <w:sz w:val="24"/>
          <w:szCs w:val="24"/>
        </w:rPr>
        <w:t>reas públicas, de acordo com a L</w:t>
      </w:r>
      <w:r w:rsidRPr="00377E44">
        <w:rPr>
          <w:rFonts w:ascii="Times New Roman" w:eastAsia="Arial Unicode MS" w:hAnsi="Times New Roman" w:cs="Times New Roman"/>
          <w:color w:val="000000" w:themeColor="text1"/>
          <w:sz w:val="24"/>
          <w:szCs w:val="24"/>
        </w:rPr>
        <w:t>ei federal n° 11.445/2007.</w:t>
      </w:r>
    </w:p>
    <w:p w14:paraId="008CA4C1" w14:textId="77777777" w:rsidR="004C2CFE" w:rsidRDefault="004C2CFE"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19991C6C" w14:textId="439870EB"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59.</w:t>
      </w:r>
      <w:r w:rsidRPr="00377E44">
        <w:rPr>
          <w:rFonts w:ascii="Times New Roman" w:eastAsia="Arial Unicode MS" w:hAnsi="Times New Roman" w:cs="Times New Roman"/>
          <w:color w:val="000000" w:themeColor="text1"/>
          <w:sz w:val="24"/>
          <w:szCs w:val="24"/>
        </w:rPr>
        <w:t xml:space="preserve"> Os serviços de saneamento básico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deverão atender as diretrizes e princípios da Política Municipal de Saneamento Básico, conforme diplomas vigentes.</w:t>
      </w:r>
    </w:p>
    <w:p w14:paraId="1F8FC3C0" w14:textId="77777777" w:rsidR="004C2CFE" w:rsidRDefault="004C2CFE"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21E421BE" w14:textId="695554F2" w:rsidR="001F2191"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60.</w:t>
      </w:r>
      <w:r w:rsidRPr="00377E44">
        <w:rPr>
          <w:rFonts w:ascii="Times New Roman" w:eastAsia="Arial Unicode MS" w:hAnsi="Times New Roman" w:cs="Times New Roman"/>
          <w:color w:val="000000" w:themeColor="text1"/>
          <w:sz w:val="24"/>
          <w:szCs w:val="24"/>
        </w:rPr>
        <w:t xml:space="preserve"> Os serviços públicos de saneamento básico serão prestados com base nos seguintes princípios fundamentais:</w:t>
      </w:r>
    </w:p>
    <w:p w14:paraId="09A8AA99" w14:textId="77777777" w:rsidR="004C2CFE" w:rsidRPr="00377E44" w:rsidRDefault="004C2CFE"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47EF4CF1" w14:textId="382191E7" w:rsidR="001F2191" w:rsidRPr="00377E44" w:rsidRDefault="004C2CFE" w:rsidP="004C2CFE">
      <w:pPr>
        <w:pStyle w:val="PargrafodaLista"/>
        <w:tabs>
          <w:tab w:val="left" w:pos="283"/>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001F2191" w:rsidRPr="00377E44">
        <w:rPr>
          <w:rFonts w:ascii="Times New Roman" w:eastAsia="Arial Unicode MS" w:hAnsi="Times New Roman" w:cs="Times New Roman"/>
          <w:color w:val="000000" w:themeColor="text1"/>
          <w:sz w:val="24"/>
          <w:szCs w:val="24"/>
          <w:lang w:val="pt-BR"/>
        </w:rPr>
        <w:t>- Universalização do acesso;</w:t>
      </w:r>
    </w:p>
    <w:p w14:paraId="42678800" w14:textId="1F8122D2" w:rsidR="001F2191" w:rsidRPr="00377E44" w:rsidRDefault="004C2CFE" w:rsidP="004C2CFE">
      <w:pPr>
        <w:pStyle w:val="PargrafodaLista"/>
        <w:tabs>
          <w:tab w:val="left" w:pos="347"/>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001F2191" w:rsidRPr="00377E44">
        <w:rPr>
          <w:rFonts w:ascii="Times New Roman" w:eastAsia="Arial Unicode MS" w:hAnsi="Times New Roman" w:cs="Times New Roman"/>
          <w:color w:val="000000" w:themeColor="text1"/>
          <w:sz w:val="24"/>
          <w:szCs w:val="24"/>
          <w:lang w:val="pt-BR"/>
        </w:rPr>
        <w:t>- Integralidade, compreendida como o conjunto de todas as atividades e componentes de cada um dos diversos serviços de saneamento básico, propiciando à população o acesso na conformidade de suas necessidades</w:t>
      </w:r>
      <w:r w:rsidR="001F2191" w:rsidRPr="00377E44">
        <w:rPr>
          <w:rFonts w:ascii="Times New Roman" w:eastAsia="Arial Unicode MS" w:hAnsi="Times New Roman" w:cs="Times New Roman"/>
          <w:color w:val="000000" w:themeColor="text1"/>
          <w:spacing w:val="1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e</w:t>
      </w:r>
      <w:r w:rsidR="001F2191" w:rsidRPr="00377E44">
        <w:rPr>
          <w:rFonts w:ascii="Times New Roman" w:eastAsia="Arial Unicode MS" w:hAnsi="Times New Roman" w:cs="Times New Roman"/>
          <w:color w:val="000000" w:themeColor="text1"/>
          <w:spacing w:val="1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maximizando</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a</w:t>
      </w:r>
      <w:r w:rsidR="001F2191" w:rsidRPr="00377E44">
        <w:rPr>
          <w:rFonts w:ascii="Times New Roman" w:eastAsia="Arial Unicode MS" w:hAnsi="Times New Roman" w:cs="Times New Roman"/>
          <w:color w:val="000000" w:themeColor="text1"/>
          <w:spacing w:val="1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eficácia</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das</w:t>
      </w:r>
      <w:r w:rsidR="001F2191" w:rsidRPr="00377E44">
        <w:rPr>
          <w:rFonts w:ascii="Times New Roman" w:eastAsia="Arial Unicode MS" w:hAnsi="Times New Roman" w:cs="Times New Roman"/>
          <w:color w:val="000000" w:themeColor="text1"/>
          <w:spacing w:val="1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ações</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e</w:t>
      </w:r>
      <w:r w:rsidR="001F2191" w:rsidRPr="00377E44">
        <w:rPr>
          <w:rFonts w:ascii="Times New Roman" w:eastAsia="Arial Unicode MS" w:hAnsi="Times New Roman" w:cs="Times New Roman"/>
          <w:color w:val="000000" w:themeColor="text1"/>
          <w:spacing w:val="1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resultados;</w:t>
      </w:r>
    </w:p>
    <w:p w14:paraId="18D948A9" w14:textId="790A419C" w:rsidR="001F2191" w:rsidRPr="00377E44" w:rsidRDefault="004C2CFE" w:rsidP="004C2CFE">
      <w:pPr>
        <w:pStyle w:val="PargrafodaLista"/>
        <w:tabs>
          <w:tab w:val="left" w:pos="440"/>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4"/>
          <w:sz w:val="24"/>
          <w:szCs w:val="24"/>
          <w:lang w:val="pt-BR"/>
        </w:rPr>
        <w:t xml:space="preserve">Abastecimento </w:t>
      </w:r>
      <w:r w:rsidR="001F2191" w:rsidRPr="00377E44">
        <w:rPr>
          <w:rFonts w:ascii="Times New Roman" w:eastAsia="Arial Unicode MS" w:hAnsi="Times New Roman" w:cs="Times New Roman"/>
          <w:color w:val="000000" w:themeColor="text1"/>
          <w:spacing w:val="2"/>
          <w:sz w:val="24"/>
          <w:szCs w:val="24"/>
          <w:lang w:val="pt-BR"/>
        </w:rPr>
        <w:t xml:space="preserve">de </w:t>
      </w:r>
      <w:r w:rsidR="001F2191" w:rsidRPr="00377E44">
        <w:rPr>
          <w:rFonts w:ascii="Times New Roman" w:eastAsia="Arial Unicode MS" w:hAnsi="Times New Roman" w:cs="Times New Roman"/>
          <w:color w:val="000000" w:themeColor="text1"/>
          <w:spacing w:val="4"/>
          <w:sz w:val="24"/>
          <w:szCs w:val="24"/>
          <w:lang w:val="pt-BR"/>
        </w:rPr>
        <w:t xml:space="preserve">água, esgotamento sanitário, limpeza urbana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4"/>
          <w:sz w:val="24"/>
          <w:szCs w:val="24"/>
          <w:lang w:val="pt-BR"/>
        </w:rPr>
        <w:t xml:space="preserve">manejo </w:t>
      </w:r>
      <w:r w:rsidR="001F2191" w:rsidRPr="00377E44">
        <w:rPr>
          <w:rFonts w:ascii="Times New Roman" w:eastAsia="Arial Unicode MS" w:hAnsi="Times New Roman" w:cs="Times New Roman"/>
          <w:color w:val="000000" w:themeColor="text1"/>
          <w:spacing w:val="3"/>
          <w:sz w:val="24"/>
          <w:szCs w:val="24"/>
          <w:lang w:val="pt-BR"/>
        </w:rPr>
        <w:t xml:space="preserve">dos </w:t>
      </w:r>
      <w:r w:rsidR="001F2191" w:rsidRPr="00377E44">
        <w:rPr>
          <w:rFonts w:ascii="Times New Roman" w:eastAsia="Arial Unicode MS" w:hAnsi="Times New Roman" w:cs="Times New Roman"/>
          <w:color w:val="000000" w:themeColor="text1"/>
          <w:spacing w:val="4"/>
          <w:sz w:val="24"/>
          <w:szCs w:val="24"/>
          <w:lang w:val="pt-BR"/>
        </w:rPr>
        <w:t xml:space="preserve">resíduos </w:t>
      </w:r>
      <w:r w:rsidR="001F2191" w:rsidRPr="00377E44">
        <w:rPr>
          <w:rFonts w:ascii="Times New Roman" w:eastAsia="Arial Unicode MS" w:hAnsi="Times New Roman" w:cs="Times New Roman"/>
          <w:color w:val="000000" w:themeColor="text1"/>
          <w:spacing w:val="5"/>
          <w:sz w:val="24"/>
          <w:szCs w:val="24"/>
          <w:lang w:val="pt-BR"/>
        </w:rPr>
        <w:t xml:space="preserve">sólidos </w:t>
      </w:r>
      <w:r w:rsidR="001F2191" w:rsidRPr="00377E44">
        <w:rPr>
          <w:rFonts w:ascii="Times New Roman" w:eastAsia="Arial Unicode MS" w:hAnsi="Times New Roman" w:cs="Times New Roman"/>
          <w:color w:val="000000" w:themeColor="text1"/>
          <w:spacing w:val="4"/>
          <w:sz w:val="24"/>
          <w:szCs w:val="24"/>
          <w:lang w:val="pt-BR"/>
        </w:rPr>
        <w:t xml:space="preserve">realizados </w:t>
      </w:r>
      <w:r w:rsidR="001F2191" w:rsidRPr="00377E44">
        <w:rPr>
          <w:rFonts w:ascii="Times New Roman" w:eastAsia="Arial Unicode MS" w:hAnsi="Times New Roman" w:cs="Times New Roman"/>
          <w:color w:val="000000" w:themeColor="text1"/>
          <w:spacing w:val="2"/>
          <w:sz w:val="24"/>
          <w:szCs w:val="24"/>
          <w:lang w:val="pt-BR"/>
        </w:rPr>
        <w:t xml:space="preserve">de </w:t>
      </w:r>
      <w:r w:rsidR="001F2191" w:rsidRPr="00377E44">
        <w:rPr>
          <w:rFonts w:ascii="Times New Roman" w:eastAsia="Arial Unicode MS" w:hAnsi="Times New Roman" w:cs="Times New Roman"/>
          <w:color w:val="000000" w:themeColor="text1"/>
          <w:spacing w:val="4"/>
          <w:sz w:val="24"/>
          <w:szCs w:val="24"/>
          <w:lang w:val="pt-BR"/>
        </w:rPr>
        <w:t xml:space="preserve">formas adequadas </w:t>
      </w:r>
      <w:r w:rsidR="001F2191" w:rsidRPr="00377E44">
        <w:rPr>
          <w:rFonts w:ascii="Times New Roman" w:eastAsia="Arial Unicode MS" w:hAnsi="Times New Roman" w:cs="Times New Roman"/>
          <w:color w:val="000000" w:themeColor="text1"/>
          <w:sz w:val="24"/>
          <w:szCs w:val="24"/>
          <w:lang w:val="pt-BR"/>
        </w:rPr>
        <w:t xml:space="preserve">à </w:t>
      </w:r>
      <w:r w:rsidR="001F2191" w:rsidRPr="00377E44">
        <w:rPr>
          <w:rFonts w:ascii="Times New Roman" w:eastAsia="Arial Unicode MS" w:hAnsi="Times New Roman" w:cs="Times New Roman"/>
          <w:color w:val="000000" w:themeColor="text1"/>
          <w:spacing w:val="4"/>
          <w:sz w:val="24"/>
          <w:szCs w:val="24"/>
          <w:lang w:val="pt-BR"/>
        </w:rPr>
        <w:t xml:space="preserve">saúde pública </w:t>
      </w:r>
      <w:r w:rsidR="001F2191" w:rsidRPr="00377E44">
        <w:rPr>
          <w:rFonts w:ascii="Times New Roman" w:eastAsia="Arial Unicode MS" w:hAnsi="Times New Roman" w:cs="Times New Roman"/>
          <w:color w:val="000000" w:themeColor="text1"/>
          <w:sz w:val="24"/>
          <w:szCs w:val="24"/>
          <w:lang w:val="pt-BR"/>
        </w:rPr>
        <w:t xml:space="preserve">e à </w:t>
      </w:r>
      <w:r w:rsidR="001F2191" w:rsidRPr="00377E44">
        <w:rPr>
          <w:rFonts w:ascii="Times New Roman" w:eastAsia="Arial Unicode MS" w:hAnsi="Times New Roman" w:cs="Times New Roman"/>
          <w:color w:val="000000" w:themeColor="text1"/>
          <w:spacing w:val="4"/>
          <w:sz w:val="24"/>
          <w:szCs w:val="24"/>
          <w:lang w:val="pt-BR"/>
        </w:rPr>
        <w:t xml:space="preserve">proteção </w:t>
      </w:r>
      <w:r w:rsidR="001F2191" w:rsidRPr="00377E44">
        <w:rPr>
          <w:rFonts w:ascii="Times New Roman" w:eastAsia="Arial Unicode MS" w:hAnsi="Times New Roman" w:cs="Times New Roman"/>
          <w:color w:val="000000" w:themeColor="text1"/>
          <w:spacing w:val="2"/>
          <w:sz w:val="24"/>
          <w:szCs w:val="24"/>
          <w:lang w:val="pt-BR"/>
        </w:rPr>
        <w:t xml:space="preserve">do </w:t>
      </w:r>
      <w:r w:rsidR="001F2191" w:rsidRPr="00377E44">
        <w:rPr>
          <w:rFonts w:ascii="Times New Roman" w:eastAsia="Arial Unicode MS" w:hAnsi="Times New Roman" w:cs="Times New Roman"/>
          <w:color w:val="000000" w:themeColor="text1"/>
          <w:spacing w:val="3"/>
          <w:sz w:val="24"/>
          <w:szCs w:val="24"/>
          <w:lang w:val="pt-BR"/>
        </w:rPr>
        <w:t>meio</w:t>
      </w:r>
      <w:r w:rsidR="001F2191" w:rsidRPr="00377E44">
        <w:rPr>
          <w:rFonts w:ascii="Times New Roman" w:eastAsia="Arial Unicode MS" w:hAnsi="Times New Roman" w:cs="Times New Roman"/>
          <w:color w:val="000000" w:themeColor="text1"/>
          <w:spacing w:val="19"/>
          <w:sz w:val="24"/>
          <w:szCs w:val="24"/>
          <w:lang w:val="pt-BR"/>
        </w:rPr>
        <w:t xml:space="preserve"> </w:t>
      </w:r>
      <w:r w:rsidR="001F2191" w:rsidRPr="00377E44">
        <w:rPr>
          <w:rFonts w:ascii="Times New Roman" w:eastAsia="Arial Unicode MS" w:hAnsi="Times New Roman" w:cs="Times New Roman"/>
          <w:color w:val="000000" w:themeColor="text1"/>
          <w:spacing w:val="5"/>
          <w:sz w:val="24"/>
          <w:szCs w:val="24"/>
          <w:lang w:val="pt-BR"/>
        </w:rPr>
        <w:t>ambiente;</w:t>
      </w:r>
    </w:p>
    <w:p w14:paraId="62C53B02" w14:textId="5E78237E" w:rsidR="001F2191" w:rsidRPr="004C2CFE" w:rsidRDefault="004C2CFE" w:rsidP="006705CD">
      <w:pPr>
        <w:tabs>
          <w:tab w:val="left" w:pos="460"/>
        </w:tabs>
        <w:ind w:left="159" w:right="-7"/>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lastRenderedPageBreak/>
        <w:tab/>
      </w:r>
      <w:r>
        <w:rPr>
          <w:rFonts w:ascii="Times New Roman" w:eastAsia="Arial Unicode MS" w:hAnsi="Times New Roman" w:cs="Times New Roman"/>
          <w:color w:val="000000" w:themeColor="text1"/>
          <w:sz w:val="24"/>
          <w:szCs w:val="24"/>
        </w:rPr>
        <w:tab/>
        <w:t xml:space="preserve">IV </w:t>
      </w:r>
      <w:r w:rsidR="001F2191" w:rsidRPr="004C2CFE">
        <w:rPr>
          <w:rFonts w:ascii="Times New Roman" w:eastAsia="Arial Unicode MS" w:hAnsi="Times New Roman" w:cs="Times New Roman"/>
          <w:color w:val="000000" w:themeColor="text1"/>
          <w:sz w:val="24"/>
          <w:szCs w:val="24"/>
        </w:rPr>
        <w:t xml:space="preserve">- </w:t>
      </w:r>
      <w:r w:rsidR="00392B8B">
        <w:rPr>
          <w:rFonts w:ascii="Times New Roman" w:eastAsia="Arial Unicode MS" w:hAnsi="Times New Roman" w:cs="Times New Roman"/>
          <w:color w:val="000000" w:themeColor="text1"/>
          <w:spacing w:val="4"/>
          <w:sz w:val="24"/>
          <w:szCs w:val="24"/>
        </w:rPr>
        <w:t>Disponibilidade</w:t>
      </w:r>
      <w:r w:rsidR="001F2191" w:rsidRPr="004C2CFE">
        <w:rPr>
          <w:rFonts w:ascii="Times New Roman" w:eastAsia="Arial Unicode MS" w:hAnsi="Times New Roman" w:cs="Times New Roman"/>
          <w:color w:val="000000" w:themeColor="text1"/>
          <w:spacing w:val="4"/>
          <w:sz w:val="24"/>
          <w:szCs w:val="24"/>
        </w:rPr>
        <w:t xml:space="preserve"> </w:t>
      </w:r>
      <w:r w:rsidR="001F2191" w:rsidRPr="004C2CFE">
        <w:rPr>
          <w:rFonts w:ascii="Times New Roman" w:eastAsia="Arial Unicode MS" w:hAnsi="Times New Roman" w:cs="Times New Roman"/>
          <w:color w:val="000000" w:themeColor="text1"/>
          <w:spacing w:val="2"/>
          <w:sz w:val="24"/>
          <w:szCs w:val="24"/>
        </w:rPr>
        <w:t xml:space="preserve">de </w:t>
      </w:r>
      <w:r w:rsidR="001F2191" w:rsidRPr="004C2CFE">
        <w:rPr>
          <w:rFonts w:ascii="Times New Roman" w:eastAsia="Arial Unicode MS" w:hAnsi="Times New Roman" w:cs="Times New Roman"/>
          <w:color w:val="000000" w:themeColor="text1"/>
          <w:spacing w:val="4"/>
          <w:sz w:val="24"/>
          <w:szCs w:val="24"/>
        </w:rPr>
        <w:t xml:space="preserve">serviços </w:t>
      </w:r>
      <w:r w:rsidR="001F2191" w:rsidRPr="004C2CFE">
        <w:rPr>
          <w:rFonts w:ascii="Times New Roman" w:eastAsia="Arial Unicode MS" w:hAnsi="Times New Roman" w:cs="Times New Roman"/>
          <w:color w:val="000000" w:themeColor="text1"/>
          <w:spacing w:val="2"/>
          <w:sz w:val="24"/>
          <w:szCs w:val="24"/>
        </w:rPr>
        <w:t xml:space="preserve">de </w:t>
      </w:r>
      <w:r w:rsidR="001F2191" w:rsidRPr="004C2CFE">
        <w:rPr>
          <w:rFonts w:ascii="Times New Roman" w:eastAsia="Arial Unicode MS" w:hAnsi="Times New Roman" w:cs="Times New Roman"/>
          <w:color w:val="000000" w:themeColor="text1"/>
          <w:spacing w:val="4"/>
          <w:sz w:val="24"/>
          <w:szCs w:val="24"/>
        </w:rPr>
        <w:t xml:space="preserve">drenagem </w:t>
      </w:r>
      <w:r w:rsidR="001F2191" w:rsidRPr="004C2CFE">
        <w:rPr>
          <w:rFonts w:ascii="Times New Roman" w:eastAsia="Arial Unicode MS" w:hAnsi="Times New Roman" w:cs="Times New Roman"/>
          <w:color w:val="000000" w:themeColor="text1"/>
          <w:sz w:val="24"/>
          <w:szCs w:val="24"/>
        </w:rPr>
        <w:t xml:space="preserve">e </w:t>
      </w:r>
      <w:r w:rsidR="001F2191" w:rsidRPr="004C2CFE">
        <w:rPr>
          <w:rFonts w:ascii="Times New Roman" w:eastAsia="Arial Unicode MS" w:hAnsi="Times New Roman" w:cs="Times New Roman"/>
          <w:color w:val="000000" w:themeColor="text1"/>
          <w:spacing w:val="2"/>
          <w:sz w:val="24"/>
          <w:szCs w:val="24"/>
        </w:rPr>
        <w:t xml:space="preserve">de </w:t>
      </w:r>
      <w:r w:rsidR="001F2191" w:rsidRPr="004C2CFE">
        <w:rPr>
          <w:rFonts w:ascii="Times New Roman" w:eastAsia="Arial Unicode MS" w:hAnsi="Times New Roman" w:cs="Times New Roman"/>
          <w:color w:val="000000" w:themeColor="text1"/>
          <w:spacing w:val="4"/>
          <w:sz w:val="24"/>
          <w:szCs w:val="24"/>
        </w:rPr>
        <w:t xml:space="preserve">manejo </w:t>
      </w:r>
      <w:r w:rsidR="001F2191" w:rsidRPr="004C2CFE">
        <w:rPr>
          <w:rFonts w:ascii="Times New Roman" w:eastAsia="Arial Unicode MS" w:hAnsi="Times New Roman" w:cs="Times New Roman"/>
          <w:color w:val="000000" w:themeColor="text1"/>
          <w:spacing w:val="3"/>
          <w:sz w:val="24"/>
          <w:szCs w:val="24"/>
        </w:rPr>
        <w:t xml:space="preserve">das </w:t>
      </w:r>
      <w:r w:rsidR="001F2191" w:rsidRPr="004C2CFE">
        <w:rPr>
          <w:rFonts w:ascii="Times New Roman" w:eastAsia="Arial Unicode MS" w:hAnsi="Times New Roman" w:cs="Times New Roman"/>
          <w:color w:val="000000" w:themeColor="text1"/>
          <w:spacing w:val="4"/>
          <w:sz w:val="24"/>
          <w:szCs w:val="24"/>
        </w:rPr>
        <w:t xml:space="preserve">águas pluviais adequados </w:t>
      </w:r>
      <w:r w:rsidR="001F2191" w:rsidRPr="004C2CFE">
        <w:rPr>
          <w:rFonts w:ascii="Times New Roman" w:eastAsia="Arial Unicode MS" w:hAnsi="Times New Roman" w:cs="Times New Roman"/>
          <w:color w:val="000000" w:themeColor="text1"/>
          <w:sz w:val="24"/>
          <w:szCs w:val="24"/>
        </w:rPr>
        <w:t xml:space="preserve">à </w:t>
      </w:r>
      <w:r w:rsidR="001F2191" w:rsidRPr="004C2CFE">
        <w:rPr>
          <w:rFonts w:ascii="Times New Roman" w:eastAsia="Arial Unicode MS" w:hAnsi="Times New Roman" w:cs="Times New Roman"/>
          <w:color w:val="000000" w:themeColor="text1"/>
          <w:spacing w:val="5"/>
          <w:sz w:val="24"/>
          <w:szCs w:val="24"/>
        </w:rPr>
        <w:t xml:space="preserve">saúde </w:t>
      </w:r>
      <w:r w:rsidR="001F2191" w:rsidRPr="004C2CFE">
        <w:rPr>
          <w:rFonts w:ascii="Times New Roman" w:eastAsia="Arial Unicode MS" w:hAnsi="Times New Roman" w:cs="Times New Roman"/>
          <w:color w:val="000000" w:themeColor="text1"/>
          <w:spacing w:val="4"/>
          <w:sz w:val="24"/>
          <w:szCs w:val="24"/>
        </w:rPr>
        <w:t xml:space="preserve">pública, </w:t>
      </w:r>
      <w:r w:rsidR="001F2191" w:rsidRPr="004C2CFE">
        <w:rPr>
          <w:rFonts w:ascii="Times New Roman" w:eastAsia="Arial Unicode MS" w:hAnsi="Times New Roman" w:cs="Times New Roman"/>
          <w:color w:val="000000" w:themeColor="text1"/>
          <w:sz w:val="24"/>
          <w:szCs w:val="24"/>
        </w:rPr>
        <w:t xml:space="preserve">à </w:t>
      </w:r>
      <w:r w:rsidR="001F2191" w:rsidRPr="004C2CFE">
        <w:rPr>
          <w:rFonts w:ascii="Times New Roman" w:eastAsia="Arial Unicode MS" w:hAnsi="Times New Roman" w:cs="Times New Roman"/>
          <w:color w:val="000000" w:themeColor="text1"/>
          <w:spacing w:val="4"/>
          <w:sz w:val="24"/>
          <w:szCs w:val="24"/>
        </w:rPr>
        <w:t xml:space="preserve">segurança </w:t>
      </w:r>
      <w:r w:rsidR="001F2191" w:rsidRPr="004C2CFE">
        <w:rPr>
          <w:rFonts w:ascii="Times New Roman" w:eastAsia="Arial Unicode MS" w:hAnsi="Times New Roman" w:cs="Times New Roman"/>
          <w:color w:val="000000" w:themeColor="text1"/>
          <w:spacing w:val="2"/>
          <w:sz w:val="24"/>
          <w:szCs w:val="24"/>
        </w:rPr>
        <w:t xml:space="preserve">da </w:t>
      </w:r>
      <w:r w:rsidR="001F2191" w:rsidRPr="004C2CFE">
        <w:rPr>
          <w:rFonts w:ascii="Times New Roman" w:eastAsia="Arial Unicode MS" w:hAnsi="Times New Roman" w:cs="Times New Roman"/>
          <w:color w:val="000000" w:themeColor="text1"/>
          <w:spacing w:val="3"/>
          <w:sz w:val="24"/>
          <w:szCs w:val="24"/>
        </w:rPr>
        <w:t xml:space="preserve">vida </w:t>
      </w:r>
      <w:r w:rsidR="001F2191" w:rsidRPr="004C2CFE">
        <w:rPr>
          <w:rFonts w:ascii="Times New Roman" w:eastAsia="Arial Unicode MS" w:hAnsi="Times New Roman" w:cs="Times New Roman"/>
          <w:color w:val="000000" w:themeColor="text1"/>
          <w:sz w:val="24"/>
          <w:szCs w:val="24"/>
        </w:rPr>
        <w:t xml:space="preserve">e </w:t>
      </w:r>
      <w:r w:rsidR="001F2191" w:rsidRPr="004C2CFE">
        <w:rPr>
          <w:rFonts w:ascii="Times New Roman" w:eastAsia="Arial Unicode MS" w:hAnsi="Times New Roman" w:cs="Times New Roman"/>
          <w:color w:val="000000" w:themeColor="text1"/>
          <w:spacing w:val="2"/>
          <w:sz w:val="24"/>
          <w:szCs w:val="24"/>
        </w:rPr>
        <w:t xml:space="preserve">do </w:t>
      </w:r>
      <w:r w:rsidR="001F2191" w:rsidRPr="004C2CFE">
        <w:rPr>
          <w:rFonts w:ascii="Times New Roman" w:eastAsia="Arial Unicode MS" w:hAnsi="Times New Roman" w:cs="Times New Roman"/>
          <w:color w:val="000000" w:themeColor="text1"/>
          <w:spacing w:val="4"/>
          <w:sz w:val="24"/>
          <w:szCs w:val="24"/>
        </w:rPr>
        <w:t xml:space="preserve">patrimônio público </w:t>
      </w:r>
      <w:r w:rsidR="001F2191" w:rsidRPr="004C2CFE">
        <w:rPr>
          <w:rFonts w:ascii="Times New Roman" w:eastAsia="Arial Unicode MS" w:hAnsi="Times New Roman" w:cs="Times New Roman"/>
          <w:color w:val="000000" w:themeColor="text1"/>
          <w:sz w:val="24"/>
          <w:szCs w:val="24"/>
        </w:rPr>
        <w:t>e</w:t>
      </w:r>
      <w:r w:rsidR="001F2191" w:rsidRPr="004C2CFE">
        <w:rPr>
          <w:rFonts w:ascii="Times New Roman" w:eastAsia="Arial Unicode MS" w:hAnsi="Times New Roman" w:cs="Times New Roman"/>
          <w:color w:val="000000" w:themeColor="text1"/>
          <w:spacing w:val="37"/>
          <w:sz w:val="24"/>
          <w:szCs w:val="24"/>
        </w:rPr>
        <w:t xml:space="preserve"> </w:t>
      </w:r>
      <w:r w:rsidR="001F2191" w:rsidRPr="004C2CFE">
        <w:rPr>
          <w:rFonts w:ascii="Times New Roman" w:eastAsia="Arial Unicode MS" w:hAnsi="Times New Roman" w:cs="Times New Roman"/>
          <w:color w:val="000000" w:themeColor="text1"/>
          <w:spacing w:val="5"/>
          <w:sz w:val="24"/>
          <w:szCs w:val="24"/>
        </w:rPr>
        <w:t>privado;</w:t>
      </w:r>
    </w:p>
    <w:p w14:paraId="43759DBC" w14:textId="71CCFEE6" w:rsidR="001F2191" w:rsidRPr="00377E44" w:rsidRDefault="004C2CFE" w:rsidP="006705CD">
      <w:pPr>
        <w:pStyle w:val="PargrafodaLista"/>
        <w:tabs>
          <w:tab w:val="left" w:pos="390"/>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3"/>
          <w:sz w:val="24"/>
          <w:szCs w:val="24"/>
          <w:lang w:val="pt-BR"/>
        </w:rPr>
        <w:t xml:space="preserve">Articulação </w:t>
      </w:r>
      <w:r w:rsidR="001F2191" w:rsidRPr="00377E44">
        <w:rPr>
          <w:rFonts w:ascii="Times New Roman" w:eastAsia="Arial Unicode MS" w:hAnsi="Times New Roman" w:cs="Times New Roman"/>
          <w:color w:val="000000" w:themeColor="text1"/>
          <w:spacing w:val="2"/>
          <w:sz w:val="24"/>
          <w:szCs w:val="24"/>
          <w:lang w:val="pt-BR"/>
        </w:rPr>
        <w:t xml:space="preserve">com </w:t>
      </w:r>
      <w:r w:rsidR="001F2191" w:rsidRPr="00377E44">
        <w:rPr>
          <w:rFonts w:ascii="Times New Roman" w:eastAsia="Arial Unicode MS" w:hAnsi="Times New Roman" w:cs="Times New Roman"/>
          <w:color w:val="000000" w:themeColor="text1"/>
          <w:sz w:val="24"/>
          <w:szCs w:val="24"/>
          <w:lang w:val="pt-BR"/>
        </w:rPr>
        <w:t xml:space="preserve">as </w:t>
      </w:r>
      <w:r w:rsidR="001F2191" w:rsidRPr="00377E44">
        <w:rPr>
          <w:rFonts w:ascii="Times New Roman" w:eastAsia="Arial Unicode MS" w:hAnsi="Times New Roman" w:cs="Times New Roman"/>
          <w:color w:val="000000" w:themeColor="text1"/>
          <w:spacing w:val="3"/>
          <w:sz w:val="24"/>
          <w:szCs w:val="24"/>
          <w:lang w:val="pt-BR"/>
        </w:rPr>
        <w:t xml:space="preserve">políticas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3"/>
          <w:sz w:val="24"/>
          <w:szCs w:val="24"/>
          <w:lang w:val="pt-BR"/>
        </w:rPr>
        <w:t xml:space="preserve">desenvolvimento urbano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3"/>
          <w:sz w:val="24"/>
          <w:szCs w:val="24"/>
          <w:lang w:val="pt-BR"/>
        </w:rPr>
        <w:t xml:space="preserve">regional,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3"/>
          <w:sz w:val="24"/>
          <w:szCs w:val="24"/>
          <w:lang w:val="pt-BR"/>
        </w:rPr>
        <w:t xml:space="preserve">habitação,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3"/>
          <w:sz w:val="24"/>
          <w:szCs w:val="24"/>
          <w:lang w:val="pt-BR"/>
        </w:rPr>
        <w:t xml:space="preserve">combate </w:t>
      </w:r>
      <w:r w:rsidR="001F2191" w:rsidRPr="00377E44">
        <w:rPr>
          <w:rFonts w:ascii="Times New Roman" w:eastAsia="Arial Unicode MS" w:hAnsi="Times New Roman" w:cs="Times New Roman"/>
          <w:color w:val="000000" w:themeColor="text1"/>
          <w:sz w:val="24"/>
          <w:szCs w:val="24"/>
          <w:lang w:val="pt-BR"/>
        </w:rPr>
        <w:t xml:space="preserve">à </w:t>
      </w:r>
      <w:r w:rsidR="001F2191" w:rsidRPr="00377E44">
        <w:rPr>
          <w:rFonts w:ascii="Times New Roman" w:eastAsia="Arial Unicode MS" w:hAnsi="Times New Roman" w:cs="Times New Roman"/>
          <w:color w:val="000000" w:themeColor="text1"/>
          <w:spacing w:val="3"/>
          <w:sz w:val="24"/>
          <w:szCs w:val="24"/>
          <w:lang w:val="pt-BR"/>
        </w:rPr>
        <w:t xml:space="preserve">pobreza </w:t>
      </w:r>
      <w:r w:rsidR="001F2191" w:rsidRPr="00377E44">
        <w:rPr>
          <w:rFonts w:ascii="Times New Roman" w:eastAsia="Arial Unicode MS" w:hAnsi="Times New Roman" w:cs="Times New Roman"/>
          <w:color w:val="000000" w:themeColor="text1"/>
          <w:sz w:val="24"/>
          <w:szCs w:val="24"/>
          <w:lang w:val="pt-BR"/>
        </w:rPr>
        <w:t xml:space="preserve">e de </w:t>
      </w:r>
      <w:r w:rsidR="001F2191" w:rsidRPr="00377E44">
        <w:rPr>
          <w:rFonts w:ascii="Times New Roman" w:eastAsia="Arial Unicode MS" w:hAnsi="Times New Roman" w:cs="Times New Roman"/>
          <w:color w:val="000000" w:themeColor="text1"/>
          <w:spacing w:val="2"/>
          <w:sz w:val="24"/>
          <w:szCs w:val="24"/>
          <w:lang w:val="pt-BR"/>
        </w:rPr>
        <w:t xml:space="preserve">sua </w:t>
      </w:r>
      <w:r w:rsidR="001F2191" w:rsidRPr="00377E44">
        <w:rPr>
          <w:rFonts w:ascii="Times New Roman" w:eastAsia="Arial Unicode MS" w:hAnsi="Times New Roman" w:cs="Times New Roman"/>
          <w:color w:val="000000" w:themeColor="text1"/>
          <w:spacing w:val="3"/>
          <w:sz w:val="24"/>
          <w:szCs w:val="24"/>
          <w:lang w:val="pt-BR"/>
        </w:rPr>
        <w:t xml:space="preserve">erradicação,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3"/>
          <w:sz w:val="24"/>
          <w:szCs w:val="24"/>
          <w:lang w:val="pt-BR"/>
        </w:rPr>
        <w:t xml:space="preserve">proteção ambiental,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3"/>
          <w:sz w:val="24"/>
          <w:szCs w:val="24"/>
          <w:lang w:val="pt-BR"/>
        </w:rPr>
        <w:t xml:space="preserve">promoção </w:t>
      </w:r>
      <w:r w:rsidR="001F2191" w:rsidRPr="00377E44">
        <w:rPr>
          <w:rFonts w:ascii="Times New Roman" w:eastAsia="Arial Unicode MS" w:hAnsi="Times New Roman" w:cs="Times New Roman"/>
          <w:color w:val="000000" w:themeColor="text1"/>
          <w:sz w:val="24"/>
          <w:szCs w:val="24"/>
          <w:lang w:val="pt-BR"/>
        </w:rPr>
        <w:t xml:space="preserve">da </w:t>
      </w:r>
      <w:r w:rsidR="001F2191" w:rsidRPr="00377E44">
        <w:rPr>
          <w:rFonts w:ascii="Times New Roman" w:eastAsia="Arial Unicode MS" w:hAnsi="Times New Roman" w:cs="Times New Roman"/>
          <w:color w:val="000000" w:themeColor="text1"/>
          <w:spacing w:val="3"/>
          <w:sz w:val="24"/>
          <w:szCs w:val="24"/>
          <w:lang w:val="pt-BR"/>
        </w:rPr>
        <w:t xml:space="preserve">saúde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3"/>
          <w:sz w:val="24"/>
          <w:szCs w:val="24"/>
          <w:lang w:val="pt-BR"/>
        </w:rPr>
        <w:t xml:space="preserve">outras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4"/>
          <w:sz w:val="24"/>
          <w:szCs w:val="24"/>
          <w:lang w:val="pt-BR"/>
        </w:rPr>
        <w:t xml:space="preserve">relevante </w:t>
      </w:r>
      <w:r w:rsidR="001F2191" w:rsidRPr="00377E44">
        <w:rPr>
          <w:rFonts w:ascii="Times New Roman" w:eastAsia="Arial Unicode MS" w:hAnsi="Times New Roman" w:cs="Times New Roman"/>
          <w:color w:val="000000" w:themeColor="text1"/>
          <w:sz w:val="24"/>
          <w:szCs w:val="24"/>
          <w:lang w:val="pt-BR"/>
        </w:rPr>
        <w:t>interesse social voltadas para a melhoria da qualidade de vida, para as quais o saneamento básico seja fator</w:t>
      </w:r>
      <w:r w:rsidR="001F2191" w:rsidRPr="00377E44">
        <w:rPr>
          <w:rFonts w:ascii="Times New Roman" w:eastAsia="Arial Unicode MS" w:hAnsi="Times New Roman" w:cs="Times New Roman"/>
          <w:color w:val="000000" w:themeColor="text1"/>
          <w:spacing w:val="5"/>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determinante;</w:t>
      </w:r>
    </w:p>
    <w:p w14:paraId="1230FF41" w14:textId="52299C9E" w:rsidR="001F2191" w:rsidRPr="00377E44" w:rsidRDefault="004C2CFE" w:rsidP="006705CD">
      <w:pPr>
        <w:pStyle w:val="PargrafodaLista"/>
        <w:tabs>
          <w:tab w:val="left" w:pos="429"/>
          <w:tab w:val="left" w:pos="70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 </w:t>
      </w:r>
      <w:r w:rsidR="001F2191" w:rsidRPr="00377E44">
        <w:rPr>
          <w:rFonts w:ascii="Times New Roman" w:eastAsia="Arial Unicode MS" w:hAnsi="Times New Roman" w:cs="Times New Roman"/>
          <w:color w:val="000000" w:themeColor="text1"/>
          <w:sz w:val="24"/>
          <w:szCs w:val="24"/>
          <w:lang w:val="pt-BR"/>
        </w:rPr>
        <w:t>- Eficiência e sustentabilidade econômica;</w:t>
      </w:r>
    </w:p>
    <w:p w14:paraId="7CBD1ECD" w14:textId="310CA445" w:rsidR="001F2191" w:rsidRPr="00377E44" w:rsidRDefault="004C2CFE" w:rsidP="006705CD">
      <w:pPr>
        <w:pStyle w:val="PargrafodaLista"/>
        <w:tabs>
          <w:tab w:val="left" w:pos="503"/>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VII </w:t>
      </w:r>
      <w:r w:rsidR="001F2191" w:rsidRPr="00377E44">
        <w:rPr>
          <w:rFonts w:ascii="Times New Roman" w:eastAsia="Arial Unicode MS" w:hAnsi="Times New Roman" w:cs="Times New Roman"/>
          <w:color w:val="000000" w:themeColor="text1"/>
          <w:sz w:val="24"/>
          <w:szCs w:val="24"/>
          <w:lang w:val="pt-BR"/>
        </w:rPr>
        <w:t>- Utilização de tecnologias apropriadas, considerando a capacidade de pagamento dos usuários e a adoção de soluções graduais e</w:t>
      </w:r>
      <w:r w:rsidR="001F2191" w:rsidRPr="00377E44">
        <w:rPr>
          <w:rFonts w:ascii="Times New Roman" w:eastAsia="Arial Unicode MS" w:hAnsi="Times New Roman" w:cs="Times New Roman"/>
          <w:color w:val="000000" w:themeColor="text1"/>
          <w:spacing w:val="41"/>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progressivas;</w:t>
      </w:r>
    </w:p>
    <w:p w14:paraId="7E539588" w14:textId="7AFAADE4" w:rsidR="001F2191" w:rsidRPr="00377E44" w:rsidRDefault="004C2CFE" w:rsidP="006705CD">
      <w:pPr>
        <w:pStyle w:val="PargrafodaLista"/>
        <w:tabs>
          <w:tab w:val="left" w:pos="552"/>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VIII </w:t>
      </w:r>
      <w:r w:rsidR="001F2191" w:rsidRPr="00377E44">
        <w:rPr>
          <w:rFonts w:ascii="Times New Roman" w:eastAsia="Arial Unicode MS" w:hAnsi="Times New Roman" w:cs="Times New Roman"/>
          <w:color w:val="000000" w:themeColor="text1"/>
          <w:sz w:val="24"/>
          <w:szCs w:val="24"/>
          <w:lang w:val="pt-BR"/>
        </w:rPr>
        <w:t>- Controle social;</w:t>
      </w:r>
    </w:p>
    <w:p w14:paraId="679C745F" w14:textId="31925F32" w:rsidR="001F2191" w:rsidRPr="00377E44" w:rsidRDefault="004C2CFE" w:rsidP="006705CD">
      <w:pPr>
        <w:pStyle w:val="PargrafodaLista"/>
        <w:tabs>
          <w:tab w:val="left" w:pos="495"/>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IX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10"/>
          <w:sz w:val="24"/>
          <w:szCs w:val="24"/>
          <w:lang w:val="pt-BR"/>
        </w:rPr>
        <w:t xml:space="preserve">Transparência </w:t>
      </w:r>
      <w:r w:rsidR="001F2191" w:rsidRPr="00377E44">
        <w:rPr>
          <w:rFonts w:ascii="Times New Roman" w:eastAsia="Arial Unicode MS" w:hAnsi="Times New Roman" w:cs="Times New Roman"/>
          <w:color w:val="000000" w:themeColor="text1"/>
          <w:spacing w:val="7"/>
          <w:sz w:val="24"/>
          <w:szCs w:val="24"/>
          <w:lang w:val="pt-BR"/>
        </w:rPr>
        <w:t xml:space="preserve">das </w:t>
      </w:r>
      <w:r w:rsidR="001F2191" w:rsidRPr="00377E44">
        <w:rPr>
          <w:rFonts w:ascii="Times New Roman" w:eastAsia="Arial Unicode MS" w:hAnsi="Times New Roman" w:cs="Times New Roman"/>
          <w:color w:val="000000" w:themeColor="text1"/>
          <w:spacing w:val="9"/>
          <w:sz w:val="24"/>
          <w:szCs w:val="24"/>
          <w:lang w:val="pt-BR"/>
        </w:rPr>
        <w:t xml:space="preserve">ações, baseada </w:t>
      </w:r>
      <w:r w:rsidR="001F2191" w:rsidRPr="00377E44">
        <w:rPr>
          <w:rFonts w:ascii="Times New Roman" w:eastAsia="Arial Unicode MS" w:hAnsi="Times New Roman" w:cs="Times New Roman"/>
          <w:color w:val="000000" w:themeColor="text1"/>
          <w:spacing w:val="5"/>
          <w:sz w:val="24"/>
          <w:szCs w:val="24"/>
          <w:lang w:val="pt-BR"/>
        </w:rPr>
        <w:t xml:space="preserve">em </w:t>
      </w:r>
      <w:r w:rsidR="001F2191" w:rsidRPr="00377E44">
        <w:rPr>
          <w:rFonts w:ascii="Times New Roman" w:eastAsia="Arial Unicode MS" w:hAnsi="Times New Roman" w:cs="Times New Roman"/>
          <w:color w:val="000000" w:themeColor="text1"/>
          <w:spacing w:val="9"/>
          <w:sz w:val="24"/>
          <w:szCs w:val="24"/>
          <w:lang w:val="pt-BR"/>
        </w:rPr>
        <w:t xml:space="preserve">sistemas </w:t>
      </w:r>
      <w:r w:rsidR="001F2191" w:rsidRPr="00377E44">
        <w:rPr>
          <w:rFonts w:ascii="Times New Roman" w:eastAsia="Arial Unicode MS" w:hAnsi="Times New Roman" w:cs="Times New Roman"/>
          <w:color w:val="000000" w:themeColor="text1"/>
          <w:spacing w:val="5"/>
          <w:sz w:val="24"/>
          <w:szCs w:val="24"/>
          <w:lang w:val="pt-BR"/>
        </w:rPr>
        <w:t xml:space="preserve">de </w:t>
      </w:r>
      <w:r w:rsidR="001F2191" w:rsidRPr="00377E44">
        <w:rPr>
          <w:rFonts w:ascii="Times New Roman" w:eastAsia="Arial Unicode MS" w:hAnsi="Times New Roman" w:cs="Times New Roman"/>
          <w:color w:val="000000" w:themeColor="text1"/>
          <w:spacing w:val="10"/>
          <w:sz w:val="24"/>
          <w:szCs w:val="24"/>
          <w:lang w:val="pt-BR"/>
        </w:rPr>
        <w:t xml:space="preserve">informações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9"/>
          <w:sz w:val="24"/>
          <w:szCs w:val="24"/>
          <w:lang w:val="pt-BR"/>
        </w:rPr>
        <w:t xml:space="preserve">processos </w:t>
      </w:r>
      <w:r w:rsidR="001F2191" w:rsidRPr="00377E44">
        <w:rPr>
          <w:rFonts w:ascii="Times New Roman" w:eastAsia="Arial Unicode MS" w:hAnsi="Times New Roman" w:cs="Times New Roman"/>
          <w:color w:val="000000" w:themeColor="text1"/>
          <w:spacing w:val="11"/>
          <w:sz w:val="24"/>
          <w:szCs w:val="24"/>
          <w:lang w:val="pt-BR"/>
        </w:rPr>
        <w:t>decisórios institucionalizados;</w:t>
      </w:r>
    </w:p>
    <w:p w14:paraId="782944FD" w14:textId="4A18D17B" w:rsidR="001F2191" w:rsidRPr="00377E44" w:rsidRDefault="004C2CFE" w:rsidP="006705CD">
      <w:pPr>
        <w:pStyle w:val="PargrafodaLista"/>
        <w:tabs>
          <w:tab w:val="left" w:pos="368"/>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X - </w:t>
      </w:r>
      <w:proofErr w:type="gramStart"/>
      <w:r>
        <w:rPr>
          <w:rFonts w:ascii="Times New Roman" w:eastAsia="Arial Unicode MS" w:hAnsi="Times New Roman" w:cs="Times New Roman"/>
          <w:color w:val="000000" w:themeColor="text1"/>
          <w:sz w:val="24"/>
          <w:szCs w:val="24"/>
          <w:lang w:val="pt-BR"/>
        </w:rPr>
        <w:t>Segurança, qualidade e</w:t>
      </w:r>
      <w:r w:rsidR="001F2191" w:rsidRPr="00377E44">
        <w:rPr>
          <w:rFonts w:ascii="Times New Roman" w:eastAsia="Arial Unicode MS" w:hAnsi="Times New Roman" w:cs="Times New Roman"/>
          <w:color w:val="000000" w:themeColor="text1"/>
          <w:sz w:val="24"/>
          <w:szCs w:val="24"/>
          <w:lang w:val="pt-BR"/>
        </w:rPr>
        <w:t xml:space="preserve"> regularidade</w:t>
      </w:r>
      <w:proofErr w:type="gramEnd"/>
      <w:r w:rsidR="001F2191" w:rsidRPr="00377E44">
        <w:rPr>
          <w:rFonts w:ascii="Times New Roman" w:eastAsia="Arial Unicode MS" w:hAnsi="Times New Roman" w:cs="Times New Roman"/>
          <w:color w:val="000000" w:themeColor="text1"/>
          <w:sz w:val="24"/>
          <w:szCs w:val="24"/>
          <w:lang w:val="pt-BR"/>
        </w:rPr>
        <w:t>;</w:t>
      </w:r>
    </w:p>
    <w:p w14:paraId="62488E00" w14:textId="04503AA2" w:rsidR="001F2191" w:rsidRPr="00377E44" w:rsidRDefault="004C2CFE" w:rsidP="006705CD">
      <w:pPr>
        <w:pStyle w:val="PargrafodaLista"/>
        <w:tabs>
          <w:tab w:val="left" w:pos="42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XI </w:t>
      </w:r>
      <w:r w:rsidR="001F2191" w:rsidRPr="00377E44">
        <w:rPr>
          <w:rFonts w:ascii="Times New Roman" w:eastAsia="Arial Unicode MS" w:hAnsi="Times New Roman" w:cs="Times New Roman"/>
          <w:color w:val="000000" w:themeColor="text1"/>
          <w:sz w:val="24"/>
          <w:szCs w:val="24"/>
          <w:lang w:val="pt-BR"/>
        </w:rPr>
        <w:t xml:space="preserve">- Integração das infraestruturas e serviços com a gestão eficiente dos recursos hídricos; </w:t>
      </w:r>
    </w:p>
    <w:p w14:paraId="147C8C04" w14:textId="35294662" w:rsidR="001F2191" w:rsidRDefault="004C2CFE" w:rsidP="006705CD">
      <w:pPr>
        <w:pStyle w:val="PargrafodaLista"/>
        <w:tabs>
          <w:tab w:val="left" w:pos="42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XII </w:t>
      </w:r>
      <w:r w:rsidR="001F2191" w:rsidRPr="00377E44">
        <w:rPr>
          <w:rFonts w:ascii="Times New Roman" w:eastAsia="Arial Unicode MS" w:hAnsi="Times New Roman" w:cs="Times New Roman"/>
          <w:color w:val="000000" w:themeColor="text1"/>
          <w:sz w:val="24"/>
          <w:szCs w:val="24"/>
          <w:lang w:val="pt-BR"/>
        </w:rPr>
        <w:t>- Adoção de medidas de fomento à moderação do consumo de água.</w:t>
      </w:r>
    </w:p>
    <w:p w14:paraId="0B7DEA42" w14:textId="77777777" w:rsidR="004C2CFE" w:rsidRPr="00377E44" w:rsidRDefault="004C2CFE" w:rsidP="006705CD">
      <w:pPr>
        <w:pStyle w:val="PargrafodaLista"/>
        <w:tabs>
          <w:tab w:val="left" w:pos="429"/>
        </w:tabs>
        <w:ind w:left="0" w:right="-7"/>
        <w:rPr>
          <w:rFonts w:ascii="Times New Roman" w:eastAsia="Arial Unicode MS" w:hAnsi="Times New Roman" w:cs="Times New Roman"/>
          <w:color w:val="000000" w:themeColor="text1"/>
          <w:sz w:val="24"/>
          <w:szCs w:val="24"/>
          <w:lang w:val="pt-BR"/>
        </w:rPr>
      </w:pPr>
    </w:p>
    <w:p w14:paraId="09142C28" w14:textId="77777777" w:rsidR="001F2191" w:rsidRPr="00377E44" w:rsidRDefault="001F2191" w:rsidP="006705C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61.</w:t>
      </w:r>
      <w:r w:rsidRPr="00377E44">
        <w:rPr>
          <w:rFonts w:ascii="Times New Roman" w:eastAsia="Arial Unicode MS" w:hAnsi="Times New Roman" w:cs="Times New Roman"/>
          <w:color w:val="000000" w:themeColor="text1"/>
          <w:sz w:val="24"/>
          <w:szCs w:val="24"/>
        </w:rPr>
        <w:t xml:space="preserve"> A execução dos serviços de saneamento básico, essenciais à proteção do meio ambiente, constitui obrigação do Poder Público Municipal, da coletividade e do indivíduo.</w:t>
      </w:r>
    </w:p>
    <w:p w14:paraId="5D5074D7" w14:textId="77777777" w:rsidR="004C2CFE" w:rsidRDefault="004C2CFE" w:rsidP="006705CD">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65EE9E92" w14:textId="7890927B"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62.</w:t>
      </w:r>
      <w:r w:rsidRPr="00377E44">
        <w:rPr>
          <w:rFonts w:ascii="Times New Roman" w:eastAsia="Arial Unicode MS" w:hAnsi="Times New Roman" w:cs="Times New Roman"/>
          <w:color w:val="000000" w:themeColor="text1"/>
          <w:sz w:val="24"/>
          <w:szCs w:val="24"/>
        </w:rPr>
        <w:t xml:space="preserve"> O Poder Público Municipal poderá executar os serviços de saneamento básico de forma direta ou indireta.</w:t>
      </w:r>
    </w:p>
    <w:p w14:paraId="60C897E1" w14:textId="77777777" w:rsidR="004C2CFE" w:rsidRDefault="004C2CFE"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0E462F0B" w14:textId="49407F82"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63.</w:t>
      </w:r>
      <w:r w:rsidRPr="00377E44">
        <w:rPr>
          <w:rFonts w:ascii="Times New Roman" w:eastAsia="Arial Unicode MS" w:hAnsi="Times New Roman" w:cs="Times New Roman"/>
          <w:color w:val="000000" w:themeColor="text1"/>
          <w:sz w:val="24"/>
          <w:szCs w:val="24"/>
        </w:rPr>
        <w:t xml:space="preserve"> Os serviços de saneamento básico, como os de abastecimento de água, coleta, tratamento e disposição final de esgotos, operados por órgãos e entidades de qualquer natureza, estão sujeitos ao controle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sem prejuízo daqueles exercidos por outros órgãos competentes.</w:t>
      </w:r>
    </w:p>
    <w:p w14:paraId="358770F8" w14:textId="77777777" w:rsidR="001F2191" w:rsidRPr="00377E44" w:rsidRDefault="001F2191" w:rsidP="00EB5AD0">
      <w:pPr>
        <w:pStyle w:val="Corpodetexto"/>
        <w:spacing w:after="0" w:line="240" w:lineRule="auto"/>
        <w:ind w:left="160" w:right="-7"/>
        <w:jc w:val="both"/>
        <w:rPr>
          <w:rFonts w:ascii="Times New Roman" w:eastAsia="Arial Unicode MS" w:hAnsi="Times New Roman" w:cs="Times New Roman"/>
          <w:color w:val="000000" w:themeColor="text1"/>
          <w:sz w:val="24"/>
          <w:szCs w:val="24"/>
        </w:rPr>
      </w:pPr>
    </w:p>
    <w:p w14:paraId="2805A7DF"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SEÇÃO I</w:t>
      </w:r>
    </w:p>
    <w:p w14:paraId="7C05DE50"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DO ABASTECIMENTO DE ÁGUA</w:t>
      </w:r>
    </w:p>
    <w:p w14:paraId="082EAE22" w14:textId="77777777" w:rsidR="001F2191" w:rsidRPr="00377E44" w:rsidRDefault="001F2191" w:rsidP="00EB5AD0">
      <w:pPr>
        <w:jc w:val="center"/>
        <w:rPr>
          <w:rFonts w:ascii="Times New Roman" w:hAnsi="Times New Roman" w:cs="Times New Roman"/>
          <w:b/>
          <w:bCs/>
          <w:color w:val="000000" w:themeColor="text1"/>
          <w:sz w:val="24"/>
          <w:szCs w:val="24"/>
        </w:rPr>
      </w:pPr>
    </w:p>
    <w:p w14:paraId="01DB06A0" w14:textId="0A776EFB" w:rsidR="001F2191" w:rsidRDefault="001F2191" w:rsidP="004C2CFE">
      <w:pPr>
        <w:pStyle w:val="Corpodetexto"/>
        <w:spacing w:after="0" w:line="240" w:lineRule="auto"/>
        <w:ind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64.</w:t>
      </w:r>
      <w:r w:rsidRPr="00377E44">
        <w:rPr>
          <w:rFonts w:ascii="Times New Roman" w:eastAsia="Arial Unicode MS" w:hAnsi="Times New Roman" w:cs="Times New Roman"/>
          <w:color w:val="000000" w:themeColor="text1"/>
          <w:sz w:val="24"/>
          <w:szCs w:val="24"/>
        </w:rPr>
        <w:t xml:space="preserve"> Para efeito desta Seção, considera-se:</w:t>
      </w:r>
    </w:p>
    <w:p w14:paraId="22E9374D" w14:textId="77777777" w:rsidR="004C2CFE" w:rsidRPr="00377E44" w:rsidRDefault="004C2CFE" w:rsidP="004C2CFE">
      <w:pPr>
        <w:pStyle w:val="Corpodetexto"/>
        <w:spacing w:after="0" w:line="240" w:lineRule="auto"/>
        <w:ind w:firstLine="708"/>
        <w:jc w:val="both"/>
        <w:rPr>
          <w:rFonts w:ascii="Times New Roman" w:eastAsia="Arial Unicode MS" w:hAnsi="Times New Roman" w:cs="Times New Roman"/>
          <w:color w:val="000000" w:themeColor="text1"/>
          <w:sz w:val="24"/>
          <w:szCs w:val="24"/>
        </w:rPr>
      </w:pPr>
    </w:p>
    <w:p w14:paraId="4A99EB69" w14:textId="3BBBC83B" w:rsidR="001F2191" w:rsidRPr="00377E44" w:rsidRDefault="004C2CFE" w:rsidP="004C2CFE">
      <w:pPr>
        <w:pStyle w:val="PargrafodaLista"/>
        <w:tabs>
          <w:tab w:val="left" w:pos="310"/>
        </w:tabs>
        <w:ind w:left="0" w:right="15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4"/>
          <w:sz w:val="24"/>
          <w:szCs w:val="24"/>
          <w:lang w:val="pt-BR"/>
        </w:rPr>
        <w:t xml:space="preserve">Abastecimento </w:t>
      </w:r>
      <w:r w:rsidR="001F2191" w:rsidRPr="00377E44">
        <w:rPr>
          <w:rFonts w:ascii="Times New Roman" w:eastAsia="Arial Unicode MS" w:hAnsi="Times New Roman" w:cs="Times New Roman"/>
          <w:color w:val="000000" w:themeColor="text1"/>
          <w:spacing w:val="2"/>
          <w:sz w:val="24"/>
          <w:szCs w:val="24"/>
          <w:lang w:val="pt-BR"/>
        </w:rPr>
        <w:t xml:space="preserve">de </w:t>
      </w:r>
      <w:r w:rsidR="001F2191" w:rsidRPr="00377E44">
        <w:rPr>
          <w:rFonts w:ascii="Times New Roman" w:eastAsia="Arial Unicode MS" w:hAnsi="Times New Roman" w:cs="Times New Roman"/>
          <w:color w:val="000000" w:themeColor="text1"/>
          <w:spacing w:val="4"/>
          <w:sz w:val="24"/>
          <w:szCs w:val="24"/>
          <w:lang w:val="pt-BR"/>
        </w:rPr>
        <w:t xml:space="preserve">água: atividades, infraestruturas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4"/>
          <w:sz w:val="24"/>
          <w:szCs w:val="24"/>
          <w:lang w:val="pt-BR"/>
        </w:rPr>
        <w:t xml:space="preserve">instalações necessárias </w:t>
      </w:r>
      <w:r w:rsidR="001F2191" w:rsidRPr="00377E44">
        <w:rPr>
          <w:rFonts w:ascii="Times New Roman" w:eastAsia="Arial Unicode MS" w:hAnsi="Times New Roman" w:cs="Times New Roman"/>
          <w:color w:val="000000" w:themeColor="text1"/>
          <w:spacing w:val="2"/>
          <w:sz w:val="24"/>
          <w:szCs w:val="24"/>
          <w:lang w:val="pt-BR"/>
        </w:rPr>
        <w:t xml:space="preserve">ao </w:t>
      </w:r>
      <w:r w:rsidR="001F2191" w:rsidRPr="00377E44">
        <w:rPr>
          <w:rFonts w:ascii="Times New Roman" w:eastAsia="Arial Unicode MS" w:hAnsi="Times New Roman" w:cs="Times New Roman"/>
          <w:color w:val="000000" w:themeColor="text1"/>
          <w:spacing w:val="5"/>
          <w:sz w:val="24"/>
          <w:szCs w:val="24"/>
          <w:lang w:val="pt-BR"/>
        </w:rPr>
        <w:t xml:space="preserve">abastecimento </w:t>
      </w:r>
      <w:r w:rsidR="001F2191" w:rsidRPr="00377E44">
        <w:rPr>
          <w:rFonts w:ascii="Times New Roman" w:eastAsia="Arial Unicode MS" w:hAnsi="Times New Roman" w:cs="Times New Roman"/>
          <w:color w:val="000000" w:themeColor="text1"/>
          <w:spacing w:val="4"/>
          <w:sz w:val="24"/>
          <w:szCs w:val="24"/>
          <w:lang w:val="pt-BR"/>
        </w:rPr>
        <w:t xml:space="preserve">público </w:t>
      </w:r>
      <w:r w:rsidR="001F2191" w:rsidRPr="00377E44">
        <w:rPr>
          <w:rFonts w:ascii="Times New Roman" w:eastAsia="Arial Unicode MS" w:hAnsi="Times New Roman" w:cs="Times New Roman"/>
          <w:color w:val="000000" w:themeColor="text1"/>
          <w:spacing w:val="2"/>
          <w:sz w:val="24"/>
          <w:szCs w:val="24"/>
          <w:lang w:val="pt-BR"/>
        </w:rPr>
        <w:t xml:space="preserve">de </w:t>
      </w:r>
      <w:r w:rsidR="001F2191" w:rsidRPr="00377E44">
        <w:rPr>
          <w:rFonts w:ascii="Times New Roman" w:eastAsia="Arial Unicode MS" w:hAnsi="Times New Roman" w:cs="Times New Roman"/>
          <w:color w:val="000000" w:themeColor="text1"/>
          <w:spacing w:val="3"/>
          <w:sz w:val="24"/>
          <w:szCs w:val="24"/>
          <w:lang w:val="pt-BR"/>
        </w:rPr>
        <w:t xml:space="preserve">água </w:t>
      </w:r>
      <w:r w:rsidR="001F2191" w:rsidRPr="00377E44">
        <w:rPr>
          <w:rFonts w:ascii="Times New Roman" w:eastAsia="Arial Unicode MS" w:hAnsi="Times New Roman" w:cs="Times New Roman"/>
          <w:color w:val="000000" w:themeColor="text1"/>
          <w:spacing w:val="4"/>
          <w:sz w:val="24"/>
          <w:szCs w:val="24"/>
          <w:lang w:val="pt-BR"/>
        </w:rPr>
        <w:t xml:space="preserve">potável, desde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4"/>
          <w:sz w:val="24"/>
          <w:szCs w:val="24"/>
          <w:lang w:val="pt-BR"/>
        </w:rPr>
        <w:t xml:space="preserve">captação </w:t>
      </w:r>
      <w:r w:rsidR="001F2191" w:rsidRPr="00377E44">
        <w:rPr>
          <w:rFonts w:ascii="Times New Roman" w:eastAsia="Arial Unicode MS" w:hAnsi="Times New Roman" w:cs="Times New Roman"/>
          <w:color w:val="000000" w:themeColor="text1"/>
          <w:spacing w:val="3"/>
          <w:sz w:val="24"/>
          <w:szCs w:val="24"/>
          <w:lang w:val="pt-BR"/>
        </w:rPr>
        <w:t xml:space="preserve">até </w:t>
      </w:r>
      <w:r w:rsidR="001F2191" w:rsidRPr="00377E44">
        <w:rPr>
          <w:rFonts w:ascii="Times New Roman" w:eastAsia="Arial Unicode MS" w:hAnsi="Times New Roman" w:cs="Times New Roman"/>
          <w:color w:val="000000" w:themeColor="text1"/>
          <w:spacing w:val="2"/>
          <w:sz w:val="24"/>
          <w:szCs w:val="24"/>
          <w:lang w:val="pt-BR"/>
        </w:rPr>
        <w:t xml:space="preserve">as </w:t>
      </w:r>
      <w:r w:rsidR="001F2191" w:rsidRPr="00377E44">
        <w:rPr>
          <w:rFonts w:ascii="Times New Roman" w:eastAsia="Arial Unicode MS" w:hAnsi="Times New Roman" w:cs="Times New Roman"/>
          <w:color w:val="000000" w:themeColor="text1"/>
          <w:spacing w:val="4"/>
          <w:sz w:val="24"/>
          <w:szCs w:val="24"/>
          <w:lang w:val="pt-BR"/>
        </w:rPr>
        <w:t xml:space="preserve">ligações prediais </w:t>
      </w:r>
      <w:r w:rsidR="001F2191" w:rsidRPr="00377E44">
        <w:rPr>
          <w:rFonts w:ascii="Times New Roman" w:eastAsia="Arial Unicode MS" w:hAnsi="Times New Roman" w:cs="Times New Roman"/>
          <w:color w:val="000000" w:themeColor="text1"/>
          <w:sz w:val="24"/>
          <w:szCs w:val="24"/>
          <w:lang w:val="pt-BR"/>
        </w:rPr>
        <w:t xml:space="preserve">e </w:t>
      </w:r>
      <w:r w:rsidR="001F2191" w:rsidRPr="00377E44">
        <w:rPr>
          <w:rFonts w:ascii="Times New Roman" w:eastAsia="Arial Unicode MS" w:hAnsi="Times New Roman" w:cs="Times New Roman"/>
          <w:color w:val="000000" w:themeColor="text1"/>
          <w:spacing w:val="4"/>
          <w:sz w:val="24"/>
          <w:szCs w:val="24"/>
          <w:lang w:val="pt-BR"/>
        </w:rPr>
        <w:t xml:space="preserve">respectivos instrumentos </w:t>
      </w:r>
      <w:r w:rsidR="001F2191" w:rsidRPr="00377E44">
        <w:rPr>
          <w:rFonts w:ascii="Times New Roman" w:eastAsia="Arial Unicode MS" w:hAnsi="Times New Roman" w:cs="Times New Roman"/>
          <w:color w:val="000000" w:themeColor="text1"/>
          <w:spacing w:val="5"/>
          <w:sz w:val="24"/>
          <w:szCs w:val="24"/>
          <w:lang w:val="pt-BR"/>
        </w:rPr>
        <w:t>de medição;</w:t>
      </w:r>
    </w:p>
    <w:p w14:paraId="0DE8F956" w14:textId="2669AB9E" w:rsidR="001F2191" w:rsidRPr="00377E44" w:rsidRDefault="004C2CFE" w:rsidP="004C2CFE">
      <w:pPr>
        <w:pStyle w:val="PargrafodaLista"/>
        <w:tabs>
          <w:tab w:val="left" w:pos="359"/>
        </w:tabs>
        <w:ind w:left="0" w:right="156"/>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001F2191" w:rsidRPr="00377E44">
        <w:rPr>
          <w:rFonts w:ascii="Times New Roman" w:eastAsia="Arial Unicode MS" w:hAnsi="Times New Roman" w:cs="Times New Roman"/>
          <w:color w:val="000000" w:themeColor="text1"/>
          <w:sz w:val="24"/>
          <w:szCs w:val="24"/>
          <w:lang w:val="pt-BR"/>
        </w:rPr>
        <w:t>- Água potável: voltada para consumo humano, destinada à ingestão, higiene pessoal, preparação e produção de alimentos, independentemente da sua</w:t>
      </w:r>
      <w:r w:rsidR="001F2191" w:rsidRPr="00377E44">
        <w:rPr>
          <w:rFonts w:ascii="Times New Roman" w:eastAsia="Arial Unicode MS" w:hAnsi="Times New Roman" w:cs="Times New Roman"/>
          <w:color w:val="000000" w:themeColor="text1"/>
          <w:spacing w:val="18"/>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origem;</w:t>
      </w:r>
    </w:p>
    <w:p w14:paraId="3DB208B9" w14:textId="272DD9EA" w:rsidR="001F2191" w:rsidRPr="00377E44" w:rsidRDefault="004C2CFE" w:rsidP="004C2CFE">
      <w:pPr>
        <w:pStyle w:val="PargrafodaLista"/>
        <w:tabs>
          <w:tab w:val="left" w:pos="406"/>
        </w:tabs>
        <w:ind w:left="0" w:right="156"/>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001F2191" w:rsidRPr="00377E44">
        <w:rPr>
          <w:rFonts w:ascii="Times New Roman" w:eastAsia="Arial Unicode MS" w:hAnsi="Times New Roman" w:cs="Times New Roman"/>
          <w:color w:val="000000" w:themeColor="text1"/>
          <w:sz w:val="24"/>
          <w:szCs w:val="24"/>
          <w:lang w:val="pt-BR"/>
        </w:rPr>
        <w:t>- Ligação predial: conjunto de elementos do ramal predial de água constituído pela unidade de medição ou cavalete, registro e dispositivos de proteção e de controle e/ou de medição de consumo, que interliga a rede de água à instalação predial do</w:t>
      </w:r>
      <w:r w:rsidR="001F2191" w:rsidRPr="00377E44">
        <w:rPr>
          <w:rFonts w:ascii="Times New Roman" w:eastAsia="Arial Unicode MS" w:hAnsi="Times New Roman" w:cs="Times New Roman"/>
          <w:color w:val="000000" w:themeColor="text1"/>
          <w:spacing w:val="2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usuário.</w:t>
      </w:r>
    </w:p>
    <w:p w14:paraId="720568B0" w14:textId="5A0541FF" w:rsidR="001F2191" w:rsidRPr="00377E44" w:rsidRDefault="004C2CFE" w:rsidP="004C2CFE">
      <w:pPr>
        <w:pStyle w:val="PargrafodaLista"/>
        <w:tabs>
          <w:tab w:val="left" w:pos="438"/>
        </w:tabs>
        <w:ind w:left="0" w:right="155"/>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IV </w:t>
      </w:r>
      <w:r w:rsidR="001F2191" w:rsidRPr="00377E44">
        <w:rPr>
          <w:rFonts w:ascii="Times New Roman" w:eastAsia="Arial Unicode MS" w:hAnsi="Times New Roman" w:cs="Times New Roman"/>
          <w:color w:val="000000" w:themeColor="text1"/>
          <w:sz w:val="24"/>
          <w:szCs w:val="24"/>
          <w:lang w:val="pt-BR"/>
        </w:rPr>
        <w:t>- Padrão de potabilidade: conjunto de valores permitidos como parâmetro da qualidade da água para consumo humano, conforme definido pela legislação</w:t>
      </w:r>
      <w:r w:rsidR="001F2191" w:rsidRPr="00377E44">
        <w:rPr>
          <w:rFonts w:ascii="Times New Roman" w:eastAsia="Arial Unicode MS" w:hAnsi="Times New Roman" w:cs="Times New Roman"/>
          <w:color w:val="000000" w:themeColor="text1"/>
          <w:spacing w:val="40"/>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pertinente.</w:t>
      </w:r>
    </w:p>
    <w:p w14:paraId="1EDE365B" w14:textId="77777777" w:rsidR="004C2CFE" w:rsidRDefault="004C2CFE" w:rsidP="00EB5AD0">
      <w:pPr>
        <w:pStyle w:val="Corpodetexto"/>
        <w:spacing w:after="0" w:line="240" w:lineRule="auto"/>
        <w:ind w:right="152"/>
        <w:jc w:val="both"/>
        <w:rPr>
          <w:rFonts w:ascii="Times New Roman" w:eastAsia="Arial Unicode MS" w:hAnsi="Times New Roman" w:cs="Times New Roman"/>
          <w:b/>
          <w:bCs/>
          <w:color w:val="000000" w:themeColor="text1"/>
          <w:sz w:val="24"/>
          <w:szCs w:val="24"/>
        </w:rPr>
      </w:pPr>
    </w:p>
    <w:p w14:paraId="548E0CB7" w14:textId="24741A1E" w:rsidR="001F2191" w:rsidRPr="00377E44" w:rsidRDefault="001F2191" w:rsidP="004C2CFE">
      <w:pPr>
        <w:pStyle w:val="Corpodetexto"/>
        <w:spacing w:after="0" w:line="240" w:lineRule="auto"/>
        <w:ind w:right="152"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65.</w:t>
      </w:r>
      <w:r w:rsidRPr="00377E44">
        <w:rPr>
          <w:rFonts w:ascii="Times New Roman" w:eastAsia="Arial Unicode MS" w:hAnsi="Times New Roman" w:cs="Times New Roman"/>
          <w:color w:val="000000" w:themeColor="text1"/>
          <w:sz w:val="24"/>
          <w:szCs w:val="24"/>
        </w:rPr>
        <w:t xml:space="preserve"> Caberá ao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em conjunto com outros órgãos e entidades, realizar o acompanhamento e a fiscalização da atuação da empresa de prestação de serviço público de abastecimento de água, observada a legislação específica, em garantia aos objetivos e metas estabelecidos no Plano Municipal de Saneamento Básico quanto à reservação e o abastecimento de água, em quantidade e qualidade necessárias ao desenvolvimento urbano, visando o atendimento às futuras demandas.</w:t>
      </w:r>
    </w:p>
    <w:p w14:paraId="754AC9B5" w14:textId="77777777" w:rsidR="004C2CFE" w:rsidRDefault="004C2CFE" w:rsidP="004C2CFE">
      <w:pPr>
        <w:pStyle w:val="Corpodetexto"/>
        <w:spacing w:after="0" w:line="240" w:lineRule="auto"/>
        <w:ind w:right="149" w:firstLine="708"/>
        <w:jc w:val="both"/>
        <w:rPr>
          <w:rFonts w:ascii="Times New Roman" w:eastAsia="Arial Unicode MS" w:hAnsi="Times New Roman" w:cs="Times New Roman"/>
          <w:b/>
          <w:bCs/>
          <w:color w:val="000000" w:themeColor="text1"/>
          <w:sz w:val="24"/>
          <w:szCs w:val="24"/>
        </w:rPr>
      </w:pPr>
    </w:p>
    <w:p w14:paraId="688AAE28" w14:textId="577B847D" w:rsidR="001F2191" w:rsidRDefault="001F2191" w:rsidP="004C2CFE">
      <w:pPr>
        <w:pStyle w:val="Corpodetexto"/>
        <w:spacing w:after="0" w:line="240" w:lineRule="auto"/>
        <w:ind w:right="149"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Caberá à prestadora de serviço público de abastecimento de água a adoção de medidas visando </w:t>
      </w:r>
      <w:r w:rsidR="00392B8B">
        <w:rPr>
          <w:rFonts w:ascii="Times New Roman" w:eastAsia="Arial Unicode MS" w:hAnsi="Times New Roman" w:cs="Times New Roman"/>
          <w:color w:val="000000" w:themeColor="text1"/>
          <w:sz w:val="24"/>
          <w:szCs w:val="24"/>
        </w:rPr>
        <w:t>a</w:t>
      </w:r>
      <w:r w:rsidRPr="00377E44">
        <w:rPr>
          <w:rFonts w:ascii="Times New Roman" w:eastAsia="Arial Unicode MS" w:hAnsi="Times New Roman" w:cs="Times New Roman"/>
          <w:color w:val="000000" w:themeColor="text1"/>
          <w:sz w:val="24"/>
          <w:szCs w:val="24"/>
        </w:rPr>
        <w:t xml:space="preserve"> proteção de mananciais atuais e futuros, em articulação com os demais órgãos do Estado e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w:t>
      </w:r>
    </w:p>
    <w:p w14:paraId="4B05BFAF" w14:textId="77777777" w:rsidR="006705CD" w:rsidRPr="00377E44" w:rsidRDefault="006705CD" w:rsidP="004C2CFE">
      <w:pPr>
        <w:pStyle w:val="Corpodetexto"/>
        <w:spacing w:after="0" w:line="240" w:lineRule="auto"/>
        <w:ind w:right="149" w:firstLine="708"/>
        <w:jc w:val="both"/>
        <w:rPr>
          <w:rFonts w:ascii="Times New Roman" w:eastAsia="Arial Unicode MS" w:hAnsi="Times New Roman" w:cs="Times New Roman"/>
          <w:color w:val="000000" w:themeColor="text1"/>
          <w:sz w:val="24"/>
          <w:szCs w:val="24"/>
        </w:rPr>
      </w:pPr>
    </w:p>
    <w:p w14:paraId="2B482107" w14:textId="77777777" w:rsidR="001F2191" w:rsidRPr="00377E44" w:rsidRDefault="001F2191" w:rsidP="004C2CFE">
      <w:pPr>
        <w:pStyle w:val="Corpodetexto"/>
        <w:spacing w:after="0" w:line="240" w:lineRule="auto"/>
        <w:ind w:right="153"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66.</w:t>
      </w:r>
      <w:r w:rsidRPr="00377E44">
        <w:rPr>
          <w:rFonts w:ascii="Times New Roman" w:eastAsia="Arial Unicode MS" w:hAnsi="Times New Roman" w:cs="Times New Roman"/>
          <w:color w:val="000000" w:themeColor="text1"/>
          <w:sz w:val="24"/>
          <w:szCs w:val="24"/>
        </w:rPr>
        <w:t xml:space="preserve"> A prestadora de serviço responsável pela operação do sistema de abastecimento público de água deverá adotar as normas e o padrão de potabilidade estabelecidos pelo Ministério da Saúde e pelo Estado, complementadas pelas Secretarias Municipais de Saúde e do Meio Ambiente.</w:t>
      </w:r>
    </w:p>
    <w:p w14:paraId="32985B75" w14:textId="77777777" w:rsidR="004C2CFE" w:rsidRPr="004C2CFE" w:rsidRDefault="004C2CFE" w:rsidP="00EB5AD0">
      <w:pPr>
        <w:pStyle w:val="Corpodetexto"/>
        <w:spacing w:after="0" w:line="240" w:lineRule="auto"/>
        <w:ind w:right="150"/>
        <w:jc w:val="both"/>
        <w:rPr>
          <w:rFonts w:ascii="Times New Roman" w:eastAsia="Arial Unicode MS" w:hAnsi="Times New Roman" w:cs="Times New Roman"/>
          <w:b/>
          <w:color w:val="000000" w:themeColor="text1"/>
          <w:sz w:val="24"/>
          <w:szCs w:val="24"/>
        </w:rPr>
      </w:pPr>
    </w:p>
    <w:p w14:paraId="0927E3FC" w14:textId="512925B4" w:rsidR="001F2191" w:rsidRPr="00377E44" w:rsidRDefault="001F2191" w:rsidP="004C2CFE">
      <w:pPr>
        <w:pStyle w:val="Corpodetexto"/>
        <w:spacing w:after="0" w:line="240" w:lineRule="auto"/>
        <w:ind w:right="150"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A prestadora de serviço público de abastecimento de água, a que se refere o </w:t>
      </w:r>
      <w:r w:rsidRPr="00DF1E9A">
        <w:rPr>
          <w:rFonts w:ascii="Times New Roman" w:eastAsia="Arial Unicode MS" w:hAnsi="Times New Roman" w:cs="Times New Roman"/>
          <w:i/>
          <w:color w:val="000000" w:themeColor="text1"/>
          <w:sz w:val="24"/>
          <w:szCs w:val="24"/>
        </w:rPr>
        <w:t>caput</w:t>
      </w:r>
      <w:r w:rsidRPr="00377E44">
        <w:rPr>
          <w:rFonts w:ascii="Times New Roman" w:eastAsia="Arial Unicode MS" w:hAnsi="Times New Roman" w:cs="Times New Roman"/>
          <w:color w:val="000000" w:themeColor="text1"/>
          <w:sz w:val="24"/>
          <w:szCs w:val="24"/>
        </w:rPr>
        <w:t xml:space="preserve"> está obrigada a adotar as medidas técnicas corretivas destinadas a sanar as falhas que impliquem em inobservância das normas e do padrão de potabilidade da água.</w:t>
      </w:r>
    </w:p>
    <w:p w14:paraId="120AE84F" w14:textId="77777777" w:rsidR="004C2CFE" w:rsidRDefault="004C2CFE" w:rsidP="00EB5AD0">
      <w:pPr>
        <w:pStyle w:val="Corpodetexto"/>
        <w:spacing w:after="0" w:line="240" w:lineRule="auto"/>
        <w:ind w:right="128"/>
        <w:jc w:val="both"/>
        <w:rPr>
          <w:rFonts w:ascii="Times New Roman" w:eastAsia="Arial Unicode MS" w:hAnsi="Times New Roman" w:cs="Times New Roman"/>
          <w:b/>
          <w:bCs/>
          <w:color w:val="000000" w:themeColor="text1"/>
          <w:sz w:val="24"/>
          <w:szCs w:val="24"/>
        </w:rPr>
      </w:pPr>
    </w:p>
    <w:p w14:paraId="5A61F73D" w14:textId="0F9EF8D5" w:rsidR="001F2191" w:rsidRPr="00377E44" w:rsidRDefault="001F2191" w:rsidP="004C2CFE">
      <w:pPr>
        <w:pStyle w:val="Corpodetexto"/>
        <w:spacing w:after="0" w:line="240" w:lineRule="auto"/>
        <w:ind w:right="128"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67.</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Mogi Mirim poderá implementar planos, programas, projetos e iniciativas, em parceria com entidades públicas ou privadas nas áreas de preservação, conservação, recuperação, saúde, educação, assistência social e novas tecnologias, visando a segurança hídrica, o uso racional da água e a proteção dos mananciais de abastecimento.</w:t>
      </w:r>
    </w:p>
    <w:p w14:paraId="65BC8C41" w14:textId="77777777" w:rsidR="004C2CFE" w:rsidRDefault="004C2CFE" w:rsidP="004C2CFE">
      <w:pPr>
        <w:pStyle w:val="Corpodetexto"/>
        <w:spacing w:after="0" w:line="240" w:lineRule="auto"/>
        <w:ind w:right="154" w:firstLine="708"/>
        <w:jc w:val="both"/>
        <w:rPr>
          <w:rFonts w:ascii="Times New Roman" w:eastAsia="Arial Unicode MS" w:hAnsi="Times New Roman" w:cs="Times New Roman"/>
          <w:b/>
          <w:bCs/>
          <w:color w:val="000000" w:themeColor="text1"/>
          <w:sz w:val="24"/>
          <w:szCs w:val="24"/>
        </w:rPr>
      </w:pPr>
    </w:p>
    <w:p w14:paraId="7B56BDF1" w14:textId="4609FB57" w:rsidR="001F2191" w:rsidRPr="00377E44" w:rsidRDefault="001F2191" w:rsidP="004C2CFE">
      <w:pPr>
        <w:pStyle w:val="Corpodetexto"/>
        <w:spacing w:after="0" w:line="240" w:lineRule="auto"/>
        <w:ind w:right="154"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68.</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manterá público o registro permanente de informações sobre a qualidade da água dos sistemas de abastecimento, considerando as diretrizes nacionais do Ministério da Saúde.</w:t>
      </w:r>
    </w:p>
    <w:p w14:paraId="55E951E3" w14:textId="77777777" w:rsidR="004C2CFE" w:rsidRDefault="004C2CFE" w:rsidP="004C2CFE">
      <w:pPr>
        <w:pStyle w:val="Corpodetexto"/>
        <w:spacing w:after="0" w:line="240" w:lineRule="auto"/>
        <w:ind w:right="153" w:firstLine="708"/>
        <w:jc w:val="both"/>
        <w:rPr>
          <w:rFonts w:ascii="Times New Roman" w:eastAsia="Arial Unicode MS" w:hAnsi="Times New Roman" w:cs="Times New Roman"/>
          <w:b/>
          <w:bCs/>
          <w:color w:val="000000" w:themeColor="text1"/>
          <w:sz w:val="24"/>
          <w:szCs w:val="24"/>
        </w:rPr>
      </w:pPr>
    </w:p>
    <w:p w14:paraId="49C1BE23" w14:textId="0D5D78A0" w:rsidR="001F2191" w:rsidRPr="00377E44" w:rsidRDefault="001F2191" w:rsidP="004C2CFE">
      <w:pPr>
        <w:pStyle w:val="Corpodetexto"/>
        <w:spacing w:after="0" w:line="240" w:lineRule="auto"/>
        <w:ind w:right="153"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69.</w:t>
      </w:r>
      <w:r w:rsidRPr="00377E44">
        <w:rPr>
          <w:rFonts w:ascii="Times New Roman" w:eastAsia="Arial Unicode MS" w:hAnsi="Times New Roman" w:cs="Times New Roman"/>
          <w:color w:val="000000" w:themeColor="text1"/>
          <w:sz w:val="24"/>
          <w:szCs w:val="24"/>
        </w:rPr>
        <w:t xml:space="preserve"> Toda edificação permanente urbana deverá estar conectada à rede pública de abastecimento de água ou às fontes alternativas para consumo humano, devidamente legalizadas, sendo obrigação do proprietário a execução adequada das instalações domiciliares.</w:t>
      </w:r>
    </w:p>
    <w:p w14:paraId="1760BADC" w14:textId="77777777" w:rsidR="004C2CFE" w:rsidRDefault="004C2CFE" w:rsidP="00EB5AD0">
      <w:pPr>
        <w:pStyle w:val="Corpodetexto"/>
        <w:spacing w:after="0" w:line="240" w:lineRule="auto"/>
        <w:ind w:right="150"/>
        <w:jc w:val="both"/>
        <w:rPr>
          <w:rFonts w:ascii="Times New Roman" w:eastAsia="Arial Unicode MS" w:hAnsi="Times New Roman" w:cs="Times New Roman"/>
          <w:color w:val="000000" w:themeColor="text1"/>
          <w:sz w:val="24"/>
          <w:szCs w:val="24"/>
        </w:rPr>
      </w:pPr>
    </w:p>
    <w:p w14:paraId="28A81AA9" w14:textId="72F76168" w:rsidR="001F2191" w:rsidRPr="00377E44" w:rsidRDefault="001F2191" w:rsidP="004C2CFE">
      <w:pPr>
        <w:pStyle w:val="Corpodetexto"/>
        <w:spacing w:after="0" w:line="240" w:lineRule="auto"/>
        <w:ind w:right="150"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Serão admitidas as soluções individuais de abastecimento, desde que observadas as normas estabelecidas pelos órgãos responsáveis das políticas ambientais, sanitárias e de recursos hídricos.</w:t>
      </w:r>
    </w:p>
    <w:p w14:paraId="4E13EFCF" w14:textId="77777777" w:rsidR="004C2CFE" w:rsidRDefault="004C2CFE" w:rsidP="00EB5AD0">
      <w:pPr>
        <w:pStyle w:val="Corpodetexto"/>
        <w:spacing w:after="0" w:line="240" w:lineRule="auto"/>
        <w:ind w:right="152"/>
        <w:jc w:val="both"/>
        <w:rPr>
          <w:rFonts w:ascii="Times New Roman" w:eastAsia="Arial Unicode MS" w:hAnsi="Times New Roman" w:cs="Times New Roman"/>
          <w:color w:val="000000" w:themeColor="text1"/>
          <w:sz w:val="24"/>
          <w:szCs w:val="24"/>
        </w:rPr>
      </w:pPr>
    </w:p>
    <w:p w14:paraId="541385FB" w14:textId="74ED48EF" w:rsidR="001F2191" w:rsidRPr="00377E44" w:rsidRDefault="001F2191" w:rsidP="004C2CFE">
      <w:pPr>
        <w:pStyle w:val="Corpodetexto"/>
        <w:spacing w:after="0" w:line="240" w:lineRule="auto"/>
        <w:ind w:right="152"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A instalação hidráulica predial ligada na rede pública de abastecimento de água não poderá ser também alimentada por outras fontes de água potável.</w:t>
      </w:r>
    </w:p>
    <w:p w14:paraId="0C07DE0E" w14:textId="77777777" w:rsidR="001F2191" w:rsidRPr="00377E44" w:rsidRDefault="001F2191" w:rsidP="00EB5AD0">
      <w:pPr>
        <w:pStyle w:val="Corpodetexto"/>
        <w:spacing w:after="0" w:line="240" w:lineRule="auto"/>
        <w:ind w:left="160" w:right="156"/>
        <w:jc w:val="both"/>
        <w:rPr>
          <w:rFonts w:ascii="Times New Roman" w:eastAsia="Arial Unicode MS" w:hAnsi="Times New Roman" w:cs="Times New Roman"/>
          <w:color w:val="000000" w:themeColor="text1"/>
          <w:sz w:val="24"/>
          <w:szCs w:val="24"/>
        </w:rPr>
      </w:pPr>
    </w:p>
    <w:p w14:paraId="24DE79D5"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SEÇÃO II</w:t>
      </w:r>
    </w:p>
    <w:p w14:paraId="05F4A372" w14:textId="6DE3C31F" w:rsidR="001F2191"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DO ESGOTAMENTO SANITÁRIO</w:t>
      </w:r>
    </w:p>
    <w:p w14:paraId="55C15DD1" w14:textId="77777777" w:rsidR="004C2CFE" w:rsidRPr="00377E44" w:rsidRDefault="004C2CFE" w:rsidP="00EB5AD0">
      <w:pPr>
        <w:jc w:val="center"/>
        <w:rPr>
          <w:rFonts w:ascii="Times New Roman" w:hAnsi="Times New Roman" w:cs="Times New Roman"/>
          <w:b/>
          <w:bCs/>
          <w:color w:val="000000" w:themeColor="text1"/>
          <w:sz w:val="24"/>
          <w:szCs w:val="24"/>
        </w:rPr>
      </w:pPr>
    </w:p>
    <w:p w14:paraId="152EEF55" w14:textId="763907F2" w:rsidR="001F2191" w:rsidRDefault="001F2191" w:rsidP="004C2CFE">
      <w:pPr>
        <w:pStyle w:val="Corpodetexto"/>
        <w:spacing w:after="0" w:line="240" w:lineRule="auto"/>
        <w:ind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70.</w:t>
      </w:r>
      <w:r w:rsidRPr="00377E44">
        <w:rPr>
          <w:rFonts w:ascii="Times New Roman" w:eastAsia="Arial Unicode MS" w:hAnsi="Times New Roman" w:cs="Times New Roman"/>
          <w:color w:val="000000" w:themeColor="text1"/>
          <w:sz w:val="24"/>
          <w:szCs w:val="24"/>
        </w:rPr>
        <w:t xml:space="preserve">  Para efeito desta Seção, considera-se:</w:t>
      </w:r>
    </w:p>
    <w:p w14:paraId="04F2B3C6" w14:textId="77777777" w:rsidR="004C2CFE" w:rsidRPr="00377E44" w:rsidRDefault="004C2CFE" w:rsidP="004C2CFE">
      <w:pPr>
        <w:pStyle w:val="Corpodetexto"/>
        <w:spacing w:after="0" w:line="240" w:lineRule="auto"/>
        <w:ind w:firstLine="708"/>
        <w:jc w:val="both"/>
        <w:rPr>
          <w:rFonts w:ascii="Times New Roman" w:eastAsia="Arial Unicode MS" w:hAnsi="Times New Roman" w:cs="Times New Roman"/>
          <w:color w:val="000000" w:themeColor="text1"/>
          <w:sz w:val="24"/>
          <w:szCs w:val="24"/>
        </w:rPr>
      </w:pPr>
    </w:p>
    <w:p w14:paraId="44A05C15" w14:textId="31EFC6A8" w:rsidR="001F2191" w:rsidRPr="00377E44" w:rsidRDefault="004C2CFE" w:rsidP="004C2CFE">
      <w:pPr>
        <w:pStyle w:val="PargrafodaLista"/>
        <w:tabs>
          <w:tab w:val="left" w:pos="283"/>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001F2191" w:rsidRPr="00377E44">
        <w:rPr>
          <w:rFonts w:ascii="Times New Roman" w:eastAsia="Arial Unicode MS" w:hAnsi="Times New Roman" w:cs="Times New Roman"/>
          <w:color w:val="000000" w:themeColor="text1"/>
          <w:sz w:val="24"/>
          <w:szCs w:val="24"/>
          <w:lang w:val="pt-BR"/>
        </w:rPr>
        <w:t>- Corpo hídrico receptor: corpo d'água onde é lançado o esgoto sanitário;</w:t>
      </w:r>
    </w:p>
    <w:p w14:paraId="56F9610D" w14:textId="6B67B2DE" w:rsidR="001F2191" w:rsidRPr="00377E44" w:rsidRDefault="004C2CFE" w:rsidP="004C2CFE">
      <w:pPr>
        <w:pStyle w:val="PargrafodaLista"/>
        <w:tabs>
          <w:tab w:val="left" w:pos="347"/>
        </w:tabs>
        <w:ind w:left="0" w:right="145"/>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001F2191" w:rsidRPr="00377E44">
        <w:rPr>
          <w:rFonts w:ascii="Times New Roman" w:eastAsia="Arial Unicode MS" w:hAnsi="Times New Roman" w:cs="Times New Roman"/>
          <w:color w:val="000000" w:themeColor="text1"/>
          <w:sz w:val="24"/>
          <w:szCs w:val="24"/>
          <w:lang w:val="pt-BR"/>
        </w:rPr>
        <w:t xml:space="preserve">- Caixa de gordura: caixa destinada a reter, na sua parte superior, as gorduras, graxas e óleos contidos </w:t>
      </w:r>
      <w:r w:rsidR="001F2191" w:rsidRPr="00377E44">
        <w:rPr>
          <w:rFonts w:ascii="Times New Roman" w:eastAsia="Arial Unicode MS" w:hAnsi="Times New Roman" w:cs="Times New Roman"/>
          <w:color w:val="000000" w:themeColor="text1"/>
          <w:spacing w:val="5"/>
          <w:sz w:val="24"/>
          <w:szCs w:val="24"/>
          <w:lang w:val="pt-BR"/>
        </w:rPr>
        <w:t xml:space="preserve">no </w:t>
      </w:r>
      <w:r w:rsidR="001F2191" w:rsidRPr="00377E44">
        <w:rPr>
          <w:rFonts w:ascii="Times New Roman" w:eastAsia="Arial Unicode MS" w:hAnsi="Times New Roman" w:cs="Times New Roman"/>
          <w:color w:val="000000" w:themeColor="text1"/>
          <w:spacing w:val="8"/>
          <w:sz w:val="24"/>
          <w:szCs w:val="24"/>
          <w:lang w:val="pt-BR"/>
        </w:rPr>
        <w:t xml:space="preserve">esgoto, formando camadas </w:t>
      </w:r>
      <w:r w:rsidR="001F2191" w:rsidRPr="00377E44">
        <w:rPr>
          <w:rFonts w:ascii="Times New Roman" w:eastAsia="Arial Unicode MS" w:hAnsi="Times New Roman" w:cs="Times New Roman"/>
          <w:color w:val="000000" w:themeColor="text1"/>
          <w:spacing w:val="6"/>
          <w:sz w:val="24"/>
          <w:szCs w:val="24"/>
          <w:lang w:val="pt-BR"/>
        </w:rPr>
        <w:t xml:space="preserve">que </w:t>
      </w:r>
      <w:r w:rsidR="001F2191" w:rsidRPr="00377E44">
        <w:rPr>
          <w:rFonts w:ascii="Times New Roman" w:eastAsia="Arial Unicode MS" w:hAnsi="Times New Roman" w:cs="Times New Roman"/>
          <w:color w:val="000000" w:themeColor="text1"/>
          <w:spacing w:val="8"/>
          <w:sz w:val="24"/>
          <w:szCs w:val="24"/>
          <w:lang w:val="pt-BR"/>
        </w:rPr>
        <w:t xml:space="preserve">devem </w:t>
      </w:r>
      <w:r w:rsidR="001F2191" w:rsidRPr="00377E44">
        <w:rPr>
          <w:rFonts w:ascii="Times New Roman" w:eastAsia="Arial Unicode MS" w:hAnsi="Times New Roman" w:cs="Times New Roman"/>
          <w:color w:val="000000" w:themeColor="text1"/>
          <w:spacing w:val="6"/>
          <w:sz w:val="24"/>
          <w:szCs w:val="24"/>
          <w:lang w:val="pt-BR"/>
        </w:rPr>
        <w:t xml:space="preserve">ser </w:t>
      </w:r>
      <w:r w:rsidR="001F2191" w:rsidRPr="00377E44">
        <w:rPr>
          <w:rFonts w:ascii="Times New Roman" w:eastAsia="Arial Unicode MS" w:hAnsi="Times New Roman" w:cs="Times New Roman"/>
          <w:color w:val="000000" w:themeColor="text1"/>
          <w:spacing w:val="8"/>
          <w:sz w:val="24"/>
          <w:szCs w:val="24"/>
          <w:lang w:val="pt-BR"/>
        </w:rPr>
        <w:t xml:space="preserve">removidas </w:t>
      </w:r>
      <w:r w:rsidR="001F2191" w:rsidRPr="00377E44">
        <w:rPr>
          <w:rFonts w:ascii="Times New Roman" w:eastAsia="Arial Unicode MS" w:hAnsi="Times New Roman" w:cs="Times New Roman"/>
          <w:color w:val="000000" w:themeColor="text1"/>
          <w:spacing w:val="9"/>
          <w:sz w:val="24"/>
          <w:szCs w:val="24"/>
          <w:lang w:val="pt-BR"/>
        </w:rPr>
        <w:t xml:space="preserve">periodicamente, </w:t>
      </w:r>
      <w:r w:rsidR="001F2191" w:rsidRPr="00377E44">
        <w:rPr>
          <w:rFonts w:ascii="Times New Roman" w:eastAsia="Arial Unicode MS" w:hAnsi="Times New Roman" w:cs="Times New Roman"/>
          <w:color w:val="000000" w:themeColor="text1"/>
          <w:spacing w:val="8"/>
          <w:sz w:val="24"/>
          <w:szCs w:val="24"/>
          <w:lang w:val="pt-BR"/>
        </w:rPr>
        <w:t xml:space="preserve">evitando </w:t>
      </w:r>
      <w:r w:rsidR="001F2191" w:rsidRPr="00377E44">
        <w:rPr>
          <w:rFonts w:ascii="Times New Roman" w:eastAsia="Arial Unicode MS" w:hAnsi="Times New Roman" w:cs="Times New Roman"/>
          <w:color w:val="000000" w:themeColor="text1"/>
          <w:spacing w:val="6"/>
          <w:sz w:val="24"/>
          <w:szCs w:val="24"/>
          <w:lang w:val="pt-BR"/>
        </w:rPr>
        <w:t xml:space="preserve">que </w:t>
      </w:r>
      <w:r w:rsidR="001F2191" w:rsidRPr="00377E44">
        <w:rPr>
          <w:rFonts w:ascii="Times New Roman" w:eastAsia="Arial Unicode MS" w:hAnsi="Times New Roman" w:cs="Times New Roman"/>
          <w:color w:val="000000" w:themeColor="text1"/>
          <w:spacing w:val="10"/>
          <w:sz w:val="24"/>
          <w:szCs w:val="24"/>
          <w:lang w:val="pt-BR"/>
        </w:rPr>
        <w:t xml:space="preserve">estes </w:t>
      </w:r>
      <w:r w:rsidR="001F2191" w:rsidRPr="00377E44">
        <w:rPr>
          <w:rFonts w:ascii="Times New Roman" w:eastAsia="Arial Unicode MS" w:hAnsi="Times New Roman" w:cs="Times New Roman"/>
          <w:color w:val="000000" w:themeColor="text1"/>
          <w:spacing w:val="9"/>
          <w:sz w:val="24"/>
          <w:szCs w:val="24"/>
          <w:lang w:val="pt-BR"/>
        </w:rPr>
        <w:t xml:space="preserve">componentes </w:t>
      </w:r>
      <w:r w:rsidR="001F2191" w:rsidRPr="00377E44">
        <w:rPr>
          <w:rFonts w:ascii="Times New Roman" w:eastAsia="Arial Unicode MS" w:hAnsi="Times New Roman" w:cs="Times New Roman"/>
          <w:color w:val="000000" w:themeColor="text1"/>
          <w:spacing w:val="8"/>
          <w:sz w:val="24"/>
          <w:szCs w:val="24"/>
          <w:lang w:val="pt-BR"/>
        </w:rPr>
        <w:t xml:space="preserve">escoem </w:t>
      </w:r>
      <w:r w:rsidR="001F2191" w:rsidRPr="00377E44">
        <w:rPr>
          <w:rFonts w:ascii="Times New Roman" w:eastAsia="Arial Unicode MS" w:hAnsi="Times New Roman" w:cs="Times New Roman"/>
          <w:color w:val="000000" w:themeColor="text1"/>
          <w:spacing w:val="9"/>
          <w:sz w:val="24"/>
          <w:szCs w:val="24"/>
          <w:lang w:val="pt-BR"/>
        </w:rPr>
        <w:t xml:space="preserve">livremente </w:t>
      </w:r>
      <w:r w:rsidR="001F2191" w:rsidRPr="00377E44">
        <w:rPr>
          <w:rFonts w:ascii="Times New Roman" w:eastAsia="Arial Unicode MS" w:hAnsi="Times New Roman" w:cs="Times New Roman"/>
          <w:color w:val="000000" w:themeColor="text1"/>
          <w:spacing w:val="7"/>
          <w:sz w:val="24"/>
          <w:szCs w:val="24"/>
          <w:lang w:val="pt-BR"/>
        </w:rPr>
        <w:t xml:space="preserve">pela </w:t>
      </w:r>
      <w:r w:rsidR="001F2191" w:rsidRPr="00377E44">
        <w:rPr>
          <w:rFonts w:ascii="Times New Roman" w:eastAsia="Arial Unicode MS" w:hAnsi="Times New Roman" w:cs="Times New Roman"/>
          <w:color w:val="000000" w:themeColor="text1"/>
          <w:spacing w:val="8"/>
          <w:sz w:val="24"/>
          <w:szCs w:val="24"/>
          <w:lang w:val="pt-BR"/>
        </w:rPr>
        <w:t xml:space="preserve">rede, </w:t>
      </w:r>
      <w:r w:rsidR="001F2191" w:rsidRPr="00377E44">
        <w:rPr>
          <w:rFonts w:ascii="Times New Roman" w:eastAsia="Arial Unicode MS" w:hAnsi="Times New Roman" w:cs="Times New Roman"/>
          <w:color w:val="000000" w:themeColor="text1"/>
          <w:spacing w:val="9"/>
          <w:sz w:val="24"/>
          <w:szCs w:val="24"/>
          <w:lang w:val="pt-BR"/>
        </w:rPr>
        <w:t xml:space="preserve">obstruindo </w:t>
      </w:r>
      <w:r w:rsidR="001F2191" w:rsidRPr="00377E44">
        <w:rPr>
          <w:rFonts w:ascii="Times New Roman" w:eastAsia="Arial Unicode MS" w:hAnsi="Times New Roman" w:cs="Times New Roman"/>
          <w:color w:val="000000" w:themeColor="text1"/>
          <w:sz w:val="24"/>
          <w:szCs w:val="24"/>
          <w:lang w:val="pt-BR"/>
        </w:rPr>
        <w:t>a</w:t>
      </w:r>
      <w:r w:rsidR="001F2191" w:rsidRPr="00377E44">
        <w:rPr>
          <w:rFonts w:ascii="Times New Roman" w:eastAsia="Arial Unicode MS" w:hAnsi="Times New Roman" w:cs="Times New Roman"/>
          <w:color w:val="000000" w:themeColor="text1"/>
          <w:spacing w:val="20"/>
          <w:sz w:val="24"/>
          <w:szCs w:val="24"/>
          <w:lang w:val="pt-BR"/>
        </w:rPr>
        <w:t xml:space="preserve"> </w:t>
      </w:r>
      <w:r w:rsidR="001F2191" w:rsidRPr="00377E44">
        <w:rPr>
          <w:rFonts w:ascii="Times New Roman" w:eastAsia="Arial Unicode MS" w:hAnsi="Times New Roman" w:cs="Times New Roman"/>
          <w:color w:val="000000" w:themeColor="text1"/>
          <w:spacing w:val="10"/>
          <w:sz w:val="24"/>
          <w:szCs w:val="24"/>
          <w:lang w:val="pt-BR"/>
        </w:rPr>
        <w:t>mesma;</w:t>
      </w:r>
    </w:p>
    <w:p w14:paraId="380D1E3E" w14:textId="6C23AE0C" w:rsidR="001F2191" w:rsidRPr="00377E44" w:rsidRDefault="004C2CFE" w:rsidP="004C2CFE">
      <w:pPr>
        <w:pStyle w:val="PargrafodaLista"/>
        <w:tabs>
          <w:tab w:val="left" w:pos="437"/>
        </w:tabs>
        <w:ind w:left="0" w:right="152"/>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3"/>
          <w:sz w:val="24"/>
          <w:szCs w:val="24"/>
          <w:lang w:val="pt-BR"/>
        </w:rPr>
        <w:t xml:space="preserve">Esgoto </w:t>
      </w:r>
      <w:r w:rsidR="001F2191" w:rsidRPr="00814A55">
        <w:rPr>
          <w:rFonts w:ascii="Times New Roman" w:eastAsia="Arial Unicode MS" w:hAnsi="Times New Roman" w:cs="Times New Roman"/>
          <w:i/>
          <w:color w:val="000000" w:themeColor="text1"/>
          <w:sz w:val="24"/>
          <w:szCs w:val="24"/>
          <w:lang w:val="pt-BR"/>
        </w:rPr>
        <w:t xml:space="preserve">in </w:t>
      </w:r>
      <w:r w:rsidR="001F2191" w:rsidRPr="00814A55">
        <w:rPr>
          <w:rFonts w:ascii="Times New Roman" w:eastAsia="Arial Unicode MS" w:hAnsi="Times New Roman" w:cs="Times New Roman"/>
          <w:i/>
          <w:color w:val="000000" w:themeColor="text1"/>
          <w:spacing w:val="3"/>
          <w:sz w:val="24"/>
          <w:szCs w:val="24"/>
          <w:lang w:val="pt-BR"/>
        </w:rPr>
        <w:t>natura</w:t>
      </w:r>
      <w:r w:rsidR="001F2191" w:rsidRPr="00377E44">
        <w:rPr>
          <w:rFonts w:ascii="Times New Roman" w:eastAsia="Arial Unicode MS" w:hAnsi="Times New Roman" w:cs="Times New Roman"/>
          <w:color w:val="000000" w:themeColor="text1"/>
          <w:spacing w:val="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 xml:space="preserve">ou </w:t>
      </w:r>
      <w:r w:rsidR="001F2191" w:rsidRPr="00377E44">
        <w:rPr>
          <w:rFonts w:ascii="Times New Roman" w:eastAsia="Arial Unicode MS" w:hAnsi="Times New Roman" w:cs="Times New Roman"/>
          <w:color w:val="000000" w:themeColor="text1"/>
          <w:spacing w:val="3"/>
          <w:sz w:val="24"/>
          <w:szCs w:val="24"/>
          <w:lang w:val="pt-BR"/>
        </w:rPr>
        <w:t xml:space="preserve">esgoto bruto: qualquer despejo </w:t>
      </w:r>
      <w:r w:rsidR="001F2191" w:rsidRPr="00377E44">
        <w:rPr>
          <w:rFonts w:ascii="Times New Roman" w:eastAsia="Arial Unicode MS" w:hAnsi="Times New Roman" w:cs="Times New Roman"/>
          <w:color w:val="000000" w:themeColor="text1"/>
          <w:sz w:val="24"/>
          <w:szCs w:val="24"/>
          <w:lang w:val="pt-BR"/>
        </w:rPr>
        <w:t xml:space="preserve">ou </w:t>
      </w:r>
      <w:r w:rsidR="001F2191" w:rsidRPr="00377E44">
        <w:rPr>
          <w:rFonts w:ascii="Times New Roman" w:eastAsia="Arial Unicode MS" w:hAnsi="Times New Roman" w:cs="Times New Roman"/>
          <w:color w:val="000000" w:themeColor="text1"/>
          <w:spacing w:val="3"/>
          <w:sz w:val="24"/>
          <w:szCs w:val="24"/>
          <w:lang w:val="pt-BR"/>
        </w:rPr>
        <w:t xml:space="preserve">resíduo líquido </w:t>
      </w:r>
      <w:r w:rsidR="001F2191" w:rsidRPr="00377E44">
        <w:rPr>
          <w:rFonts w:ascii="Times New Roman" w:eastAsia="Arial Unicode MS" w:hAnsi="Times New Roman" w:cs="Times New Roman"/>
          <w:color w:val="000000" w:themeColor="text1"/>
          <w:spacing w:val="2"/>
          <w:sz w:val="24"/>
          <w:szCs w:val="24"/>
          <w:lang w:val="pt-BR"/>
        </w:rPr>
        <w:t xml:space="preserve">com </w:t>
      </w:r>
      <w:r w:rsidR="001F2191" w:rsidRPr="00377E44">
        <w:rPr>
          <w:rFonts w:ascii="Times New Roman" w:eastAsia="Arial Unicode MS" w:hAnsi="Times New Roman" w:cs="Times New Roman"/>
          <w:color w:val="000000" w:themeColor="text1"/>
          <w:spacing w:val="3"/>
          <w:sz w:val="24"/>
          <w:szCs w:val="24"/>
          <w:lang w:val="pt-BR"/>
        </w:rPr>
        <w:t xml:space="preserve">potencial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4"/>
          <w:sz w:val="24"/>
          <w:szCs w:val="24"/>
          <w:lang w:val="pt-BR"/>
        </w:rPr>
        <w:t xml:space="preserve">causar </w:t>
      </w:r>
      <w:r w:rsidR="001F2191" w:rsidRPr="00377E44">
        <w:rPr>
          <w:rFonts w:ascii="Times New Roman" w:eastAsia="Arial Unicode MS" w:hAnsi="Times New Roman" w:cs="Times New Roman"/>
          <w:color w:val="000000" w:themeColor="text1"/>
          <w:spacing w:val="3"/>
          <w:sz w:val="24"/>
          <w:szCs w:val="24"/>
          <w:lang w:val="pt-BR"/>
        </w:rPr>
        <w:t xml:space="preserve">poluição </w:t>
      </w:r>
      <w:r w:rsidR="001F2191" w:rsidRPr="00377E44">
        <w:rPr>
          <w:rFonts w:ascii="Times New Roman" w:eastAsia="Arial Unicode MS" w:hAnsi="Times New Roman" w:cs="Times New Roman"/>
          <w:color w:val="000000" w:themeColor="text1"/>
          <w:sz w:val="24"/>
          <w:szCs w:val="24"/>
          <w:lang w:val="pt-BR"/>
        </w:rPr>
        <w:t>ou</w:t>
      </w:r>
      <w:r w:rsidR="001F2191" w:rsidRPr="00377E44">
        <w:rPr>
          <w:rFonts w:ascii="Times New Roman" w:eastAsia="Arial Unicode MS" w:hAnsi="Times New Roman" w:cs="Times New Roman"/>
          <w:color w:val="000000" w:themeColor="text1"/>
          <w:spacing w:val="41"/>
          <w:sz w:val="24"/>
          <w:szCs w:val="24"/>
          <w:lang w:val="pt-BR"/>
        </w:rPr>
        <w:t xml:space="preserve"> </w:t>
      </w:r>
      <w:r w:rsidR="001F2191" w:rsidRPr="00377E44">
        <w:rPr>
          <w:rFonts w:ascii="Times New Roman" w:eastAsia="Arial Unicode MS" w:hAnsi="Times New Roman" w:cs="Times New Roman"/>
          <w:color w:val="000000" w:themeColor="text1"/>
          <w:spacing w:val="4"/>
          <w:sz w:val="24"/>
          <w:szCs w:val="24"/>
          <w:lang w:val="pt-BR"/>
        </w:rPr>
        <w:t>contaminação;</w:t>
      </w:r>
    </w:p>
    <w:p w14:paraId="6A4E074A" w14:textId="18D207AF" w:rsidR="001F2191" w:rsidRPr="00377E44" w:rsidRDefault="004C2CFE" w:rsidP="004C2CFE">
      <w:pPr>
        <w:pStyle w:val="PargrafodaLista"/>
        <w:tabs>
          <w:tab w:val="left" w:pos="433"/>
        </w:tabs>
        <w:ind w:left="0" w:right="132"/>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IV </w:t>
      </w:r>
      <w:r w:rsidR="001F2191" w:rsidRPr="00377E44">
        <w:rPr>
          <w:rFonts w:ascii="Times New Roman" w:eastAsia="Arial Unicode MS" w:hAnsi="Times New Roman" w:cs="Times New Roman"/>
          <w:color w:val="000000" w:themeColor="text1"/>
          <w:sz w:val="24"/>
          <w:szCs w:val="24"/>
          <w:lang w:val="pt-BR"/>
        </w:rPr>
        <w:t>- Esgotamento sanitário: conjunto de obras e instalações destinadas a coleta, transporte, afastamento, tratamento e disposição final das águas residuais da comunidade, de forma adequada sob ponto de vista sanitário;</w:t>
      </w:r>
    </w:p>
    <w:p w14:paraId="4E7A88C2" w14:textId="528089AE" w:rsidR="001F2191" w:rsidRPr="00377E44" w:rsidRDefault="004C2CFE" w:rsidP="004C2CFE">
      <w:pPr>
        <w:pStyle w:val="PargrafodaLista"/>
        <w:tabs>
          <w:tab w:val="left" w:pos="380"/>
        </w:tabs>
        <w:ind w:left="0" w:right="156"/>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lastRenderedPageBreak/>
        <w:tab/>
      </w:r>
      <w:r>
        <w:rPr>
          <w:rFonts w:ascii="Times New Roman" w:eastAsia="Arial Unicode MS" w:hAnsi="Times New Roman" w:cs="Times New Roman"/>
          <w:color w:val="000000" w:themeColor="text1"/>
          <w:sz w:val="24"/>
          <w:szCs w:val="24"/>
          <w:lang w:val="pt-BR"/>
        </w:rPr>
        <w:tab/>
        <w:t xml:space="preserve">V </w:t>
      </w:r>
      <w:r w:rsidR="001F2191" w:rsidRPr="00377E44">
        <w:rPr>
          <w:rFonts w:ascii="Times New Roman" w:eastAsia="Arial Unicode MS" w:hAnsi="Times New Roman" w:cs="Times New Roman"/>
          <w:color w:val="000000" w:themeColor="text1"/>
          <w:sz w:val="24"/>
          <w:szCs w:val="24"/>
          <w:lang w:val="pt-BR"/>
        </w:rPr>
        <w:t>- Esgoto sanitário: despejo líquido constituído de esgoto doméstico e industrial, água de infiltração e contribuição pluvial</w:t>
      </w:r>
      <w:r w:rsidR="001F2191" w:rsidRPr="00377E44">
        <w:rPr>
          <w:rFonts w:ascii="Times New Roman" w:eastAsia="Arial Unicode MS" w:hAnsi="Times New Roman" w:cs="Times New Roman"/>
          <w:color w:val="000000" w:themeColor="text1"/>
          <w:spacing w:val="22"/>
          <w:sz w:val="24"/>
          <w:szCs w:val="24"/>
          <w:lang w:val="pt-BR"/>
        </w:rPr>
        <w:t xml:space="preserve"> </w:t>
      </w:r>
      <w:r w:rsidR="001F2191" w:rsidRPr="00377E44">
        <w:rPr>
          <w:rFonts w:ascii="Times New Roman" w:eastAsia="Arial Unicode MS" w:hAnsi="Times New Roman" w:cs="Times New Roman"/>
          <w:color w:val="000000" w:themeColor="text1"/>
          <w:spacing w:val="2"/>
          <w:sz w:val="24"/>
          <w:szCs w:val="24"/>
          <w:lang w:val="pt-BR"/>
        </w:rPr>
        <w:t>parasitária;</w:t>
      </w:r>
    </w:p>
    <w:p w14:paraId="4DDD6360" w14:textId="379DB218" w:rsidR="001F2191" w:rsidRPr="00377E44" w:rsidRDefault="004C2CFE" w:rsidP="004C2CFE">
      <w:pPr>
        <w:pStyle w:val="PargrafodaLista"/>
        <w:tabs>
          <w:tab w:val="left" w:pos="440"/>
        </w:tabs>
        <w:ind w:left="0" w:right="154"/>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VI</w:t>
      </w:r>
      <w:r w:rsidR="001F2191" w:rsidRPr="00377E44">
        <w:rPr>
          <w:rFonts w:ascii="Times New Roman" w:eastAsia="Arial Unicode MS" w:hAnsi="Times New Roman" w:cs="Times New Roman"/>
          <w:color w:val="000000" w:themeColor="text1"/>
          <w:sz w:val="24"/>
          <w:szCs w:val="24"/>
          <w:lang w:val="pt-BR"/>
        </w:rPr>
        <w:t>- Esgoto sanitário de uso comercial ou industrial: despejo líquido resultante de atividades comerciais ou processos industriais, infectantes, contaminantes ou</w:t>
      </w:r>
      <w:r w:rsidR="001F2191" w:rsidRPr="00377E44">
        <w:rPr>
          <w:rFonts w:ascii="Times New Roman" w:eastAsia="Arial Unicode MS" w:hAnsi="Times New Roman" w:cs="Times New Roman"/>
          <w:color w:val="000000" w:themeColor="text1"/>
          <w:spacing w:val="53"/>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similares;</w:t>
      </w:r>
    </w:p>
    <w:p w14:paraId="413A3F1A" w14:textId="0CF22F44" w:rsidR="001F2191" w:rsidRPr="00377E44" w:rsidRDefault="004C2CFE" w:rsidP="004C2CFE">
      <w:pPr>
        <w:pStyle w:val="PargrafodaLista"/>
        <w:tabs>
          <w:tab w:val="left" w:pos="548"/>
        </w:tabs>
        <w:ind w:left="0" w:right="123"/>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VII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6"/>
          <w:sz w:val="24"/>
          <w:szCs w:val="24"/>
          <w:lang w:val="pt-BR"/>
        </w:rPr>
        <w:t xml:space="preserve">Esgoto </w:t>
      </w:r>
      <w:r w:rsidR="001F2191" w:rsidRPr="00377E44">
        <w:rPr>
          <w:rFonts w:ascii="Times New Roman" w:eastAsia="Arial Unicode MS" w:hAnsi="Times New Roman" w:cs="Times New Roman"/>
          <w:color w:val="000000" w:themeColor="text1"/>
          <w:spacing w:val="7"/>
          <w:sz w:val="24"/>
          <w:szCs w:val="24"/>
          <w:lang w:val="pt-BR"/>
        </w:rPr>
        <w:t xml:space="preserve">sanitário </w:t>
      </w:r>
      <w:r w:rsidR="001F2191" w:rsidRPr="00377E44">
        <w:rPr>
          <w:rFonts w:ascii="Times New Roman" w:eastAsia="Arial Unicode MS" w:hAnsi="Times New Roman" w:cs="Times New Roman"/>
          <w:color w:val="000000" w:themeColor="text1"/>
          <w:spacing w:val="4"/>
          <w:sz w:val="24"/>
          <w:szCs w:val="24"/>
          <w:lang w:val="pt-BR"/>
        </w:rPr>
        <w:t xml:space="preserve">de </w:t>
      </w:r>
      <w:r w:rsidR="001F2191" w:rsidRPr="00377E44">
        <w:rPr>
          <w:rFonts w:ascii="Times New Roman" w:eastAsia="Arial Unicode MS" w:hAnsi="Times New Roman" w:cs="Times New Roman"/>
          <w:color w:val="000000" w:themeColor="text1"/>
          <w:spacing w:val="5"/>
          <w:sz w:val="24"/>
          <w:szCs w:val="24"/>
          <w:lang w:val="pt-BR"/>
        </w:rPr>
        <w:t xml:space="preserve">uso </w:t>
      </w:r>
      <w:r w:rsidR="001F2191" w:rsidRPr="00377E44">
        <w:rPr>
          <w:rFonts w:ascii="Times New Roman" w:eastAsia="Arial Unicode MS" w:hAnsi="Times New Roman" w:cs="Times New Roman"/>
          <w:color w:val="000000" w:themeColor="text1"/>
          <w:spacing w:val="7"/>
          <w:sz w:val="24"/>
          <w:szCs w:val="24"/>
          <w:lang w:val="pt-BR"/>
        </w:rPr>
        <w:t xml:space="preserve">domiciliar: </w:t>
      </w:r>
      <w:r w:rsidR="001F2191" w:rsidRPr="00377E44">
        <w:rPr>
          <w:rFonts w:ascii="Times New Roman" w:eastAsia="Arial Unicode MS" w:hAnsi="Times New Roman" w:cs="Times New Roman"/>
          <w:color w:val="000000" w:themeColor="text1"/>
          <w:spacing w:val="6"/>
          <w:sz w:val="24"/>
          <w:szCs w:val="24"/>
          <w:lang w:val="pt-BR"/>
        </w:rPr>
        <w:t xml:space="preserve">despejo líquido </w:t>
      </w:r>
      <w:r w:rsidR="001F2191" w:rsidRPr="00377E44">
        <w:rPr>
          <w:rFonts w:ascii="Times New Roman" w:eastAsia="Arial Unicode MS" w:hAnsi="Times New Roman" w:cs="Times New Roman"/>
          <w:color w:val="000000" w:themeColor="text1"/>
          <w:spacing w:val="7"/>
          <w:sz w:val="24"/>
          <w:szCs w:val="24"/>
          <w:lang w:val="pt-BR"/>
        </w:rPr>
        <w:t xml:space="preserve">resultante </w:t>
      </w:r>
      <w:r w:rsidR="001F2191" w:rsidRPr="00377E44">
        <w:rPr>
          <w:rFonts w:ascii="Times New Roman" w:eastAsia="Arial Unicode MS" w:hAnsi="Times New Roman" w:cs="Times New Roman"/>
          <w:color w:val="000000" w:themeColor="text1"/>
          <w:spacing w:val="4"/>
          <w:sz w:val="24"/>
          <w:szCs w:val="24"/>
          <w:lang w:val="pt-BR"/>
        </w:rPr>
        <w:t xml:space="preserve">do </w:t>
      </w:r>
      <w:r w:rsidR="001F2191" w:rsidRPr="00377E44">
        <w:rPr>
          <w:rFonts w:ascii="Times New Roman" w:eastAsia="Arial Unicode MS" w:hAnsi="Times New Roman" w:cs="Times New Roman"/>
          <w:color w:val="000000" w:themeColor="text1"/>
          <w:spacing w:val="5"/>
          <w:sz w:val="24"/>
          <w:szCs w:val="24"/>
          <w:lang w:val="pt-BR"/>
        </w:rPr>
        <w:t xml:space="preserve">uso </w:t>
      </w:r>
      <w:r w:rsidR="001F2191" w:rsidRPr="00377E44">
        <w:rPr>
          <w:rFonts w:ascii="Times New Roman" w:eastAsia="Arial Unicode MS" w:hAnsi="Times New Roman" w:cs="Times New Roman"/>
          <w:color w:val="000000" w:themeColor="text1"/>
          <w:spacing w:val="4"/>
          <w:sz w:val="24"/>
          <w:szCs w:val="24"/>
          <w:lang w:val="pt-BR"/>
        </w:rPr>
        <w:t xml:space="preserve">de </w:t>
      </w:r>
      <w:r w:rsidR="001F2191" w:rsidRPr="00377E44">
        <w:rPr>
          <w:rFonts w:ascii="Times New Roman" w:eastAsia="Arial Unicode MS" w:hAnsi="Times New Roman" w:cs="Times New Roman"/>
          <w:color w:val="000000" w:themeColor="text1"/>
          <w:spacing w:val="6"/>
          <w:sz w:val="24"/>
          <w:szCs w:val="24"/>
          <w:lang w:val="pt-BR"/>
        </w:rPr>
        <w:t xml:space="preserve">pias </w:t>
      </w:r>
      <w:r w:rsidR="001F2191" w:rsidRPr="00377E44">
        <w:rPr>
          <w:rFonts w:ascii="Times New Roman" w:eastAsia="Arial Unicode MS" w:hAnsi="Times New Roman" w:cs="Times New Roman"/>
          <w:color w:val="000000" w:themeColor="text1"/>
          <w:spacing w:val="4"/>
          <w:sz w:val="24"/>
          <w:szCs w:val="24"/>
          <w:lang w:val="pt-BR"/>
        </w:rPr>
        <w:t xml:space="preserve">de </w:t>
      </w:r>
      <w:r w:rsidR="001F2191" w:rsidRPr="00377E44">
        <w:rPr>
          <w:rFonts w:ascii="Times New Roman" w:eastAsia="Arial Unicode MS" w:hAnsi="Times New Roman" w:cs="Times New Roman"/>
          <w:color w:val="000000" w:themeColor="text1"/>
          <w:spacing w:val="8"/>
          <w:sz w:val="24"/>
          <w:szCs w:val="24"/>
          <w:lang w:val="pt-BR"/>
        </w:rPr>
        <w:t xml:space="preserve">cozinhas, </w:t>
      </w:r>
      <w:r w:rsidR="001F2191" w:rsidRPr="00377E44">
        <w:rPr>
          <w:rFonts w:ascii="Times New Roman" w:eastAsia="Arial Unicode MS" w:hAnsi="Times New Roman" w:cs="Times New Roman"/>
          <w:color w:val="000000" w:themeColor="text1"/>
          <w:spacing w:val="7"/>
          <w:sz w:val="24"/>
          <w:szCs w:val="24"/>
          <w:lang w:val="pt-BR"/>
        </w:rPr>
        <w:t>lavanderias,</w:t>
      </w:r>
      <w:r w:rsidR="001F2191" w:rsidRPr="00377E44">
        <w:rPr>
          <w:rFonts w:ascii="Times New Roman" w:eastAsia="Arial Unicode MS" w:hAnsi="Times New Roman" w:cs="Times New Roman"/>
          <w:color w:val="000000" w:themeColor="text1"/>
          <w:spacing w:val="39"/>
          <w:sz w:val="24"/>
          <w:szCs w:val="24"/>
          <w:lang w:val="pt-BR"/>
        </w:rPr>
        <w:t xml:space="preserve"> </w:t>
      </w:r>
      <w:r w:rsidR="001F2191" w:rsidRPr="00377E44">
        <w:rPr>
          <w:rFonts w:ascii="Times New Roman" w:eastAsia="Arial Unicode MS" w:hAnsi="Times New Roman" w:cs="Times New Roman"/>
          <w:color w:val="000000" w:themeColor="text1"/>
          <w:spacing w:val="7"/>
          <w:sz w:val="24"/>
          <w:szCs w:val="24"/>
          <w:lang w:val="pt-BR"/>
        </w:rPr>
        <w:t>banheiros,</w:t>
      </w:r>
      <w:r w:rsidR="001F2191" w:rsidRPr="00377E44">
        <w:rPr>
          <w:rFonts w:ascii="Times New Roman" w:eastAsia="Arial Unicode MS" w:hAnsi="Times New Roman" w:cs="Times New Roman"/>
          <w:color w:val="000000" w:themeColor="text1"/>
          <w:spacing w:val="40"/>
          <w:sz w:val="24"/>
          <w:szCs w:val="24"/>
          <w:lang w:val="pt-BR"/>
        </w:rPr>
        <w:t xml:space="preserve"> </w:t>
      </w:r>
      <w:r w:rsidR="001F2191" w:rsidRPr="00377E44">
        <w:rPr>
          <w:rFonts w:ascii="Times New Roman" w:eastAsia="Arial Unicode MS" w:hAnsi="Times New Roman" w:cs="Times New Roman"/>
          <w:color w:val="000000" w:themeColor="text1"/>
          <w:spacing w:val="6"/>
          <w:sz w:val="24"/>
          <w:szCs w:val="24"/>
          <w:lang w:val="pt-BR"/>
        </w:rPr>
        <w:t>vasos</w:t>
      </w:r>
      <w:r w:rsidR="001F2191" w:rsidRPr="00377E44">
        <w:rPr>
          <w:rFonts w:ascii="Times New Roman" w:eastAsia="Arial Unicode MS" w:hAnsi="Times New Roman" w:cs="Times New Roman"/>
          <w:color w:val="000000" w:themeColor="text1"/>
          <w:spacing w:val="39"/>
          <w:sz w:val="24"/>
          <w:szCs w:val="24"/>
          <w:lang w:val="pt-BR"/>
        </w:rPr>
        <w:t xml:space="preserve"> </w:t>
      </w:r>
      <w:r w:rsidR="001F2191" w:rsidRPr="00377E44">
        <w:rPr>
          <w:rFonts w:ascii="Times New Roman" w:eastAsia="Arial Unicode MS" w:hAnsi="Times New Roman" w:cs="Times New Roman"/>
          <w:color w:val="000000" w:themeColor="text1"/>
          <w:spacing w:val="7"/>
          <w:sz w:val="24"/>
          <w:szCs w:val="24"/>
          <w:lang w:val="pt-BR"/>
        </w:rPr>
        <w:t>sanitários,</w:t>
      </w:r>
      <w:r w:rsidR="001F2191" w:rsidRPr="00377E44">
        <w:rPr>
          <w:rFonts w:ascii="Times New Roman" w:eastAsia="Arial Unicode MS" w:hAnsi="Times New Roman" w:cs="Times New Roman"/>
          <w:color w:val="000000" w:themeColor="text1"/>
          <w:spacing w:val="40"/>
          <w:sz w:val="24"/>
          <w:szCs w:val="24"/>
          <w:lang w:val="pt-BR"/>
        </w:rPr>
        <w:t xml:space="preserve"> </w:t>
      </w:r>
      <w:r w:rsidR="001F2191" w:rsidRPr="00377E44">
        <w:rPr>
          <w:rFonts w:ascii="Times New Roman" w:eastAsia="Arial Unicode MS" w:hAnsi="Times New Roman" w:cs="Times New Roman"/>
          <w:color w:val="000000" w:themeColor="text1"/>
          <w:spacing w:val="6"/>
          <w:sz w:val="24"/>
          <w:szCs w:val="24"/>
          <w:lang w:val="pt-BR"/>
        </w:rPr>
        <w:t>ralos,</w:t>
      </w:r>
      <w:r w:rsidR="001F2191" w:rsidRPr="00377E44">
        <w:rPr>
          <w:rFonts w:ascii="Times New Roman" w:eastAsia="Arial Unicode MS" w:hAnsi="Times New Roman" w:cs="Times New Roman"/>
          <w:color w:val="000000" w:themeColor="text1"/>
          <w:spacing w:val="39"/>
          <w:sz w:val="24"/>
          <w:szCs w:val="24"/>
          <w:lang w:val="pt-BR"/>
        </w:rPr>
        <w:t xml:space="preserve"> </w:t>
      </w:r>
      <w:r w:rsidR="001F2191" w:rsidRPr="00377E44">
        <w:rPr>
          <w:rFonts w:ascii="Times New Roman" w:eastAsia="Arial Unicode MS" w:hAnsi="Times New Roman" w:cs="Times New Roman"/>
          <w:color w:val="000000" w:themeColor="text1"/>
          <w:spacing w:val="6"/>
          <w:sz w:val="24"/>
          <w:szCs w:val="24"/>
          <w:lang w:val="pt-BR"/>
        </w:rPr>
        <w:t>entre</w:t>
      </w:r>
      <w:r w:rsidR="001F2191" w:rsidRPr="00377E44">
        <w:rPr>
          <w:rFonts w:ascii="Times New Roman" w:eastAsia="Arial Unicode MS" w:hAnsi="Times New Roman" w:cs="Times New Roman"/>
          <w:color w:val="000000" w:themeColor="text1"/>
          <w:spacing w:val="40"/>
          <w:sz w:val="24"/>
          <w:szCs w:val="24"/>
          <w:lang w:val="pt-BR"/>
        </w:rPr>
        <w:t xml:space="preserve"> </w:t>
      </w:r>
      <w:r w:rsidR="001F2191" w:rsidRPr="00377E44">
        <w:rPr>
          <w:rFonts w:ascii="Times New Roman" w:eastAsia="Arial Unicode MS" w:hAnsi="Times New Roman" w:cs="Times New Roman"/>
          <w:color w:val="000000" w:themeColor="text1"/>
          <w:spacing w:val="8"/>
          <w:sz w:val="24"/>
          <w:szCs w:val="24"/>
          <w:lang w:val="pt-BR"/>
        </w:rPr>
        <w:t>outros;</w:t>
      </w:r>
    </w:p>
    <w:p w14:paraId="7293B17E" w14:textId="617706B5" w:rsidR="001F2191" w:rsidRPr="00377E44" w:rsidRDefault="004C2CFE" w:rsidP="004C2CFE">
      <w:pPr>
        <w:pStyle w:val="PargrafodaLista"/>
        <w:tabs>
          <w:tab w:val="left" w:pos="552"/>
        </w:tabs>
        <w:ind w:left="0"/>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sidR="00025332">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 xml:space="preserve">VIII </w:t>
      </w:r>
      <w:r w:rsidR="001F2191" w:rsidRPr="00377E44">
        <w:rPr>
          <w:rFonts w:ascii="Times New Roman" w:eastAsia="Arial Unicode MS" w:hAnsi="Times New Roman" w:cs="Times New Roman"/>
          <w:color w:val="000000" w:themeColor="text1"/>
          <w:sz w:val="24"/>
          <w:szCs w:val="24"/>
          <w:lang w:val="pt-BR"/>
        </w:rPr>
        <w:t>- Esgoto tratado: efluentes resultantes do tratamento em uma estação de tratamento de esgoto;</w:t>
      </w:r>
    </w:p>
    <w:p w14:paraId="270D21F1" w14:textId="74DD2E0A" w:rsidR="001F2191" w:rsidRPr="00377E44" w:rsidRDefault="004C2CFE" w:rsidP="004C2CFE">
      <w:pPr>
        <w:pStyle w:val="PargrafodaLista"/>
        <w:tabs>
          <w:tab w:val="left" w:pos="442"/>
        </w:tabs>
        <w:ind w:left="0" w:right="154"/>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IX </w:t>
      </w:r>
      <w:r w:rsidR="001F2191" w:rsidRPr="00377E44">
        <w:rPr>
          <w:rFonts w:ascii="Times New Roman" w:eastAsia="Arial Unicode MS" w:hAnsi="Times New Roman" w:cs="Times New Roman"/>
          <w:color w:val="000000" w:themeColor="text1"/>
          <w:sz w:val="24"/>
          <w:szCs w:val="24"/>
          <w:lang w:val="pt-BR"/>
        </w:rPr>
        <w:t>- Sistema alternativo de tratamento de esgoto: solução adotada em localidades desprovidas de rede pública de esgotos, objetivando o tratamento e disposição final, podendo ser adotado para atendimento de habitação individual ou coletiva, indústrias, serviços, entre</w:t>
      </w:r>
      <w:r w:rsidR="001F2191" w:rsidRPr="00377E44">
        <w:rPr>
          <w:rFonts w:ascii="Times New Roman" w:eastAsia="Arial Unicode MS" w:hAnsi="Times New Roman" w:cs="Times New Roman"/>
          <w:color w:val="000000" w:themeColor="text1"/>
          <w:spacing w:val="55"/>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outros.</w:t>
      </w:r>
    </w:p>
    <w:p w14:paraId="70C85414" w14:textId="77777777" w:rsidR="004C2CFE" w:rsidRDefault="004C2CFE" w:rsidP="00EB5AD0">
      <w:pPr>
        <w:pStyle w:val="Corpodetexto"/>
        <w:spacing w:after="0" w:line="240" w:lineRule="auto"/>
        <w:ind w:right="126"/>
        <w:jc w:val="both"/>
        <w:rPr>
          <w:rFonts w:ascii="Times New Roman" w:eastAsia="Arial Unicode MS" w:hAnsi="Times New Roman" w:cs="Times New Roman"/>
          <w:b/>
          <w:bCs/>
          <w:color w:val="000000" w:themeColor="text1"/>
          <w:sz w:val="24"/>
          <w:szCs w:val="24"/>
        </w:rPr>
      </w:pPr>
    </w:p>
    <w:p w14:paraId="3DDBD512" w14:textId="6990B149" w:rsidR="001F2191" w:rsidRPr="00377E44" w:rsidRDefault="001F2191" w:rsidP="004C2CFE">
      <w:pPr>
        <w:pStyle w:val="Corpodetexto"/>
        <w:spacing w:after="0" w:line="240" w:lineRule="auto"/>
        <w:ind w:right="126"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71.</w:t>
      </w:r>
      <w:r w:rsidRPr="00377E44">
        <w:rPr>
          <w:rFonts w:ascii="Times New Roman" w:eastAsia="Arial Unicode MS" w:hAnsi="Times New Roman" w:cs="Times New Roman"/>
          <w:color w:val="000000" w:themeColor="text1"/>
          <w:sz w:val="24"/>
          <w:szCs w:val="24"/>
        </w:rPr>
        <w:t xml:space="preserve"> Cabe ao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em conjunto com outros órgãos e entidades, realizar o acompanhamento e fiscalização da atuação da empresa de prestação de serviço público de esgotamento sanitário, observada a legislação específica, em garantia aos objetivos e metas estabelecidos no Plano Municipal de Saneamento Básico aprovado, incluindo revisões posteriores, quanto à coleta e tratamento de esgotos sanitários, considerando para tanto os padrões de lançamento em corpos hídricos estabelecidos em regulamentação específica.</w:t>
      </w:r>
    </w:p>
    <w:p w14:paraId="6D5E9833" w14:textId="77777777" w:rsidR="004C2CFE" w:rsidRDefault="004C2CFE" w:rsidP="00EB5AD0">
      <w:pPr>
        <w:pStyle w:val="Corpodetexto"/>
        <w:spacing w:after="0" w:line="240" w:lineRule="auto"/>
        <w:ind w:right="131"/>
        <w:jc w:val="both"/>
        <w:rPr>
          <w:rFonts w:ascii="Times New Roman" w:eastAsia="Arial Unicode MS" w:hAnsi="Times New Roman" w:cs="Times New Roman"/>
          <w:b/>
          <w:bCs/>
          <w:color w:val="000000" w:themeColor="text1"/>
          <w:sz w:val="24"/>
          <w:szCs w:val="24"/>
        </w:rPr>
      </w:pPr>
    </w:p>
    <w:p w14:paraId="3589E80F" w14:textId="504E7801" w:rsidR="001F2191" w:rsidRPr="00377E44" w:rsidRDefault="001F2191" w:rsidP="004C2CFE">
      <w:pPr>
        <w:pStyle w:val="Corpodetexto"/>
        <w:spacing w:after="0" w:line="240" w:lineRule="auto"/>
        <w:ind w:right="13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A prestadora de serviço público de esgotamento sanitário poderá, a seu critério, receber esgotos não domésticos (industriais, infectantes, contaminantes ou similares) na rede pública de esgoto, mediante tratamento prévio e atendimento às normas e padrões legais vigentes, não dispensada a comunicação ao órgão ambiental competente.</w:t>
      </w:r>
    </w:p>
    <w:p w14:paraId="1E4471DB" w14:textId="77777777" w:rsidR="004C2CFE" w:rsidRDefault="004C2CFE" w:rsidP="00EB5AD0">
      <w:pPr>
        <w:pStyle w:val="Corpodetexto"/>
        <w:spacing w:after="0" w:line="240" w:lineRule="auto"/>
        <w:ind w:right="153"/>
        <w:jc w:val="both"/>
        <w:rPr>
          <w:rFonts w:ascii="Times New Roman" w:eastAsia="Arial Unicode MS" w:hAnsi="Times New Roman" w:cs="Times New Roman"/>
          <w:b/>
          <w:bCs/>
          <w:color w:val="000000" w:themeColor="text1"/>
          <w:sz w:val="24"/>
          <w:szCs w:val="24"/>
        </w:rPr>
      </w:pPr>
    </w:p>
    <w:p w14:paraId="06985D19" w14:textId="6101D490" w:rsidR="001F2191" w:rsidRPr="00377E44" w:rsidRDefault="001F2191" w:rsidP="004C2CFE">
      <w:pPr>
        <w:pStyle w:val="Corpodetexto"/>
        <w:spacing w:after="0" w:line="240" w:lineRule="auto"/>
        <w:ind w:right="153"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72.</w:t>
      </w:r>
      <w:r w:rsidRPr="00377E44">
        <w:rPr>
          <w:rFonts w:ascii="Times New Roman" w:eastAsia="Arial Unicode MS" w:hAnsi="Times New Roman" w:cs="Times New Roman"/>
          <w:color w:val="000000" w:themeColor="text1"/>
          <w:sz w:val="24"/>
          <w:szCs w:val="24"/>
        </w:rPr>
        <w:t xml:space="preserve"> Os esgotos sanitários deverão ser coletados, tratados e receberão destinação adequada, de forma a se evitar contaminação de qualquer natureza.</w:t>
      </w:r>
    </w:p>
    <w:p w14:paraId="56D850EE" w14:textId="77777777" w:rsidR="004C2CFE" w:rsidRDefault="004C2CFE" w:rsidP="00EB5AD0">
      <w:pPr>
        <w:pStyle w:val="Corpodetexto"/>
        <w:spacing w:after="0" w:line="240" w:lineRule="auto"/>
        <w:jc w:val="both"/>
        <w:rPr>
          <w:rFonts w:ascii="Times New Roman" w:eastAsia="Arial Unicode MS" w:hAnsi="Times New Roman" w:cs="Times New Roman"/>
          <w:b/>
          <w:bCs/>
          <w:color w:val="000000" w:themeColor="text1"/>
          <w:sz w:val="24"/>
          <w:szCs w:val="24"/>
        </w:rPr>
      </w:pPr>
    </w:p>
    <w:p w14:paraId="1E382CCD" w14:textId="42D0945B" w:rsidR="001F2191" w:rsidRPr="00377E44" w:rsidRDefault="001F2191" w:rsidP="004C2CFE">
      <w:pPr>
        <w:pStyle w:val="Corpodetexto"/>
        <w:spacing w:after="0" w:line="240" w:lineRule="auto"/>
        <w:ind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73.</w:t>
      </w:r>
      <w:r w:rsidRPr="00377E44">
        <w:rPr>
          <w:rFonts w:ascii="Times New Roman" w:eastAsia="Arial Unicode MS" w:hAnsi="Times New Roman" w:cs="Times New Roman"/>
          <w:color w:val="000000" w:themeColor="text1"/>
          <w:sz w:val="24"/>
          <w:szCs w:val="24"/>
        </w:rPr>
        <w:t xml:space="preserve"> É obrigatória a execução de instalações </w:t>
      </w:r>
      <w:proofErr w:type="spellStart"/>
      <w:r w:rsidRPr="00377E44">
        <w:rPr>
          <w:rFonts w:ascii="Times New Roman" w:eastAsia="Arial Unicode MS" w:hAnsi="Times New Roman" w:cs="Times New Roman"/>
          <w:color w:val="000000" w:themeColor="text1"/>
          <w:sz w:val="24"/>
          <w:szCs w:val="24"/>
        </w:rPr>
        <w:t>hidrossanitárias</w:t>
      </w:r>
      <w:proofErr w:type="spellEnd"/>
      <w:r w:rsidRPr="00377E44">
        <w:rPr>
          <w:rFonts w:ascii="Times New Roman" w:eastAsia="Arial Unicode MS" w:hAnsi="Times New Roman" w:cs="Times New Roman"/>
          <w:color w:val="000000" w:themeColor="text1"/>
          <w:sz w:val="24"/>
          <w:szCs w:val="24"/>
        </w:rPr>
        <w:t xml:space="preserve"> adequadas nas edificações.</w:t>
      </w:r>
    </w:p>
    <w:p w14:paraId="45FFD410" w14:textId="77777777" w:rsidR="004C2CFE" w:rsidRDefault="004C2CFE" w:rsidP="00EB5AD0">
      <w:pPr>
        <w:pStyle w:val="Corpodetexto"/>
        <w:spacing w:after="0" w:line="240" w:lineRule="auto"/>
        <w:ind w:right="129"/>
        <w:jc w:val="both"/>
        <w:rPr>
          <w:rFonts w:ascii="Times New Roman" w:eastAsia="Arial Unicode MS" w:hAnsi="Times New Roman" w:cs="Times New Roman"/>
          <w:b/>
          <w:bCs/>
          <w:color w:val="000000" w:themeColor="text1"/>
          <w:sz w:val="24"/>
          <w:szCs w:val="24"/>
        </w:rPr>
      </w:pPr>
    </w:p>
    <w:p w14:paraId="6C1B6819" w14:textId="02773B7D" w:rsidR="001F2191" w:rsidRDefault="001F2191" w:rsidP="004C2CFE">
      <w:pPr>
        <w:pStyle w:val="Corpodetexto"/>
        <w:spacing w:after="0" w:line="240" w:lineRule="auto"/>
        <w:ind w:right="129"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74.</w:t>
      </w:r>
      <w:r w:rsidRPr="00377E44">
        <w:rPr>
          <w:rFonts w:ascii="Times New Roman" w:eastAsia="Arial Unicode MS" w:hAnsi="Times New Roman" w:cs="Times New Roman"/>
          <w:color w:val="000000" w:themeColor="text1"/>
          <w:sz w:val="24"/>
          <w:szCs w:val="24"/>
        </w:rPr>
        <w:t xml:space="preserve"> Em locais nos quais existir ou for implantada rede pública de esgoto, o proprietário do imóvel, possuidor ou usuário, mesmo que transitório, fica obrigado a interligar-se à rede.</w:t>
      </w:r>
    </w:p>
    <w:p w14:paraId="3331DD70" w14:textId="1B08DFEB" w:rsidR="004C2CFE" w:rsidRPr="00377E44" w:rsidRDefault="004C2CFE" w:rsidP="004C2CFE">
      <w:pPr>
        <w:pStyle w:val="Corpodetexto"/>
        <w:spacing w:after="0" w:line="240" w:lineRule="auto"/>
        <w:ind w:right="129"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ab/>
      </w:r>
    </w:p>
    <w:p w14:paraId="727566B0" w14:textId="77777777" w:rsidR="001F2191" w:rsidRPr="00377E44" w:rsidRDefault="001F2191" w:rsidP="004C2CFE">
      <w:pPr>
        <w:pStyle w:val="Corpodetexto"/>
        <w:spacing w:after="0" w:line="240" w:lineRule="auto"/>
        <w:ind w:right="154"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Para o caso estabelecido no </w:t>
      </w:r>
      <w:r w:rsidRPr="00DF1E9A">
        <w:rPr>
          <w:rFonts w:ascii="Times New Roman" w:eastAsia="Arial Unicode MS" w:hAnsi="Times New Roman" w:cs="Times New Roman"/>
          <w:i/>
          <w:color w:val="000000" w:themeColor="text1"/>
          <w:sz w:val="24"/>
          <w:szCs w:val="24"/>
        </w:rPr>
        <w:t>caput</w:t>
      </w:r>
      <w:r w:rsidRPr="00377E44">
        <w:rPr>
          <w:rFonts w:ascii="Times New Roman" w:eastAsia="Arial Unicode MS" w:hAnsi="Times New Roman" w:cs="Times New Roman"/>
          <w:color w:val="000000" w:themeColor="text1"/>
          <w:sz w:val="24"/>
          <w:szCs w:val="24"/>
        </w:rPr>
        <w:t xml:space="preserve"> fica o proprietário do imóvel, possuidor ou usuário, mesmo que transitório, obrigado a promover a desativação do sistema alternativo de esgoto, quando implantado, no evento da interligação à rede pública de esgoto, em conformidade com as normas técnicas vigentes.</w:t>
      </w:r>
    </w:p>
    <w:p w14:paraId="4141801D" w14:textId="77777777" w:rsidR="004C2CFE" w:rsidRDefault="004C2CFE" w:rsidP="00EB5AD0">
      <w:pPr>
        <w:pStyle w:val="Corpodetexto"/>
        <w:spacing w:after="0" w:line="240" w:lineRule="auto"/>
        <w:ind w:right="151"/>
        <w:jc w:val="both"/>
        <w:rPr>
          <w:rFonts w:ascii="Times New Roman" w:eastAsia="Arial Unicode MS" w:hAnsi="Times New Roman" w:cs="Times New Roman"/>
          <w:color w:val="000000" w:themeColor="text1"/>
          <w:sz w:val="24"/>
          <w:szCs w:val="24"/>
        </w:rPr>
      </w:pPr>
    </w:p>
    <w:p w14:paraId="1CF16573" w14:textId="08DCBA3F" w:rsidR="001F2191" w:rsidRDefault="001F2191" w:rsidP="004C2CFE">
      <w:pPr>
        <w:pStyle w:val="Corpodetexto"/>
        <w:spacing w:after="0" w:line="240" w:lineRule="auto"/>
        <w:ind w:right="151"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Caberá à prestadora de serviço público de esgotamento sanitário orientar o usuário quanto às alternativas de interligação em rede pública de esgotos.</w:t>
      </w:r>
    </w:p>
    <w:p w14:paraId="16E1B0F8" w14:textId="77777777" w:rsidR="004C2CFE" w:rsidRPr="00377E44" w:rsidRDefault="004C2CFE" w:rsidP="004C2CFE">
      <w:pPr>
        <w:pStyle w:val="Corpodetexto"/>
        <w:spacing w:after="0" w:line="240" w:lineRule="auto"/>
        <w:ind w:right="151" w:firstLine="708"/>
        <w:jc w:val="both"/>
        <w:rPr>
          <w:rFonts w:ascii="Times New Roman" w:eastAsia="Arial Unicode MS" w:hAnsi="Times New Roman" w:cs="Times New Roman"/>
          <w:color w:val="000000" w:themeColor="text1"/>
          <w:sz w:val="24"/>
          <w:szCs w:val="24"/>
        </w:rPr>
      </w:pPr>
    </w:p>
    <w:p w14:paraId="73CDBBD3" w14:textId="77777777" w:rsidR="001F2191" w:rsidRPr="00377E44" w:rsidRDefault="001F2191" w:rsidP="004C2CFE">
      <w:pPr>
        <w:pStyle w:val="Corpodetexto"/>
        <w:spacing w:after="0" w:line="240" w:lineRule="auto"/>
        <w:ind w:right="152"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75.</w:t>
      </w:r>
      <w:r w:rsidRPr="00377E44">
        <w:rPr>
          <w:rFonts w:ascii="Times New Roman" w:eastAsia="Arial Unicode MS" w:hAnsi="Times New Roman" w:cs="Times New Roman"/>
          <w:color w:val="000000" w:themeColor="text1"/>
          <w:sz w:val="24"/>
          <w:szCs w:val="24"/>
        </w:rPr>
        <w:t xml:space="preserve"> Quando necessário o escoamento dos efluentes por gravidade através de faixa de servidão de esgoto, o proprietário do imóvel serviente que ofereça a melhor condição é obrigado a tolerar a passagem de tubulações e outros condutos subterrâneos de serviços de esgotamento sanitário, em proveito de proprietários vizinhos, conforme estabelece a legislação vigente.</w:t>
      </w:r>
    </w:p>
    <w:p w14:paraId="4D449CC4" w14:textId="77777777" w:rsidR="004C2CFE" w:rsidRDefault="004C2CFE" w:rsidP="00EB5AD0">
      <w:pPr>
        <w:pStyle w:val="Corpodetexto"/>
        <w:spacing w:after="0" w:line="240" w:lineRule="auto"/>
        <w:ind w:right="150"/>
        <w:jc w:val="both"/>
        <w:rPr>
          <w:rFonts w:ascii="Times New Roman" w:eastAsia="Arial Unicode MS" w:hAnsi="Times New Roman" w:cs="Times New Roman"/>
          <w:b/>
          <w:bCs/>
          <w:color w:val="000000" w:themeColor="text1"/>
          <w:sz w:val="24"/>
          <w:szCs w:val="24"/>
        </w:rPr>
      </w:pPr>
    </w:p>
    <w:p w14:paraId="36AB7FB2" w14:textId="245C1C14" w:rsidR="001F2191" w:rsidRDefault="001F2191" w:rsidP="004C2CFE">
      <w:pPr>
        <w:pStyle w:val="Corpodetexto"/>
        <w:spacing w:after="0" w:line="240" w:lineRule="auto"/>
        <w:ind w:right="150" w:firstLine="708"/>
        <w:jc w:val="both"/>
        <w:rPr>
          <w:rFonts w:ascii="Times New Roman" w:eastAsia="Arial Unicode MS" w:hAnsi="Times New Roman" w:cs="Times New Roman"/>
          <w:color w:val="000000" w:themeColor="text1"/>
          <w:spacing w:val="3"/>
          <w:sz w:val="24"/>
          <w:szCs w:val="24"/>
        </w:rPr>
      </w:pPr>
      <w:r w:rsidRPr="00377E44">
        <w:rPr>
          <w:rFonts w:ascii="Times New Roman" w:eastAsia="Arial Unicode MS" w:hAnsi="Times New Roman" w:cs="Times New Roman"/>
          <w:b/>
          <w:bCs/>
          <w:color w:val="000000" w:themeColor="text1"/>
          <w:sz w:val="24"/>
          <w:szCs w:val="24"/>
        </w:rPr>
        <w:lastRenderedPageBreak/>
        <w:t>Art. 76.</w:t>
      </w:r>
      <w:r w:rsidRPr="00377E44">
        <w:rPr>
          <w:rFonts w:ascii="Times New Roman" w:eastAsia="Arial Unicode MS" w:hAnsi="Times New Roman" w:cs="Times New Roman"/>
          <w:color w:val="000000" w:themeColor="text1"/>
          <w:sz w:val="24"/>
          <w:szCs w:val="24"/>
        </w:rPr>
        <w:t xml:space="preserve"> Quando comprovada a impossibilidade técnica quanto à interligação à rede pública de esgoto, o </w:t>
      </w:r>
      <w:r w:rsidRPr="00377E44">
        <w:rPr>
          <w:rFonts w:ascii="Times New Roman" w:eastAsia="Arial Unicode MS" w:hAnsi="Times New Roman" w:cs="Times New Roman"/>
          <w:color w:val="000000" w:themeColor="text1"/>
          <w:spacing w:val="5"/>
          <w:sz w:val="24"/>
          <w:szCs w:val="24"/>
        </w:rPr>
        <w:t xml:space="preserve">proprietário </w:t>
      </w:r>
      <w:r w:rsidRPr="00377E44">
        <w:rPr>
          <w:rFonts w:ascii="Times New Roman" w:eastAsia="Arial Unicode MS" w:hAnsi="Times New Roman" w:cs="Times New Roman"/>
          <w:color w:val="000000" w:themeColor="text1"/>
          <w:spacing w:val="3"/>
          <w:sz w:val="24"/>
          <w:szCs w:val="24"/>
        </w:rPr>
        <w:t xml:space="preserve">do </w:t>
      </w:r>
      <w:r w:rsidRPr="00377E44">
        <w:rPr>
          <w:rFonts w:ascii="Times New Roman" w:eastAsia="Arial Unicode MS" w:hAnsi="Times New Roman" w:cs="Times New Roman"/>
          <w:color w:val="000000" w:themeColor="text1"/>
          <w:spacing w:val="5"/>
          <w:sz w:val="24"/>
          <w:szCs w:val="24"/>
        </w:rPr>
        <w:t xml:space="preserve">imóvel, possuidor </w:t>
      </w:r>
      <w:r w:rsidRPr="00377E44">
        <w:rPr>
          <w:rFonts w:ascii="Times New Roman" w:eastAsia="Arial Unicode MS" w:hAnsi="Times New Roman" w:cs="Times New Roman"/>
          <w:color w:val="000000" w:themeColor="text1"/>
          <w:spacing w:val="3"/>
          <w:sz w:val="24"/>
          <w:szCs w:val="24"/>
        </w:rPr>
        <w:t xml:space="preserve">ou </w:t>
      </w:r>
      <w:r w:rsidRPr="00377E44">
        <w:rPr>
          <w:rFonts w:ascii="Times New Roman" w:eastAsia="Arial Unicode MS" w:hAnsi="Times New Roman" w:cs="Times New Roman"/>
          <w:color w:val="000000" w:themeColor="text1"/>
          <w:spacing w:val="5"/>
          <w:sz w:val="24"/>
          <w:szCs w:val="24"/>
        </w:rPr>
        <w:t xml:space="preserve">usuário, </w:t>
      </w:r>
      <w:r w:rsidRPr="00377E44">
        <w:rPr>
          <w:rFonts w:ascii="Times New Roman" w:eastAsia="Arial Unicode MS" w:hAnsi="Times New Roman" w:cs="Times New Roman"/>
          <w:color w:val="000000" w:themeColor="text1"/>
          <w:spacing w:val="4"/>
          <w:sz w:val="24"/>
          <w:szCs w:val="24"/>
        </w:rPr>
        <w:t xml:space="preserve">mesmo que </w:t>
      </w:r>
      <w:r w:rsidRPr="00377E44">
        <w:rPr>
          <w:rFonts w:ascii="Times New Roman" w:eastAsia="Arial Unicode MS" w:hAnsi="Times New Roman" w:cs="Times New Roman"/>
          <w:color w:val="000000" w:themeColor="text1"/>
          <w:spacing w:val="5"/>
          <w:sz w:val="24"/>
          <w:szCs w:val="24"/>
        </w:rPr>
        <w:t xml:space="preserve">transitoriamente, deverá </w:t>
      </w:r>
      <w:r w:rsidRPr="00377E44">
        <w:rPr>
          <w:rFonts w:ascii="Times New Roman" w:eastAsia="Arial Unicode MS" w:hAnsi="Times New Roman" w:cs="Times New Roman"/>
          <w:color w:val="000000" w:themeColor="text1"/>
          <w:spacing w:val="4"/>
          <w:sz w:val="24"/>
          <w:szCs w:val="24"/>
        </w:rPr>
        <w:t xml:space="preserve">ter seu </w:t>
      </w:r>
      <w:r w:rsidRPr="00377E44">
        <w:rPr>
          <w:rFonts w:ascii="Times New Roman" w:eastAsia="Arial Unicode MS" w:hAnsi="Times New Roman" w:cs="Times New Roman"/>
          <w:color w:val="000000" w:themeColor="text1"/>
          <w:spacing w:val="6"/>
          <w:sz w:val="24"/>
          <w:szCs w:val="24"/>
        </w:rPr>
        <w:t xml:space="preserve">esgoto </w:t>
      </w:r>
      <w:r w:rsidRPr="00377E44">
        <w:rPr>
          <w:rFonts w:ascii="Times New Roman" w:eastAsia="Arial Unicode MS" w:hAnsi="Times New Roman" w:cs="Times New Roman"/>
          <w:color w:val="000000" w:themeColor="text1"/>
          <w:spacing w:val="8"/>
          <w:sz w:val="24"/>
          <w:szCs w:val="24"/>
        </w:rPr>
        <w:t xml:space="preserve">conectado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4"/>
          <w:sz w:val="24"/>
          <w:szCs w:val="24"/>
        </w:rPr>
        <w:t xml:space="preserve">um </w:t>
      </w:r>
      <w:r w:rsidRPr="00377E44">
        <w:rPr>
          <w:rFonts w:ascii="Times New Roman" w:eastAsia="Arial Unicode MS" w:hAnsi="Times New Roman" w:cs="Times New Roman"/>
          <w:color w:val="000000" w:themeColor="text1"/>
          <w:spacing w:val="7"/>
          <w:sz w:val="24"/>
          <w:szCs w:val="24"/>
        </w:rPr>
        <w:t xml:space="preserve">sistema </w:t>
      </w:r>
      <w:r w:rsidRPr="00377E44">
        <w:rPr>
          <w:rFonts w:ascii="Times New Roman" w:eastAsia="Arial Unicode MS" w:hAnsi="Times New Roman" w:cs="Times New Roman"/>
          <w:color w:val="000000" w:themeColor="text1"/>
          <w:spacing w:val="8"/>
          <w:sz w:val="24"/>
          <w:szCs w:val="24"/>
        </w:rPr>
        <w:t xml:space="preserve">alternativo </w:t>
      </w:r>
      <w:r w:rsidRPr="00377E44">
        <w:rPr>
          <w:rFonts w:ascii="Times New Roman" w:eastAsia="Arial Unicode MS" w:hAnsi="Times New Roman" w:cs="Times New Roman"/>
          <w:color w:val="000000" w:themeColor="text1"/>
          <w:spacing w:val="4"/>
          <w:sz w:val="24"/>
          <w:szCs w:val="24"/>
        </w:rPr>
        <w:t xml:space="preserve">de </w:t>
      </w:r>
      <w:r w:rsidRPr="00377E44">
        <w:rPr>
          <w:rFonts w:ascii="Times New Roman" w:eastAsia="Arial Unicode MS" w:hAnsi="Times New Roman" w:cs="Times New Roman"/>
          <w:color w:val="000000" w:themeColor="text1"/>
          <w:spacing w:val="8"/>
          <w:sz w:val="24"/>
          <w:szCs w:val="24"/>
        </w:rPr>
        <w:t xml:space="preserve">tratamento </w:t>
      </w:r>
      <w:r w:rsidRPr="00377E44">
        <w:rPr>
          <w:rFonts w:ascii="Times New Roman" w:eastAsia="Arial Unicode MS" w:hAnsi="Times New Roman" w:cs="Times New Roman"/>
          <w:color w:val="000000" w:themeColor="text1"/>
          <w:spacing w:val="4"/>
          <w:sz w:val="24"/>
          <w:szCs w:val="24"/>
        </w:rPr>
        <w:t xml:space="preserve">de </w:t>
      </w:r>
      <w:r w:rsidRPr="00377E44">
        <w:rPr>
          <w:rFonts w:ascii="Times New Roman" w:eastAsia="Arial Unicode MS" w:hAnsi="Times New Roman" w:cs="Times New Roman"/>
          <w:color w:val="000000" w:themeColor="text1"/>
          <w:spacing w:val="7"/>
          <w:sz w:val="24"/>
          <w:szCs w:val="24"/>
        </w:rPr>
        <w:t xml:space="preserve">esgoto </w:t>
      </w:r>
      <w:r w:rsidR="005D1F90">
        <w:rPr>
          <w:rFonts w:ascii="Times New Roman" w:eastAsia="Arial Unicode MS" w:hAnsi="Times New Roman" w:cs="Times New Roman"/>
          <w:color w:val="000000" w:themeColor="text1"/>
          <w:spacing w:val="8"/>
          <w:sz w:val="24"/>
          <w:szCs w:val="24"/>
        </w:rPr>
        <w:t>sanitário</w:t>
      </w:r>
      <w:r w:rsidRPr="00377E44">
        <w:rPr>
          <w:rFonts w:ascii="Times New Roman" w:eastAsia="Arial Unicode MS" w:hAnsi="Times New Roman" w:cs="Times New Roman"/>
          <w:color w:val="000000" w:themeColor="text1"/>
          <w:spacing w:val="8"/>
          <w:sz w:val="24"/>
          <w:szCs w:val="24"/>
        </w:rPr>
        <w:t xml:space="preserve">, </w:t>
      </w:r>
      <w:r w:rsidRPr="00377E44">
        <w:rPr>
          <w:rFonts w:ascii="Times New Roman" w:eastAsia="Arial Unicode MS" w:hAnsi="Times New Roman" w:cs="Times New Roman"/>
          <w:color w:val="000000" w:themeColor="text1"/>
          <w:spacing w:val="7"/>
          <w:sz w:val="24"/>
          <w:szCs w:val="24"/>
        </w:rPr>
        <w:t xml:space="preserve">sujeito </w:t>
      </w:r>
      <w:r w:rsidRPr="00377E44">
        <w:rPr>
          <w:rFonts w:ascii="Times New Roman" w:eastAsia="Arial Unicode MS" w:hAnsi="Times New Roman" w:cs="Times New Roman"/>
          <w:color w:val="000000" w:themeColor="text1"/>
          <w:sz w:val="24"/>
          <w:szCs w:val="24"/>
        </w:rPr>
        <w:t xml:space="preserve">à </w:t>
      </w:r>
      <w:r w:rsidRPr="00377E44">
        <w:rPr>
          <w:rFonts w:ascii="Times New Roman" w:eastAsia="Arial Unicode MS" w:hAnsi="Times New Roman" w:cs="Times New Roman"/>
          <w:color w:val="000000" w:themeColor="text1"/>
          <w:spacing w:val="8"/>
          <w:sz w:val="24"/>
          <w:szCs w:val="24"/>
        </w:rPr>
        <w:t xml:space="preserve">aprovação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2"/>
          <w:sz w:val="24"/>
          <w:szCs w:val="24"/>
        </w:rPr>
        <w:t xml:space="preserve">fiscalização </w:t>
      </w:r>
      <w:r w:rsidRPr="00377E44">
        <w:rPr>
          <w:rFonts w:ascii="Times New Roman" w:eastAsia="Arial Unicode MS" w:hAnsi="Times New Roman" w:cs="Times New Roman"/>
          <w:color w:val="000000" w:themeColor="text1"/>
          <w:sz w:val="24"/>
          <w:szCs w:val="24"/>
        </w:rPr>
        <w:t>da municipalidade</w:t>
      </w:r>
      <w:r w:rsidRPr="00377E44">
        <w:rPr>
          <w:rFonts w:ascii="Times New Roman" w:eastAsia="Arial Unicode MS" w:hAnsi="Times New Roman" w:cs="Times New Roman"/>
          <w:color w:val="000000" w:themeColor="text1"/>
          <w:spacing w:val="2"/>
          <w:sz w:val="24"/>
          <w:szCs w:val="24"/>
        </w:rPr>
        <w:t xml:space="preserve">, </w:t>
      </w:r>
      <w:r w:rsidRPr="00377E44">
        <w:rPr>
          <w:rFonts w:ascii="Times New Roman" w:eastAsia="Arial Unicode MS" w:hAnsi="Times New Roman" w:cs="Times New Roman"/>
          <w:color w:val="000000" w:themeColor="text1"/>
          <w:sz w:val="24"/>
          <w:szCs w:val="24"/>
        </w:rPr>
        <w:t xml:space="preserve">sem </w:t>
      </w:r>
      <w:r w:rsidRPr="00377E44">
        <w:rPr>
          <w:rFonts w:ascii="Times New Roman" w:eastAsia="Arial Unicode MS" w:hAnsi="Times New Roman" w:cs="Times New Roman"/>
          <w:color w:val="000000" w:themeColor="text1"/>
          <w:spacing w:val="2"/>
          <w:sz w:val="24"/>
          <w:szCs w:val="24"/>
        </w:rPr>
        <w:t xml:space="preserve">prejuízo </w:t>
      </w:r>
      <w:r w:rsidRPr="00377E44">
        <w:rPr>
          <w:rFonts w:ascii="Times New Roman" w:eastAsia="Arial Unicode MS" w:hAnsi="Times New Roman" w:cs="Times New Roman"/>
          <w:color w:val="000000" w:themeColor="text1"/>
          <w:sz w:val="24"/>
          <w:szCs w:val="24"/>
        </w:rPr>
        <w:t xml:space="preserve">da </w:t>
      </w:r>
      <w:r w:rsidRPr="00377E44">
        <w:rPr>
          <w:rFonts w:ascii="Times New Roman" w:eastAsia="Arial Unicode MS" w:hAnsi="Times New Roman" w:cs="Times New Roman"/>
          <w:color w:val="000000" w:themeColor="text1"/>
          <w:spacing w:val="2"/>
          <w:sz w:val="24"/>
          <w:szCs w:val="24"/>
        </w:rPr>
        <w:t xml:space="preserve">avaliação </w:t>
      </w:r>
      <w:r w:rsidRPr="00377E44">
        <w:rPr>
          <w:rFonts w:ascii="Times New Roman" w:eastAsia="Arial Unicode MS" w:hAnsi="Times New Roman" w:cs="Times New Roman"/>
          <w:color w:val="000000" w:themeColor="text1"/>
          <w:sz w:val="24"/>
          <w:szCs w:val="24"/>
        </w:rPr>
        <w:t>de</w:t>
      </w:r>
      <w:r w:rsidRPr="00377E44">
        <w:rPr>
          <w:rFonts w:ascii="Times New Roman" w:eastAsia="Arial Unicode MS" w:hAnsi="Times New Roman" w:cs="Times New Roman"/>
          <w:color w:val="000000" w:themeColor="text1"/>
          <w:spacing w:val="-11"/>
          <w:sz w:val="24"/>
          <w:szCs w:val="24"/>
        </w:rPr>
        <w:t xml:space="preserve"> </w:t>
      </w:r>
      <w:r w:rsidRPr="00377E44">
        <w:rPr>
          <w:rFonts w:ascii="Times New Roman" w:eastAsia="Arial Unicode MS" w:hAnsi="Times New Roman" w:cs="Times New Roman"/>
          <w:color w:val="000000" w:themeColor="text1"/>
          <w:spacing w:val="2"/>
          <w:sz w:val="24"/>
          <w:szCs w:val="24"/>
        </w:rPr>
        <w:t xml:space="preserve">outros </w:t>
      </w:r>
      <w:r w:rsidRPr="00377E44">
        <w:rPr>
          <w:rFonts w:ascii="Times New Roman" w:eastAsia="Arial Unicode MS" w:hAnsi="Times New Roman" w:cs="Times New Roman"/>
          <w:color w:val="000000" w:themeColor="text1"/>
          <w:spacing w:val="3"/>
          <w:sz w:val="24"/>
          <w:szCs w:val="24"/>
        </w:rPr>
        <w:t>órgãos.</w:t>
      </w:r>
    </w:p>
    <w:p w14:paraId="6D334055" w14:textId="77777777" w:rsidR="006705CD" w:rsidRPr="00377E44" w:rsidRDefault="006705CD" w:rsidP="004C2CFE">
      <w:pPr>
        <w:pStyle w:val="Corpodetexto"/>
        <w:spacing w:after="0" w:line="240" w:lineRule="auto"/>
        <w:ind w:right="150" w:firstLine="708"/>
        <w:jc w:val="both"/>
        <w:rPr>
          <w:rFonts w:ascii="Times New Roman" w:eastAsia="Arial Unicode MS" w:hAnsi="Times New Roman" w:cs="Times New Roman"/>
          <w:color w:val="000000" w:themeColor="text1"/>
          <w:sz w:val="24"/>
          <w:szCs w:val="24"/>
        </w:rPr>
      </w:pPr>
    </w:p>
    <w:p w14:paraId="6C4E94D2" w14:textId="77777777" w:rsidR="001F2191" w:rsidRPr="00377E44" w:rsidRDefault="001F2191" w:rsidP="004C2CFE">
      <w:pPr>
        <w:pStyle w:val="Corpodetexto"/>
        <w:spacing w:after="0" w:line="240" w:lineRule="auto"/>
        <w:ind w:right="157"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xml:space="preserve">§ </w:t>
      </w:r>
      <w:r w:rsidRPr="004C2CFE">
        <w:rPr>
          <w:rFonts w:ascii="Times New Roman" w:eastAsia="Arial Unicode MS" w:hAnsi="Times New Roman" w:cs="Times New Roman"/>
          <w:b/>
          <w:color w:val="000000" w:themeColor="text1"/>
          <w:spacing w:val="3"/>
          <w:sz w:val="24"/>
          <w:szCs w:val="24"/>
        </w:rPr>
        <w:t>1º</w:t>
      </w:r>
      <w:r w:rsidRPr="00377E44">
        <w:rPr>
          <w:rFonts w:ascii="Times New Roman" w:eastAsia="Arial Unicode MS" w:hAnsi="Times New Roman" w:cs="Times New Roman"/>
          <w:color w:val="000000" w:themeColor="text1"/>
          <w:spacing w:val="3"/>
          <w:sz w:val="24"/>
          <w:szCs w:val="24"/>
        </w:rPr>
        <w:t xml:space="preserve"> Os </w:t>
      </w:r>
      <w:r w:rsidRPr="00377E44">
        <w:rPr>
          <w:rFonts w:ascii="Times New Roman" w:eastAsia="Arial Unicode MS" w:hAnsi="Times New Roman" w:cs="Times New Roman"/>
          <w:color w:val="000000" w:themeColor="text1"/>
          <w:spacing w:val="5"/>
          <w:sz w:val="24"/>
          <w:szCs w:val="24"/>
        </w:rPr>
        <w:t xml:space="preserve">sistemas alternativos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5"/>
          <w:sz w:val="24"/>
          <w:szCs w:val="24"/>
        </w:rPr>
        <w:t xml:space="preserve">tratamento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5"/>
          <w:sz w:val="24"/>
          <w:szCs w:val="24"/>
        </w:rPr>
        <w:t xml:space="preserve">esgotos deverão atender </w:t>
      </w:r>
      <w:r w:rsidRPr="00377E44">
        <w:rPr>
          <w:rFonts w:ascii="Times New Roman" w:eastAsia="Arial Unicode MS" w:hAnsi="Times New Roman" w:cs="Times New Roman"/>
          <w:color w:val="000000" w:themeColor="text1"/>
          <w:spacing w:val="3"/>
          <w:sz w:val="24"/>
          <w:szCs w:val="24"/>
        </w:rPr>
        <w:t xml:space="preserve">às </w:t>
      </w:r>
      <w:r w:rsidRPr="00377E44">
        <w:rPr>
          <w:rFonts w:ascii="Times New Roman" w:eastAsia="Arial Unicode MS" w:hAnsi="Times New Roman" w:cs="Times New Roman"/>
          <w:color w:val="000000" w:themeColor="text1"/>
          <w:spacing w:val="5"/>
          <w:sz w:val="24"/>
          <w:szCs w:val="24"/>
        </w:rPr>
        <w:t xml:space="preserve">condições, padrões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3"/>
          <w:sz w:val="24"/>
          <w:szCs w:val="24"/>
        </w:rPr>
        <w:t xml:space="preserve">exigências estabelecidas </w:t>
      </w:r>
      <w:r w:rsidRPr="00377E44">
        <w:rPr>
          <w:rFonts w:ascii="Times New Roman" w:eastAsia="Arial Unicode MS" w:hAnsi="Times New Roman" w:cs="Times New Roman"/>
          <w:color w:val="000000" w:themeColor="text1"/>
          <w:sz w:val="24"/>
          <w:szCs w:val="24"/>
        </w:rPr>
        <w:t xml:space="preserve">em </w:t>
      </w:r>
      <w:r w:rsidRPr="00377E44">
        <w:rPr>
          <w:rFonts w:ascii="Times New Roman" w:eastAsia="Arial Unicode MS" w:hAnsi="Times New Roman" w:cs="Times New Roman"/>
          <w:color w:val="000000" w:themeColor="text1"/>
          <w:spacing w:val="3"/>
          <w:sz w:val="24"/>
          <w:szCs w:val="24"/>
        </w:rPr>
        <w:t xml:space="preserve">legislação pertinente </w:t>
      </w:r>
      <w:r w:rsidRPr="00377E44">
        <w:rPr>
          <w:rFonts w:ascii="Times New Roman" w:eastAsia="Arial Unicode MS" w:hAnsi="Times New Roman" w:cs="Times New Roman"/>
          <w:color w:val="000000" w:themeColor="text1"/>
          <w:sz w:val="24"/>
          <w:szCs w:val="24"/>
        </w:rPr>
        <w:t xml:space="preserve">e ou </w:t>
      </w:r>
      <w:r w:rsidRPr="00377E44">
        <w:rPr>
          <w:rFonts w:ascii="Times New Roman" w:eastAsia="Arial Unicode MS" w:hAnsi="Times New Roman" w:cs="Times New Roman"/>
          <w:color w:val="000000" w:themeColor="text1"/>
          <w:spacing w:val="3"/>
          <w:sz w:val="24"/>
          <w:szCs w:val="24"/>
        </w:rPr>
        <w:t>definidos pelo órgão ambiental</w:t>
      </w:r>
      <w:r w:rsidRPr="00377E44">
        <w:rPr>
          <w:rFonts w:ascii="Times New Roman" w:eastAsia="Arial Unicode MS" w:hAnsi="Times New Roman" w:cs="Times New Roman"/>
          <w:color w:val="000000" w:themeColor="text1"/>
          <w:spacing w:val="35"/>
          <w:sz w:val="24"/>
          <w:szCs w:val="24"/>
        </w:rPr>
        <w:t xml:space="preserve"> </w:t>
      </w:r>
      <w:r w:rsidRPr="00377E44">
        <w:rPr>
          <w:rFonts w:ascii="Times New Roman" w:eastAsia="Arial Unicode MS" w:hAnsi="Times New Roman" w:cs="Times New Roman"/>
          <w:color w:val="000000" w:themeColor="text1"/>
          <w:spacing w:val="4"/>
          <w:sz w:val="24"/>
          <w:szCs w:val="24"/>
        </w:rPr>
        <w:t>competente.</w:t>
      </w:r>
    </w:p>
    <w:p w14:paraId="73DFE8EC" w14:textId="77777777" w:rsidR="004C2CFE" w:rsidRPr="004C2CFE" w:rsidRDefault="004C2CFE" w:rsidP="00EB5AD0">
      <w:pPr>
        <w:pStyle w:val="Corpodetexto"/>
        <w:spacing w:after="0" w:line="240" w:lineRule="auto"/>
        <w:ind w:right="149"/>
        <w:jc w:val="both"/>
        <w:rPr>
          <w:rFonts w:ascii="Times New Roman" w:eastAsia="Arial Unicode MS" w:hAnsi="Times New Roman" w:cs="Times New Roman"/>
          <w:b/>
          <w:color w:val="000000" w:themeColor="text1"/>
          <w:sz w:val="24"/>
          <w:szCs w:val="24"/>
        </w:rPr>
      </w:pPr>
    </w:p>
    <w:p w14:paraId="1DB02F3B" w14:textId="5C3EE4E4" w:rsidR="001F2191" w:rsidRPr="00377E44" w:rsidRDefault="001F2191" w:rsidP="004C2CFE">
      <w:pPr>
        <w:pStyle w:val="Corpodetexto"/>
        <w:spacing w:after="0" w:line="240" w:lineRule="auto"/>
        <w:ind w:right="149"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É obrigação do proprietário do imóvel, possuidor ou usuário, mesmo que transitório, manter acessível e sinalizado o local de instalação do sistema alternativo de esgoto, bem como realizar a manutenção periódica necessária para a adequada operacionalidade deste.</w:t>
      </w:r>
    </w:p>
    <w:p w14:paraId="0BD0AC7D" w14:textId="77777777" w:rsidR="004C2CFE" w:rsidRDefault="004C2CFE" w:rsidP="00EB5AD0">
      <w:pPr>
        <w:pStyle w:val="Corpodetexto"/>
        <w:spacing w:after="0" w:line="240" w:lineRule="auto"/>
        <w:ind w:right="156"/>
        <w:jc w:val="both"/>
        <w:rPr>
          <w:rFonts w:ascii="Times New Roman" w:eastAsia="Arial Unicode MS" w:hAnsi="Times New Roman" w:cs="Times New Roman"/>
          <w:color w:val="000000" w:themeColor="text1"/>
          <w:sz w:val="24"/>
          <w:szCs w:val="24"/>
        </w:rPr>
      </w:pPr>
    </w:p>
    <w:p w14:paraId="0B10B67D" w14:textId="6FF7ADBA" w:rsidR="001F2191" w:rsidRPr="00377E44" w:rsidRDefault="001F2191" w:rsidP="004C2CFE">
      <w:pPr>
        <w:pStyle w:val="Corpodetexto"/>
        <w:spacing w:after="0" w:line="240" w:lineRule="auto"/>
        <w:ind w:right="156"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3º</w:t>
      </w:r>
      <w:r w:rsidRPr="00377E44">
        <w:rPr>
          <w:rFonts w:ascii="Times New Roman" w:eastAsia="Arial Unicode MS" w:hAnsi="Times New Roman" w:cs="Times New Roman"/>
          <w:color w:val="000000" w:themeColor="text1"/>
          <w:sz w:val="24"/>
          <w:szCs w:val="24"/>
        </w:rPr>
        <w:t xml:space="preserve"> Caberá à prestadora de serviço público de esgotamento sanitário informar ao usuário quanto à programação da ampliação da rede pública de coleta e tratamento de esgotos.</w:t>
      </w:r>
    </w:p>
    <w:p w14:paraId="49C0D823" w14:textId="77777777" w:rsidR="004C2CFE" w:rsidRDefault="004C2CFE" w:rsidP="00EB5AD0">
      <w:pPr>
        <w:pStyle w:val="Corpodetexto"/>
        <w:spacing w:after="0" w:line="240" w:lineRule="auto"/>
        <w:ind w:right="150"/>
        <w:jc w:val="both"/>
        <w:rPr>
          <w:rFonts w:ascii="Times New Roman" w:eastAsia="Arial Unicode MS" w:hAnsi="Times New Roman" w:cs="Times New Roman"/>
          <w:b/>
          <w:bCs/>
          <w:color w:val="000000" w:themeColor="text1"/>
          <w:sz w:val="24"/>
          <w:szCs w:val="24"/>
        </w:rPr>
      </w:pPr>
    </w:p>
    <w:p w14:paraId="1B359AE6" w14:textId="5F75EAE2" w:rsidR="001F2191" w:rsidRPr="00377E44" w:rsidRDefault="001F2191" w:rsidP="004C2CFE">
      <w:pPr>
        <w:pStyle w:val="Corpodetexto"/>
        <w:spacing w:after="0" w:line="240" w:lineRule="auto"/>
        <w:ind w:right="150"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77.</w:t>
      </w:r>
      <w:r w:rsidRPr="00377E44">
        <w:rPr>
          <w:rFonts w:ascii="Times New Roman" w:eastAsia="Arial Unicode MS" w:hAnsi="Times New Roman" w:cs="Times New Roman"/>
          <w:color w:val="000000" w:themeColor="text1"/>
          <w:sz w:val="24"/>
          <w:szCs w:val="24"/>
        </w:rPr>
        <w:t xml:space="preserve"> É vedado o lançamento de esgotos </w:t>
      </w:r>
      <w:r w:rsidRPr="00814A55">
        <w:rPr>
          <w:rFonts w:ascii="Times New Roman" w:eastAsia="Arial Unicode MS" w:hAnsi="Times New Roman" w:cs="Times New Roman"/>
          <w:i/>
          <w:color w:val="000000" w:themeColor="text1"/>
          <w:sz w:val="24"/>
          <w:szCs w:val="24"/>
        </w:rPr>
        <w:t>in natura</w:t>
      </w:r>
      <w:r w:rsidRPr="00377E44">
        <w:rPr>
          <w:rFonts w:ascii="Times New Roman" w:eastAsia="Arial Unicode MS" w:hAnsi="Times New Roman" w:cs="Times New Roman"/>
          <w:color w:val="000000" w:themeColor="text1"/>
          <w:sz w:val="24"/>
          <w:szCs w:val="24"/>
        </w:rPr>
        <w:t xml:space="preserve"> e de resíduos gordurosos a céu aberto, na rede de </w:t>
      </w:r>
      <w:r w:rsidRPr="00377E44">
        <w:rPr>
          <w:rFonts w:ascii="Times New Roman" w:eastAsia="Arial Unicode MS" w:hAnsi="Times New Roman" w:cs="Times New Roman"/>
          <w:color w:val="000000" w:themeColor="text1"/>
          <w:spacing w:val="5"/>
          <w:sz w:val="24"/>
          <w:szCs w:val="24"/>
        </w:rPr>
        <w:t xml:space="preserve">drenagem pluvial, </w:t>
      </w:r>
      <w:r w:rsidRPr="00377E44">
        <w:rPr>
          <w:rFonts w:ascii="Times New Roman" w:eastAsia="Arial Unicode MS" w:hAnsi="Times New Roman" w:cs="Times New Roman"/>
          <w:color w:val="000000" w:themeColor="text1"/>
          <w:spacing w:val="3"/>
          <w:sz w:val="24"/>
          <w:szCs w:val="24"/>
        </w:rPr>
        <w:t xml:space="preserve">em </w:t>
      </w:r>
      <w:r w:rsidRPr="00377E44">
        <w:rPr>
          <w:rFonts w:ascii="Times New Roman" w:eastAsia="Arial Unicode MS" w:hAnsi="Times New Roman" w:cs="Times New Roman"/>
          <w:color w:val="000000" w:themeColor="text1"/>
          <w:spacing w:val="4"/>
          <w:sz w:val="24"/>
          <w:szCs w:val="24"/>
        </w:rPr>
        <w:t xml:space="preserve">valas </w:t>
      </w:r>
      <w:r w:rsidRPr="00377E44">
        <w:rPr>
          <w:rFonts w:ascii="Times New Roman" w:eastAsia="Arial Unicode MS" w:hAnsi="Times New Roman" w:cs="Times New Roman"/>
          <w:color w:val="000000" w:themeColor="text1"/>
          <w:spacing w:val="5"/>
          <w:sz w:val="24"/>
          <w:szCs w:val="24"/>
        </w:rPr>
        <w:t xml:space="preserve">precárias </w:t>
      </w:r>
      <w:r w:rsidRPr="00377E44">
        <w:rPr>
          <w:rFonts w:ascii="Times New Roman" w:eastAsia="Arial Unicode MS" w:hAnsi="Times New Roman" w:cs="Times New Roman"/>
          <w:color w:val="000000" w:themeColor="text1"/>
          <w:spacing w:val="3"/>
          <w:sz w:val="24"/>
          <w:szCs w:val="24"/>
        </w:rPr>
        <w:t xml:space="preserve">ou </w:t>
      </w:r>
      <w:r w:rsidRPr="00377E44">
        <w:rPr>
          <w:rFonts w:ascii="Times New Roman" w:eastAsia="Arial Unicode MS" w:hAnsi="Times New Roman" w:cs="Times New Roman"/>
          <w:color w:val="000000" w:themeColor="text1"/>
          <w:spacing w:val="5"/>
          <w:sz w:val="24"/>
          <w:szCs w:val="24"/>
        </w:rPr>
        <w:t xml:space="preserve">similares, </w:t>
      </w:r>
      <w:r w:rsidRPr="00377E44">
        <w:rPr>
          <w:rFonts w:ascii="Times New Roman" w:eastAsia="Arial Unicode MS" w:hAnsi="Times New Roman" w:cs="Times New Roman"/>
          <w:color w:val="000000" w:themeColor="text1"/>
          <w:spacing w:val="3"/>
          <w:sz w:val="24"/>
          <w:szCs w:val="24"/>
        </w:rPr>
        <w:t xml:space="preserve">ou no solo e </w:t>
      </w:r>
      <w:r w:rsidRPr="00377E44">
        <w:rPr>
          <w:rFonts w:ascii="Times New Roman" w:eastAsia="Arial Unicode MS" w:hAnsi="Times New Roman" w:cs="Times New Roman"/>
          <w:color w:val="000000" w:themeColor="text1"/>
          <w:spacing w:val="5"/>
          <w:sz w:val="24"/>
          <w:szCs w:val="24"/>
        </w:rPr>
        <w:t xml:space="preserve">subsolo, </w:t>
      </w:r>
      <w:r w:rsidRPr="00377E44">
        <w:rPr>
          <w:rFonts w:ascii="Times New Roman" w:eastAsia="Arial Unicode MS" w:hAnsi="Times New Roman" w:cs="Times New Roman"/>
          <w:color w:val="000000" w:themeColor="text1"/>
          <w:spacing w:val="4"/>
          <w:sz w:val="24"/>
          <w:szCs w:val="24"/>
        </w:rPr>
        <w:t xml:space="preserve">sem </w:t>
      </w:r>
      <w:r w:rsidRPr="00377E44">
        <w:rPr>
          <w:rFonts w:ascii="Times New Roman" w:eastAsia="Arial Unicode MS" w:hAnsi="Times New Roman" w:cs="Times New Roman"/>
          <w:color w:val="000000" w:themeColor="text1"/>
          <w:spacing w:val="5"/>
          <w:sz w:val="24"/>
          <w:szCs w:val="24"/>
        </w:rPr>
        <w:t xml:space="preserve">prévio tratamento </w:t>
      </w:r>
      <w:r w:rsidRPr="00377E44">
        <w:rPr>
          <w:rFonts w:ascii="Times New Roman" w:eastAsia="Arial Unicode MS" w:hAnsi="Times New Roman" w:cs="Times New Roman"/>
          <w:color w:val="000000" w:themeColor="text1"/>
          <w:spacing w:val="3"/>
          <w:sz w:val="24"/>
          <w:szCs w:val="24"/>
        </w:rPr>
        <w:t xml:space="preserve">ou </w:t>
      </w:r>
      <w:r w:rsidRPr="00377E44">
        <w:rPr>
          <w:rFonts w:ascii="Times New Roman" w:eastAsia="Arial Unicode MS" w:hAnsi="Times New Roman" w:cs="Times New Roman"/>
          <w:color w:val="000000" w:themeColor="text1"/>
          <w:spacing w:val="6"/>
          <w:sz w:val="24"/>
          <w:szCs w:val="24"/>
        </w:rPr>
        <w:t>com</w:t>
      </w:r>
      <w:r w:rsidRPr="00377E44">
        <w:rPr>
          <w:rFonts w:ascii="Times New Roman" w:eastAsia="Arial Unicode MS" w:hAnsi="Times New Roman" w:cs="Times New Roman"/>
          <w:color w:val="000000" w:themeColor="text1"/>
          <w:spacing w:val="73"/>
          <w:sz w:val="24"/>
          <w:szCs w:val="24"/>
        </w:rPr>
        <w:t xml:space="preserve"> </w:t>
      </w:r>
      <w:r w:rsidRPr="00377E44">
        <w:rPr>
          <w:rFonts w:ascii="Times New Roman" w:eastAsia="Arial Unicode MS" w:hAnsi="Times New Roman" w:cs="Times New Roman"/>
          <w:color w:val="000000" w:themeColor="text1"/>
          <w:spacing w:val="2"/>
          <w:sz w:val="24"/>
          <w:szCs w:val="24"/>
        </w:rPr>
        <w:t xml:space="preserve">parâmetros </w:t>
      </w:r>
      <w:r w:rsidRPr="00377E44">
        <w:rPr>
          <w:rFonts w:ascii="Times New Roman" w:eastAsia="Arial Unicode MS" w:hAnsi="Times New Roman" w:cs="Times New Roman"/>
          <w:color w:val="000000" w:themeColor="text1"/>
          <w:sz w:val="24"/>
          <w:szCs w:val="24"/>
        </w:rPr>
        <w:t xml:space="preserve">de </w:t>
      </w:r>
      <w:r w:rsidRPr="00377E44">
        <w:rPr>
          <w:rFonts w:ascii="Times New Roman" w:eastAsia="Arial Unicode MS" w:hAnsi="Times New Roman" w:cs="Times New Roman"/>
          <w:color w:val="000000" w:themeColor="text1"/>
          <w:spacing w:val="2"/>
          <w:sz w:val="24"/>
          <w:szCs w:val="24"/>
        </w:rPr>
        <w:t xml:space="preserve">lançamento </w:t>
      </w:r>
      <w:r w:rsidRPr="00377E44">
        <w:rPr>
          <w:rFonts w:ascii="Times New Roman" w:eastAsia="Arial Unicode MS" w:hAnsi="Times New Roman" w:cs="Times New Roman"/>
          <w:color w:val="000000" w:themeColor="text1"/>
          <w:sz w:val="24"/>
          <w:szCs w:val="24"/>
        </w:rPr>
        <w:t xml:space="preserve">em </w:t>
      </w:r>
      <w:r w:rsidRPr="00377E44">
        <w:rPr>
          <w:rFonts w:ascii="Times New Roman" w:eastAsia="Arial Unicode MS" w:hAnsi="Times New Roman" w:cs="Times New Roman"/>
          <w:color w:val="000000" w:themeColor="text1"/>
          <w:spacing w:val="2"/>
          <w:sz w:val="24"/>
          <w:szCs w:val="24"/>
        </w:rPr>
        <w:t xml:space="preserve">desacordo </w:t>
      </w:r>
      <w:r w:rsidRPr="00377E44">
        <w:rPr>
          <w:rFonts w:ascii="Times New Roman" w:eastAsia="Arial Unicode MS" w:hAnsi="Times New Roman" w:cs="Times New Roman"/>
          <w:color w:val="000000" w:themeColor="text1"/>
          <w:sz w:val="24"/>
          <w:szCs w:val="24"/>
        </w:rPr>
        <w:t xml:space="preserve">com as </w:t>
      </w:r>
      <w:r w:rsidRPr="00377E44">
        <w:rPr>
          <w:rFonts w:ascii="Times New Roman" w:eastAsia="Arial Unicode MS" w:hAnsi="Times New Roman" w:cs="Times New Roman"/>
          <w:color w:val="000000" w:themeColor="text1"/>
          <w:spacing w:val="2"/>
          <w:sz w:val="24"/>
          <w:szCs w:val="24"/>
        </w:rPr>
        <w:t xml:space="preserve">condições, padrões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2"/>
          <w:sz w:val="24"/>
          <w:szCs w:val="24"/>
        </w:rPr>
        <w:t xml:space="preserve">exigências estabelecidas </w:t>
      </w:r>
      <w:r w:rsidRPr="00377E44">
        <w:rPr>
          <w:rFonts w:ascii="Times New Roman" w:eastAsia="Arial Unicode MS" w:hAnsi="Times New Roman" w:cs="Times New Roman"/>
          <w:color w:val="000000" w:themeColor="text1"/>
          <w:spacing w:val="3"/>
          <w:sz w:val="24"/>
          <w:szCs w:val="24"/>
        </w:rPr>
        <w:t xml:space="preserve">em </w:t>
      </w:r>
      <w:r w:rsidRPr="00377E44">
        <w:rPr>
          <w:rFonts w:ascii="Times New Roman" w:eastAsia="Arial Unicode MS" w:hAnsi="Times New Roman" w:cs="Times New Roman"/>
          <w:color w:val="000000" w:themeColor="text1"/>
          <w:spacing w:val="2"/>
          <w:sz w:val="24"/>
          <w:szCs w:val="24"/>
        </w:rPr>
        <w:t xml:space="preserve">legislação pertinente </w:t>
      </w:r>
      <w:r w:rsidRPr="00377E44">
        <w:rPr>
          <w:rFonts w:ascii="Times New Roman" w:eastAsia="Arial Unicode MS" w:hAnsi="Times New Roman" w:cs="Times New Roman"/>
          <w:color w:val="000000" w:themeColor="text1"/>
          <w:sz w:val="24"/>
          <w:szCs w:val="24"/>
        </w:rPr>
        <w:t xml:space="preserve">e ou </w:t>
      </w:r>
      <w:r w:rsidRPr="00377E44">
        <w:rPr>
          <w:rFonts w:ascii="Times New Roman" w:eastAsia="Arial Unicode MS" w:hAnsi="Times New Roman" w:cs="Times New Roman"/>
          <w:color w:val="000000" w:themeColor="text1"/>
          <w:spacing w:val="2"/>
          <w:sz w:val="24"/>
          <w:szCs w:val="24"/>
        </w:rPr>
        <w:t xml:space="preserve">definidos pelo órgão ambiental </w:t>
      </w:r>
      <w:r w:rsidRPr="00377E44">
        <w:rPr>
          <w:rFonts w:ascii="Times New Roman" w:eastAsia="Arial Unicode MS" w:hAnsi="Times New Roman" w:cs="Times New Roman"/>
          <w:color w:val="000000" w:themeColor="text1"/>
          <w:spacing w:val="3"/>
          <w:sz w:val="24"/>
          <w:szCs w:val="24"/>
        </w:rPr>
        <w:t>competente.</w:t>
      </w:r>
    </w:p>
    <w:p w14:paraId="10152A09" w14:textId="77777777" w:rsidR="004C2CFE" w:rsidRDefault="004C2CFE" w:rsidP="00EB5AD0">
      <w:pPr>
        <w:pStyle w:val="Corpodetexto"/>
        <w:spacing w:after="0" w:line="240" w:lineRule="auto"/>
        <w:ind w:right="152"/>
        <w:jc w:val="both"/>
        <w:rPr>
          <w:rFonts w:ascii="Times New Roman" w:eastAsia="Arial Unicode MS" w:hAnsi="Times New Roman" w:cs="Times New Roman"/>
          <w:b/>
          <w:bCs/>
          <w:color w:val="000000" w:themeColor="text1"/>
          <w:sz w:val="24"/>
          <w:szCs w:val="24"/>
        </w:rPr>
      </w:pPr>
    </w:p>
    <w:p w14:paraId="728439F3" w14:textId="0630901C" w:rsidR="001F2191" w:rsidRPr="00377E44" w:rsidRDefault="001F2191" w:rsidP="004C2CFE">
      <w:pPr>
        <w:pStyle w:val="Corpodetexto"/>
        <w:spacing w:after="0" w:line="240" w:lineRule="auto"/>
        <w:ind w:right="152"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78.</w:t>
      </w:r>
      <w:r w:rsidRPr="00377E44">
        <w:rPr>
          <w:rFonts w:ascii="Times New Roman" w:eastAsia="Arial Unicode MS" w:hAnsi="Times New Roman" w:cs="Times New Roman"/>
          <w:color w:val="000000" w:themeColor="text1"/>
          <w:sz w:val="24"/>
          <w:szCs w:val="24"/>
        </w:rPr>
        <w:t xml:space="preserve"> É obrigatória a instalação e uso de caixa de gordura para esgotos que contenham resíduos gordurosos, tais como:</w:t>
      </w:r>
    </w:p>
    <w:p w14:paraId="1F4F1D29" w14:textId="77777777" w:rsidR="004C2CFE" w:rsidRDefault="004C2CFE" w:rsidP="00EB5AD0">
      <w:pPr>
        <w:pStyle w:val="PargrafodaLista"/>
        <w:ind w:left="0"/>
        <w:rPr>
          <w:rFonts w:ascii="Times New Roman" w:eastAsia="Arial Unicode MS" w:hAnsi="Times New Roman" w:cs="Times New Roman"/>
          <w:color w:val="000000" w:themeColor="text1"/>
          <w:sz w:val="24"/>
          <w:szCs w:val="24"/>
          <w:lang w:val="pt-BR"/>
        </w:rPr>
      </w:pPr>
    </w:p>
    <w:p w14:paraId="55B01BA8" w14:textId="391E686A" w:rsidR="001F2191" w:rsidRPr="00377E44" w:rsidRDefault="001F2191" w:rsidP="004C2CFE">
      <w:pPr>
        <w:pStyle w:val="PargrafodaLista"/>
        <w:ind w:left="0" w:firstLine="708"/>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I -</w:t>
      </w:r>
      <w:r w:rsidR="004C2CFE">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z w:val="24"/>
          <w:szCs w:val="24"/>
          <w:lang w:val="pt-BR"/>
        </w:rPr>
        <w:t xml:space="preserve">De uso domiciliar: provenientes de pias de cozinhas, copas e churrasqueiras; </w:t>
      </w:r>
    </w:p>
    <w:p w14:paraId="6021E9F3" w14:textId="459AA0AD" w:rsidR="001F2191" w:rsidRPr="00377E44" w:rsidRDefault="001F2191" w:rsidP="004C2CFE">
      <w:pPr>
        <w:pStyle w:val="PargrafodaLista"/>
        <w:ind w:left="0" w:firstLine="708"/>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II -</w:t>
      </w:r>
      <w:r w:rsidR="004C2CFE">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z w:val="24"/>
          <w:szCs w:val="24"/>
          <w:lang w:val="pt-BR"/>
        </w:rPr>
        <w:t>De uso comercial e industrial: provenientes de praças de alimentação, restaurantes, lanchonetes e semelhantes; cozinhas de escolas, hospitais, quartéis, indústrias, em locais de fabricação de alimentos</w:t>
      </w:r>
      <w:r w:rsidRPr="00377E44">
        <w:rPr>
          <w:rFonts w:ascii="Times New Roman" w:eastAsia="Arial Unicode MS" w:hAnsi="Times New Roman" w:cs="Times New Roman"/>
          <w:color w:val="000000" w:themeColor="text1"/>
          <w:spacing w:val="26"/>
          <w:sz w:val="24"/>
          <w:szCs w:val="24"/>
          <w:lang w:val="pt-BR"/>
        </w:rPr>
        <w:t xml:space="preserve"> </w:t>
      </w:r>
      <w:r w:rsidRPr="00377E44">
        <w:rPr>
          <w:rFonts w:ascii="Times New Roman" w:eastAsia="Arial Unicode MS" w:hAnsi="Times New Roman" w:cs="Times New Roman"/>
          <w:color w:val="000000" w:themeColor="text1"/>
          <w:sz w:val="24"/>
          <w:szCs w:val="24"/>
          <w:lang w:val="pt-BR"/>
        </w:rPr>
        <w:t>e</w:t>
      </w:r>
      <w:r w:rsidR="00AC35D6">
        <w:rPr>
          <w:rFonts w:ascii="Times New Roman" w:eastAsia="Arial Unicode MS" w:hAnsi="Times New Roman" w:cs="Times New Roman"/>
          <w:color w:val="000000" w:themeColor="text1"/>
          <w:sz w:val="24"/>
          <w:szCs w:val="24"/>
          <w:lang w:val="pt-BR"/>
        </w:rPr>
        <w:t xml:space="preserve"> </w:t>
      </w:r>
      <w:r w:rsidRPr="00377E44">
        <w:rPr>
          <w:rFonts w:ascii="Times New Roman" w:eastAsia="Arial Unicode MS" w:hAnsi="Times New Roman" w:cs="Times New Roman"/>
          <w:color w:val="000000" w:themeColor="text1"/>
          <w:sz w:val="24"/>
          <w:szCs w:val="24"/>
          <w:lang w:val="pt-BR"/>
        </w:rPr>
        <w:t>semelhantes.</w:t>
      </w:r>
    </w:p>
    <w:p w14:paraId="1B29CD85" w14:textId="77777777" w:rsidR="004C2CFE" w:rsidRDefault="004C2CFE" w:rsidP="00EB5AD0">
      <w:pPr>
        <w:pStyle w:val="Corpodetexto"/>
        <w:spacing w:after="0" w:line="240" w:lineRule="auto"/>
        <w:ind w:right="153"/>
        <w:jc w:val="both"/>
        <w:rPr>
          <w:rFonts w:ascii="Times New Roman" w:eastAsia="Arial Unicode MS" w:hAnsi="Times New Roman" w:cs="Times New Roman"/>
          <w:color w:val="000000" w:themeColor="text1"/>
          <w:sz w:val="24"/>
          <w:szCs w:val="24"/>
        </w:rPr>
      </w:pPr>
    </w:p>
    <w:p w14:paraId="1018FB07" w14:textId="2DBE1AF2" w:rsidR="001F2191" w:rsidRDefault="001F2191" w:rsidP="004C2CFE">
      <w:pPr>
        <w:pStyle w:val="Corpodetexto"/>
        <w:spacing w:after="0" w:line="240" w:lineRule="auto"/>
        <w:ind w:right="153"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Para atendimento deste artigo a caixa de gordura deverá ser dimensionada em observância aos critérios estabelecidos em norma técnica da Associação Brasileira de Normas Técnicas - ABNT.</w:t>
      </w:r>
    </w:p>
    <w:p w14:paraId="711C6F28" w14:textId="77777777" w:rsidR="004C2CFE" w:rsidRPr="00377E44" w:rsidRDefault="004C2CFE" w:rsidP="004C2CFE">
      <w:pPr>
        <w:pStyle w:val="Corpodetexto"/>
        <w:spacing w:after="0" w:line="240" w:lineRule="auto"/>
        <w:ind w:right="153" w:firstLine="708"/>
        <w:jc w:val="both"/>
        <w:rPr>
          <w:rFonts w:ascii="Times New Roman" w:eastAsia="Arial Unicode MS" w:hAnsi="Times New Roman" w:cs="Times New Roman"/>
          <w:color w:val="000000" w:themeColor="text1"/>
          <w:sz w:val="24"/>
          <w:szCs w:val="24"/>
        </w:rPr>
      </w:pPr>
    </w:p>
    <w:p w14:paraId="2962F6AA" w14:textId="6237DD03" w:rsidR="001F2191" w:rsidRDefault="001F2191" w:rsidP="004C2CFE">
      <w:pPr>
        <w:pStyle w:val="Corpodetexto"/>
        <w:spacing w:after="0" w:line="240" w:lineRule="auto"/>
        <w:ind w:right="147"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Os resíduos sólidos resultantes da manutenção periódica da caixa de gordura deverão ser removidos e dispostos em local apropriado para coleta pública municipal, tanto o de uso domiciliar quanto o de uso comercial e industrial, conforme autorizado pelo órgão ambiental competente.</w:t>
      </w:r>
    </w:p>
    <w:p w14:paraId="142697BB" w14:textId="77777777" w:rsidR="006705CD" w:rsidRPr="00377E44" w:rsidRDefault="006705CD" w:rsidP="004C2CFE">
      <w:pPr>
        <w:pStyle w:val="Corpodetexto"/>
        <w:spacing w:after="0" w:line="240" w:lineRule="auto"/>
        <w:ind w:right="147" w:firstLine="708"/>
        <w:jc w:val="both"/>
        <w:rPr>
          <w:rFonts w:ascii="Times New Roman" w:eastAsia="Arial Unicode MS" w:hAnsi="Times New Roman" w:cs="Times New Roman"/>
          <w:color w:val="000000" w:themeColor="text1"/>
          <w:sz w:val="24"/>
          <w:szCs w:val="24"/>
        </w:rPr>
      </w:pPr>
    </w:p>
    <w:p w14:paraId="549D974C" w14:textId="77777777" w:rsidR="001F2191" w:rsidRPr="00377E44" w:rsidRDefault="001F2191" w:rsidP="004C2CFE">
      <w:pPr>
        <w:pStyle w:val="Corpodetexto"/>
        <w:spacing w:after="0" w:line="240" w:lineRule="auto"/>
        <w:ind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3º</w:t>
      </w:r>
      <w:r w:rsidRPr="00377E44">
        <w:rPr>
          <w:rFonts w:ascii="Times New Roman" w:eastAsia="Arial Unicode MS" w:hAnsi="Times New Roman" w:cs="Times New Roman"/>
          <w:color w:val="000000" w:themeColor="text1"/>
          <w:sz w:val="24"/>
          <w:szCs w:val="24"/>
        </w:rPr>
        <w:t xml:space="preserve"> A caixa de gordura deverá estar acessível para verificação e manutenção.</w:t>
      </w:r>
    </w:p>
    <w:p w14:paraId="7E88CBF6" w14:textId="77777777" w:rsidR="004C2CFE" w:rsidRDefault="004C2CFE" w:rsidP="00EB5AD0">
      <w:pPr>
        <w:pStyle w:val="Corpodetexto"/>
        <w:spacing w:after="0" w:line="240" w:lineRule="auto"/>
        <w:ind w:right="146"/>
        <w:jc w:val="both"/>
        <w:rPr>
          <w:rFonts w:ascii="Times New Roman" w:eastAsia="Arial Unicode MS" w:hAnsi="Times New Roman" w:cs="Times New Roman"/>
          <w:b/>
          <w:bCs/>
          <w:color w:val="000000" w:themeColor="text1"/>
          <w:sz w:val="24"/>
          <w:szCs w:val="24"/>
        </w:rPr>
      </w:pPr>
    </w:p>
    <w:p w14:paraId="3CC219A6" w14:textId="475713C7" w:rsidR="001F2191" w:rsidRDefault="001F2191" w:rsidP="004C2CFE">
      <w:pPr>
        <w:pStyle w:val="Corpodetexto"/>
        <w:spacing w:after="0" w:line="240" w:lineRule="auto"/>
        <w:ind w:right="146"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79.</w:t>
      </w:r>
      <w:r w:rsidRPr="00377E44">
        <w:rPr>
          <w:rFonts w:ascii="Times New Roman" w:eastAsia="Arial Unicode MS" w:hAnsi="Times New Roman" w:cs="Times New Roman"/>
          <w:color w:val="000000" w:themeColor="text1"/>
          <w:sz w:val="24"/>
          <w:szCs w:val="24"/>
        </w:rPr>
        <w:t xml:space="preserve"> Quando comprovada a impossibilidade técnica de instalação de caixa de gordura, o proprietário do imóvel, possuidor ou usuário, mesmo que transitório, deverá apresentar ju</w:t>
      </w:r>
      <w:r w:rsidR="00AC35D6">
        <w:rPr>
          <w:rFonts w:ascii="Times New Roman" w:eastAsia="Arial Unicode MS" w:hAnsi="Times New Roman" w:cs="Times New Roman"/>
          <w:color w:val="000000" w:themeColor="text1"/>
          <w:sz w:val="24"/>
          <w:szCs w:val="24"/>
        </w:rPr>
        <w:t>stificativa do não atendimento à</w:t>
      </w:r>
      <w:r w:rsidRPr="00377E44">
        <w:rPr>
          <w:rFonts w:ascii="Times New Roman" w:eastAsia="Arial Unicode MS" w:hAnsi="Times New Roman" w:cs="Times New Roman"/>
          <w:color w:val="000000" w:themeColor="text1"/>
          <w:sz w:val="24"/>
          <w:szCs w:val="24"/>
        </w:rPr>
        <w:t xml:space="preserve">s exigências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sujeita à aprovação e fiscalização deste.</w:t>
      </w:r>
    </w:p>
    <w:p w14:paraId="2D1E1857" w14:textId="77777777" w:rsidR="004C2CFE" w:rsidRPr="00377E44" w:rsidRDefault="004C2CFE" w:rsidP="004C2CFE">
      <w:pPr>
        <w:pStyle w:val="Corpodetexto"/>
        <w:spacing w:after="0" w:line="240" w:lineRule="auto"/>
        <w:ind w:right="146" w:firstLine="708"/>
        <w:jc w:val="both"/>
        <w:rPr>
          <w:rFonts w:ascii="Times New Roman" w:eastAsia="Arial Unicode MS" w:hAnsi="Times New Roman" w:cs="Times New Roman"/>
          <w:color w:val="000000" w:themeColor="text1"/>
          <w:sz w:val="24"/>
          <w:szCs w:val="24"/>
        </w:rPr>
      </w:pPr>
    </w:p>
    <w:p w14:paraId="7D5EC360" w14:textId="77777777" w:rsidR="001F2191" w:rsidRPr="00377E44" w:rsidRDefault="001F2191" w:rsidP="004C2CFE">
      <w:pPr>
        <w:pStyle w:val="Corpodetexto"/>
        <w:spacing w:after="0" w:line="240" w:lineRule="auto"/>
        <w:ind w:right="125"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pacing w:val="3"/>
          <w:sz w:val="24"/>
          <w:szCs w:val="24"/>
        </w:rPr>
        <w:lastRenderedPageBreak/>
        <w:t>Parágrafo único.</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z w:val="24"/>
          <w:szCs w:val="24"/>
        </w:rPr>
        <w:t xml:space="preserve">Os </w:t>
      </w:r>
      <w:r w:rsidRPr="00377E44">
        <w:rPr>
          <w:rFonts w:ascii="Times New Roman" w:eastAsia="Arial Unicode MS" w:hAnsi="Times New Roman" w:cs="Times New Roman"/>
          <w:color w:val="000000" w:themeColor="text1"/>
          <w:spacing w:val="3"/>
          <w:sz w:val="24"/>
          <w:szCs w:val="24"/>
        </w:rPr>
        <w:t xml:space="preserve">imóveis abrangidos </w:t>
      </w:r>
      <w:r w:rsidRPr="00377E44">
        <w:rPr>
          <w:rFonts w:ascii="Times New Roman" w:eastAsia="Arial Unicode MS" w:hAnsi="Times New Roman" w:cs="Times New Roman"/>
          <w:color w:val="000000" w:themeColor="text1"/>
          <w:sz w:val="24"/>
          <w:szCs w:val="24"/>
        </w:rPr>
        <w:t xml:space="preserve">no </w:t>
      </w:r>
      <w:r w:rsidRPr="00DF1E9A">
        <w:rPr>
          <w:rFonts w:ascii="Times New Roman" w:eastAsia="Arial Unicode MS" w:hAnsi="Times New Roman" w:cs="Times New Roman"/>
          <w:i/>
          <w:color w:val="000000" w:themeColor="text1"/>
          <w:spacing w:val="3"/>
          <w:sz w:val="24"/>
          <w:szCs w:val="24"/>
        </w:rPr>
        <w:t>caput</w:t>
      </w:r>
      <w:r w:rsidRPr="00377E44">
        <w:rPr>
          <w:rFonts w:ascii="Times New Roman" w:eastAsia="Arial Unicode MS" w:hAnsi="Times New Roman" w:cs="Times New Roman"/>
          <w:color w:val="000000" w:themeColor="text1"/>
          <w:spacing w:val="3"/>
          <w:sz w:val="24"/>
          <w:szCs w:val="24"/>
        </w:rPr>
        <w:t xml:space="preserve"> ficam obrigados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3"/>
          <w:sz w:val="24"/>
          <w:szCs w:val="24"/>
        </w:rPr>
        <w:t xml:space="preserve">providenciar </w:t>
      </w:r>
      <w:r w:rsidRPr="00377E44">
        <w:rPr>
          <w:rFonts w:ascii="Times New Roman" w:eastAsia="Arial Unicode MS" w:hAnsi="Times New Roman" w:cs="Times New Roman"/>
          <w:color w:val="000000" w:themeColor="text1"/>
          <w:sz w:val="24"/>
          <w:szCs w:val="24"/>
        </w:rPr>
        <w:t xml:space="preserve">o </w:t>
      </w:r>
      <w:r w:rsidRPr="00377E44">
        <w:rPr>
          <w:rFonts w:ascii="Times New Roman" w:eastAsia="Arial Unicode MS" w:hAnsi="Times New Roman" w:cs="Times New Roman"/>
          <w:color w:val="000000" w:themeColor="text1"/>
          <w:spacing w:val="4"/>
          <w:sz w:val="24"/>
          <w:szCs w:val="24"/>
        </w:rPr>
        <w:t xml:space="preserve">armazenamento </w:t>
      </w:r>
      <w:r w:rsidRPr="00377E44">
        <w:rPr>
          <w:rFonts w:ascii="Times New Roman" w:eastAsia="Arial Unicode MS" w:hAnsi="Times New Roman" w:cs="Times New Roman"/>
          <w:color w:val="000000" w:themeColor="text1"/>
          <w:spacing w:val="5"/>
          <w:sz w:val="24"/>
          <w:szCs w:val="24"/>
        </w:rPr>
        <w:t xml:space="preserve">temporário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5"/>
          <w:sz w:val="24"/>
          <w:szCs w:val="24"/>
        </w:rPr>
        <w:t xml:space="preserve">destinação adequados </w:t>
      </w:r>
      <w:r w:rsidRPr="00377E44">
        <w:rPr>
          <w:rFonts w:ascii="Times New Roman" w:eastAsia="Arial Unicode MS" w:hAnsi="Times New Roman" w:cs="Times New Roman"/>
          <w:color w:val="000000" w:themeColor="text1"/>
          <w:spacing w:val="4"/>
          <w:sz w:val="24"/>
          <w:szCs w:val="24"/>
        </w:rPr>
        <w:t xml:space="preserve">dos </w:t>
      </w:r>
      <w:r w:rsidRPr="00377E44">
        <w:rPr>
          <w:rFonts w:ascii="Times New Roman" w:eastAsia="Arial Unicode MS" w:hAnsi="Times New Roman" w:cs="Times New Roman"/>
          <w:color w:val="000000" w:themeColor="text1"/>
          <w:spacing w:val="5"/>
          <w:sz w:val="24"/>
          <w:szCs w:val="24"/>
        </w:rPr>
        <w:t xml:space="preserve">resíduos gordurosos, </w:t>
      </w:r>
      <w:r w:rsidRPr="00377E44">
        <w:rPr>
          <w:rFonts w:ascii="Times New Roman" w:eastAsia="Arial Unicode MS" w:hAnsi="Times New Roman" w:cs="Times New Roman"/>
          <w:color w:val="000000" w:themeColor="text1"/>
          <w:spacing w:val="4"/>
          <w:sz w:val="24"/>
          <w:szCs w:val="24"/>
        </w:rPr>
        <w:t xml:space="preserve">óleo </w:t>
      </w:r>
      <w:r w:rsidRPr="00377E44">
        <w:rPr>
          <w:rFonts w:ascii="Times New Roman" w:eastAsia="Arial Unicode MS" w:hAnsi="Times New Roman" w:cs="Times New Roman"/>
          <w:color w:val="000000" w:themeColor="text1"/>
          <w:spacing w:val="3"/>
          <w:sz w:val="24"/>
          <w:szCs w:val="24"/>
        </w:rPr>
        <w:t xml:space="preserve">de </w:t>
      </w:r>
      <w:r w:rsidRPr="00377E44">
        <w:rPr>
          <w:rFonts w:ascii="Times New Roman" w:eastAsia="Arial Unicode MS" w:hAnsi="Times New Roman" w:cs="Times New Roman"/>
          <w:color w:val="000000" w:themeColor="text1"/>
          <w:spacing w:val="5"/>
          <w:sz w:val="24"/>
          <w:szCs w:val="24"/>
        </w:rPr>
        <w:t xml:space="preserve">cozinha </w:t>
      </w:r>
      <w:r w:rsidRPr="00377E44">
        <w:rPr>
          <w:rFonts w:ascii="Times New Roman" w:eastAsia="Arial Unicode MS" w:hAnsi="Times New Roman" w:cs="Times New Roman"/>
          <w:color w:val="000000" w:themeColor="text1"/>
          <w:spacing w:val="4"/>
          <w:sz w:val="24"/>
          <w:szCs w:val="24"/>
        </w:rPr>
        <w:t xml:space="preserve">usado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6"/>
          <w:sz w:val="24"/>
          <w:szCs w:val="24"/>
        </w:rPr>
        <w:t>similares,</w:t>
      </w:r>
      <w:r w:rsidRPr="00377E44">
        <w:rPr>
          <w:rFonts w:ascii="Times New Roman" w:eastAsia="Arial Unicode MS" w:hAnsi="Times New Roman" w:cs="Times New Roman"/>
          <w:color w:val="000000" w:themeColor="text1"/>
          <w:spacing w:val="73"/>
          <w:sz w:val="24"/>
          <w:szCs w:val="24"/>
        </w:rPr>
        <w:t xml:space="preserve"> </w:t>
      </w:r>
      <w:r w:rsidRPr="00377E44">
        <w:rPr>
          <w:rFonts w:ascii="Times New Roman" w:eastAsia="Arial Unicode MS" w:hAnsi="Times New Roman" w:cs="Times New Roman"/>
          <w:color w:val="000000" w:themeColor="text1"/>
          <w:spacing w:val="5"/>
          <w:sz w:val="24"/>
          <w:szCs w:val="24"/>
        </w:rPr>
        <w:t xml:space="preserve">conforme estabelece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5"/>
          <w:sz w:val="24"/>
          <w:szCs w:val="24"/>
        </w:rPr>
        <w:t xml:space="preserve">legislação </w:t>
      </w:r>
      <w:r w:rsidRPr="00377E44">
        <w:rPr>
          <w:rFonts w:ascii="Times New Roman" w:eastAsia="Arial Unicode MS" w:hAnsi="Times New Roman" w:cs="Times New Roman"/>
          <w:color w:val="000000" w:themeColor="text1"/>
          <w:spacing w:val="6"/>
          <w:sz w:val="24"/>
          <w:szCs w:val="24"/>
        </w:rPr>
        <w:t>vigente.</w:t>
      </w:r>
    </w:p>
    <w:p w14:paraId="54C47649" w14:textId="77777777" w:rsidR="004C2CFE" w:rsidRDefault="004C2CFE" w:rsidP="00EB5AD0">
      <w:pPr>
        <w:pStyle w:val="Corpodetexto"/>
        <w:spacing w:after="0" w:line="240" w:lineRule="auto"/>
        <w:ind w:right="156"/>
        <w:jc w:val="both"/>
        <w:rPr>
          <w:rFonts w:ascii="Times New Roman" w:eastAsia="Arial Unicode MS" w:hAnsi="Times New Roman" w:cs="Times New Roman"/>
          <w:b/>
          <w:bCs/>
          <w:color w:val="000000" w:themeColor="text1"/>
          <w:sz w:val="24"/>
          <w:szCs w:val="24"/>
        </w:rPr>
      </w:pPr>
    </w:p>
    <w:p w14:paraId="377A446B" w14:textId="769888C9" w:rsidR="001F2191" w:rsidRPr="00377E44" w:rsidRDefault="001F2191" w:rsidP="004C2CFE">
      <w:pPr>
        <w:pStyle w:val="Corpodetexto"/>
        <w:spacing w:after="0" w:line="240" w:lineRule="auto"/>
        <w:ind w:right="156"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80.</w:t>
      </w:r>
      <w:r w:rsidRPr="00377E44">
        <w:rPr>
          <w:rFonts w:ascii="Times New Roman" w:eastAsia="Arial Unicode MS" w:hAnsi="Times New Roman" w:cs="Times New Roman"/>
          <w:color w:val="000000" w:themeColor="text1"/>
          <w:sz w:val="24"/>
          <w:szCs w:val="24"/>
        </w:rPr>
        <w:t xml:space="preserve"> É vedada a ligação de águas pluviais ou resultantes de drenagem, em qualquer quantidade, à rede coletora de esgotos sanitários ou no sistema alternativo de esgoto.</w:t>
      </w:r>
    </w:p>
    <w:p w14:paraId="22583236" w14:textId="77777777" w:rsidR="004C2CFE" w:rsidRDefault="004C2CFE" w:rsidP="004C2CFE">
      <w:pPr>
        <w:pStyle w:val="Corpodetexto"/>
        <w:spacing w:after="0" w:line="240" w:lineRule="auto"/>
        <w:ind w:right="156" w:firstLine="708"/>
        <w:jc w:val="both"/>
        <w:rPr>
          <w:rFonts w:ascii="Times New Roman" w:eastAsia="Arial Unicode MS" w:hAnsi="Times New Roman" w:cs="Times New Roman"/>
          <w:b/>
          <w:bCs/>
          <w:color w:val="000000" w:themeColor="text1"/>
          <w:sz w:val="24"/>
          <w:szCs w:val="24"/>
        </w:rPr>
      </w:pPr>
    </w:p>
    <w:p w14:paraId="689F912A" w14:textId="6F4C8CB5" w:rsidR="001F2191" w:rsidRPr="00377E44" w:rsidRDefault="001F2191" w:rsidP="004C2CFE">
      <w:pPr>
        <w:pStyle w:val="Corpodetexto"/>
        <w:spacing w:after="0" w:line="240" w:lineRule="auto"/>
        <w:ind w:right="156"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81.</w:t>
      </w:r>
      <w:r w:rsidRPr="00377E44">
        <w:rPr>
          <w:rFonts w:ascii="Times New Roman" w:eastAsia="Arial Unicode MS" w:hAnsi="Times New Roman" w:cs="Times New Roman"/>
          <w:color w:val="000000" w:themeColor="text1"/>
          <w:sz w:val="24"/>
          <w:szCs w:val="24"/>
        </w:rPr>
        <w:t xml:space="preserve"> O lançamento de esgotos sanitários, devidamente tratados, em rede pública de drenagem pluvial ou diretamente em corpo hídrico receptor está sujeito à aprovação e fiscalização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sem prejuízo da avaliação de outros órgãos.</w:t>
      </w:r>
    </w:p>
    <w:p w14:paraId="6C1CD20A" w14:textId="77777777" w:rsidR="004C2CFE" w:rsidRDefault="004C2CFE" w:rsidP="004C2CFE">
      <w:pPr>
        <w:pStyle w:val="Corpodetexto"/>
        <w:spacing w:after="0" w:line="240" w:lineRule="auto"/>
        <w:ind w:right="148" w:firstLine="708"/>
        <w:jc w:val="both"/>
        <w:rPr>
          <w:rFonts w:ascii="Times New Roman" w:eastAsia="Arial Unicode MS" w:hAnsi="Times New Roman" w:cs="Times New Roman"/>
          <w:b/>
          <w:bCs/>
          <w:color w:val="000000" w:themeColor="text1"/>
          <w:sz w:val="24"/>
          <w:szCs w:val="24"/>
        </w:rPr>
      </w:pPr>
    </w:p>
    <w:p w14:paraId="4C90DF5C" w14:textId="2C8B03C8" w:rsidR="001F2191" w:rsidRPr="00377E44" w:rsidRDefault="001F2191" w:rsidP="004C2CFE">
      <w:pPr>
        <w:pStyle w:val="Corpodetexto"/>
        <w:spacing w:after="0" w:line="240" w:lineRule="auto"/>
        <w:ind w:right="148"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Os casos estabelecidos no </w:t>
      </w:r>
      <w:r w:rsidRPr="00DF1E9A">
        <w:rPr>
          <w:rFonts w:ascii="Times New Roman" w:eastAsia="Arial Unicode MS" w:hAnsi="Times New Roman" w:cs="Times New Roman"/>
          <w:i/>
          <w:color w:val="000000" w:themeColor="text1"/>
          <w:sz w:val="24"/>
          <w:szCs w:val="24"/>
        </w:rPr>
        <w:t>caput</w:t>
      </w:r>
      <w:r w:rsidRPr="00377E44">
        <w:rPr>
          <w:rFonts w:ascii="Times New Roman" w:eastAsia="Arial Unicode MS" w:hAnsi="Times New Roman" w:cs="Times New Roman"/>
          <w:color w:val="000000" w:themeColor="text1"/>
          <w:sz w:val="24"/>
          <w:szCs w:val="24"/>
        </w:rPr>
        <w:t xml:space="preserve"> somente serão admissíveis quando inexistir rede pública de coleta de esgoto ou quando comprovada a impossibilidade técnica de instalação ou interligação destes à rede pública coletora de esgoto.</w:t>
      </w:r>
    </w:p>
    <w:p w14:paraId="6D942CE2" w14:textId="77777777" w:rsidR="004C2CFE" w:rsidRDefault="004C2CFE" w:rsidP="004C2CFE">
      <w:pPr>
        <w:pStyle w:val="Corpodetexto"/>
        <w:spacing w:after="0" w:line="240" w:lineRule="auto"/>
        <w:ind w:right="151" w:firstLine="708"/>
        <w:jc w:val="both"/>
        <w:rPr>
          <w:rFonts w:ascii="Times New Roman" w:eastAsia="Arial Unicode MS" w:hAnsi="Times New Roman" w:cs="Times New Roman"/>
          <w:b/>
          <w:bCs/>
          <w:color w:val="000000" w:themeColor="text1"/>
          <w:sz w:val="24"/>
          <w:szCs w:val="24"/>
        </w:rPr>
      </w:pPr>
    </w:p>
    <w:p w14:paraId="6CD5A3DC" w14:textId="28B2C74A" w:rsidR="001F2191" w:rsidRPr="00377E44" w:rsidRDefault="001F2191" w:rsidP="004C2CFE">
      <w:pPr>
        <w:pStyle w:val="Corpodetexto"/>
        <w:spacing w:after="0" w:line="240" w:lineRule="auto"/>
        <w:ind w:right="15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82.</w:t>
      </w:r>
      <w:r w:rsidRPr="00377E44">
        <w:rPr>
          <w:rFonts w:ascii="Times New Roman" w:eastAsia="Arial Unicode MS" w:hAnsi="Times New Roman" w:cs="Times New Roman"/>
          <w:color w:val="000000" w:themeColor="text1"/>
          <w:sz w:val="24"/>
          <w:szCs w:val="24"/>
        </w:rPr>
        <w:t xml:space="preserve"> Será solicitado o automonitoramento para os empreendimentos licenciados, utilizadores de sistema alternativo de tratamento de esgoto, observando-se o disposto nas normas e regulamentos vigentes.</w:t>
      </w:r>
    </w:p>
    <w:p w14:paraId="30E01FC7" w14:textId="77777777" w:rsidR="004C2CFE" w:rsidRDefault="004C2CFE" w:rsidP="00EB5AD0">
      <w:pPr>
        <w:pStyle w:val="Corpodetexto"/>
        <w:spacing w:after="0" w:line="240" w:lineRule="auto"/>
        <w:ind w:right="156"/>
        <w:jc w:val="both"/>
        <w:rPr>
          <w:rFonts w:ascii="Times New Roman" w:eastAsia="Arial Unicode MS" w:hAnsi="Times New Roman" w:cs="Times New Roman"/>
          <w:color w:val="000000" w:themeColor="text1"/>
          <w:sz w:val="24"/>
          <w:szCs w:val="24"/>
        </w:rPr>
      </w:pPr>
    </w:p>
    <w:p w14:paraId="5AFC2E26" w14:textId="688AD37C" w:rsidR="001F2191" w:rsidRPr="00377E44" w:rsidRDefault="001F2191" w:rsidP="004C2CFE">
      <w:pPr>
        <w:pStyle w:val="Corpodetexto"/>
        <w:spacing w:after="0" w:line="240" w:lineRule="auto"/>
        <w:ind w:right="156"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O órgão competente municipal pode estabelecer padrões mais restritivos ou acrescentar padrões de parâmetros não fixados pela legislação, fundamentados em parecer consubstanciado.</w:t>
      </w:r>
    </w:p>
    <w:p w14:paraId="4599ECAC" w14:textId="77777777" w:rsidR="004C2CFE" w:rsidRDefault="004C2CFE" w:rsidP="004C2CFE">
      <w:pPr>
        <w:pStyle w:val="Corpodetexto"/>
        <w:spacing w:after="0" w:line="240" w:lineRule="auto"/>
        <w:ind w:firstLine="708"/>
        <w:jc w:val="both"/>
        <w:rPr>
          <w:rFonts w:ascii="Times New Roman" w:eastAsia="Arial Unicode MS" w:hAnsi="Times New Roman" w:cs="Times New Roman"/>
          <w:color w:val="000000" w:themeColor="text1"/>
          <w:sz w:val="24"/>
          <w:szCs w:val="24"/>
        </w:rPr>
      </w:pPr>
    </w:p>
    <w:p w14:paraId="17835221" w14:textId="212FE611" w:rsidR="001F2191" w:rsidRPr="00377E44" w:rsidRDefault="001F2191" w:rsidP="004C2CFE">
      <w:pPr>
        <w:pStyle w:val="Corpodetexto"/>
        <w:spacing w:after="0" w:line="240" w:lineRule="auto"/>
        <w:ind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O relatório de automonitoramento mencionado neste artigo será definido por regulamento específico.</w:t>
      </w:r>
    </w:p>
    <w:p w14:paraId="411C662D" w14:textId="66418D7F" w:rsidR="001F2191" w:rsidRPr="00377E44" w:rsidRDefault="001F2191" w:rsidP="00EB5AD0">
      <w:pPr>
        <w:jc w:val="center"/>
        <w:rPr>
          <w:rFonts w:ascii="Times New Roman" w:hAnsi="Times New Roman" w:cs="Times New Roman"/>
          <w:b/>
          <w:bCs/>
          <w:color w:val="000000" w:themeColor="text1"/>
          <w:sz w:val="24"/>
          <w:szCs w:val="24"/>
        </w:rPr>
      </w:pPr>
    </w:p>
    <w:p w14:paraId="7988A356"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SEÇÃO III</w:t>
      </w:r>
    </w:p>
    <w:p w14:paraId="09EF1607" w14:textId="394BED6A" w:rsidR="001F2191"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 xml:space="preserve">DA LIMPEZA URBANA </w:t>
      </w:r>
      <w:r w:rsidR="00F3394E">
        <w:rPr>
          <w:rFonts w:ascii="Times New Roman" w:hAnsi="Times New Roman" w:cs="Times New Roman"/>
          <w:b/>
          <w:bCs/>
          <w:color w:val="000000" w:themeColor="text1"/>
          <w:sz w:val="24"/>
          <w:szCs w:val="24"/>
        </w:rPr>
        <w:t xml:space="preserve">E RURAL, </w:t>
      </w:r>
      <w:r w:rsidRPr="00377E44">
        <w:rPr>
          <w:rFonts w:ascii="Times New Roman" w:hAnsi="Times New Roman" w:cs="Times New Roman"/>
          <w:b/>
          <w:bCs/>
          <w:color w:val="000000" w:themeColor="text1"/>
          <w:sz w:val="24"/>
          <w:szCs w:val="24"/>
        </w:rPr>
        <w:t>E MANEJO DE RESÍDUOS SÓLIDOS</w:t>
      </w:r>
    </w:p>
    <w:p w14:paraId="03A82FE1" w14:textId="77777777" w:rsidR="004C2CFE" w:rsidRPr="00377E44" w:rsidRDefault="004C2CFE" w:rsidP="00EB5AD0">
      <w:pPr>
        <w:jc w:val="center"/>
        <w:rPr>
          <w:rFonts w:ascii="Times New Roman" w:hAnsi="Times New Roman" w:cs="Times New Roman"/>
          <w:b/>
          <w:bCs/>
          <w:color w:val="000000" w:themeColor="text1"/>
          <w:sz w:val="24"/>
          <w:szCs w:val="24"/>
        </w:rPr>
      </w:pPr>
    </w:p>
    <w:p w14:paraId="342CC0B8" w14:textId="475BFD2F"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83.</w:t>
      </w:r>
      <w:r w:rsidRPr="00377E44">
        <w:rPr>
          <w:rFonts w:ascii="Times New Roman" w:eastAsia="Arial Unicode MS" w:hAnsi="Times New Roman" w:cs="Times New Roman"/>
          <w:color w:val="000000" w:themeColor="text1"/>
          <w:sz w:val="24"/>
          <w:szCs w:val="24"/>
        </w:rPr>
        <w:t xml:space="preserve"> Compete ao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o planejamento, a organização e prestação, de forma direta e indireta, </w:t>
      </w:r>
      <w:r w:rsidRPr="00377E44">
        <w:rPr>
          <w:rFonts w:ascii="Times New Roman" w:eastAsia="Arial Unicode MS" w:hAnsi="Times New Roman" w:cs="Times New Roman"/>
          <w:color w:val="000000" w:themeColor="text1"/>
          <w:spacing w:val="-5"/>
          <w:sz w:val="24"/>
          <w:szCs w:val="24"/>
        </w:rPr>
        <w:t xml:space="preserve">dos </w:t>
      </w:r>
      <w:r w:rsidRPr="00377E44">
        <w:rPr>
          <w:rFonts w:ascii="Times New Roman" w:eastAsia="Arial Unicode MS" w:hAnsi="Times New Roman" w:cs="Times New Roman"/>
          <w:color w:val="000000" w:themeColor="text1"/>
          <w:sz w:val="24"/>
          <w:szCs w:val="24"/>
        </w:rPr>
        <w:t>serviços públicos de limpeza urbana</w:t>
      </w:r>
      <w:r w:rsidR="00F3394E">
        <w:rPr>
          <w:rFonts w:ascii="Times New Roman" w:eastAsia="Arial Unicode MS" w:hAnsi="Times New Roman" w:cs="Times New Roman"/>
          <w:color w:val="000000" w:themeColor="text1"/>
          <w:sz w:val="24"/>
          <w:szCs w:val="24"/>
        </w:rPr>
        <w:t xml:space="preserve"> e rural, por meio do</w:t>
      </w:r>
      <w:r w:rsidRPr="00377E44">
        <w:rPr>
          <w:rFonts w:ascii="Times New Roman" w:eastAsia="Arial Unicode MS" w:hAnsi="Times New Roman" w:cs="Times New Roman"/>
          <w:color w:val="000000" w:themeColor="text1"/>
          <w:sz w:val="24"/>
          <w:szCs w:val="24"/>
        </w:rPr>
        <w:t xml:space="preserve"> manejo de resíduos sólidos relativos ao lixo doméstico, ao lixo originário da varrição e limpeza de logradouros e vias</w:t>
      </w:r>
      <w:r w:rsidRPr="00377E44">
        <w:rPr>
          <w:rFonts w:ascii="Times New Roman" w:eastAsia="Arial Unicode MS" w:hAnsi="Times New Roman" w:cs="Times New Roman"/>
          <w:color w:val="000000" w:themeColor="text1"/>
          <w:spacing w:val="36"/>
          <w:sz w:val="24"/>
          <w:szCs w:val="24"/>
        </w:rPr>
        <w:t xml:space="preserve"> </w:t>
      </w:r>
      <w:r w:rsidRPr="00377E44">
        <w:rPr>
          <w:rFonts w:ascii="Times New Roman" w:eastAsia="Arial Unicode MS" w:hAnsi="Times New Roman" w:cs="Times New Roman"/>
          <w:color w:val="000000" w:themeColor="text1"/>
          <w:sz w:val="24"/>
          <w:szCs w:val="24"/>
        </w:rPr>
        <w:t>públicas.</w:t>
      </w:r>
    </w:p>
    <w:p w14:paraId="33EA12D5" w14:textId="77777777" w:rsidR="001F2191" w:rsidRPr="00377E44" w:rsidRDefault="001F2191"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35E153DD"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SEÇÃO IV</w:t>
      </w:r>
    </w:p>
    <w:p w14:paraId="205B2100" w14:textId="7538FF63" w:rsidR="001F2191" w:rsidRPr="00377E44" w:rsidRDefault="00F3394E" w:rsidP="00EB5AD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 DRENAGEM PLUVIAL MUNICIPAL</w:t>
      </w:r>
    </w:p>
    <w:p w14:paraId="630DBD10" w14:textId="77777777" w:rsidR="001F2191" w:rsidRPr="00377E44" w:rsidRDefault="001F2191" w:rsidP="00EB5AD0">
      <w:pPr>
        <w:jc w:val="center"/>
        <w:rPr>
          <w:rFonts w:ascii="Times New Roman" w:hAnsi="Times New Roman" w:cs="Times New Roman"/>
          <w:b/>
          <w:bCs/>
          <w:color w:val="000000" w:themeColor="text1"/>
          <w:sz w:val="24"/>
          <w:szCs w:val="24"/>
        </w:rPr>
      </w:pPr>
    </w:p>
    <w:p w14:paraId="211AF445" w14:textId="176FD0C3" w:rsidR="001F2191" w:rsidRPr="00377E44" w:rsidRDefault="001F2191"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84.</w:t>
      </w:r>
      <w:r w:rsidRPr="00377E44">
        <w:rPr>
          <w:rFonts w:ascii="Times New Roman" w:eastAsia="Arial Unicode MS" w:hAnsi="Times New Roman" w:cs="Times New Roman"/>
          <w:color w:val="000000" w:themeColor="text1"/>
          <w:sz w:val="24"/>
          <w:szCs w:val="24"/>
        </w:rPr>
        <w:t xml:space="preserve"> Compete ao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o planejamento, execução, operação, fiscalização e manutenção do si</w:t>
      </w:r>
      <w:r w:rsidR="00F3394E">
        <w:rPr>
          <w:rFonts w:ascii="Times New Roman" w:eastAsia="Arial Unicode MS" w:hAnsi="Times New Roman" w:cs="Times New Roman"/>
          <w:color w:val="000000" w:themeColor="text1"/>
          <w:sz w:val="24"/>
          <w:szCs w:val="24"/>
        </w:rPr>
        <w:t>stema de drenagem pluvial municipal</w:t>
      </w:r>
      <w:r w:rsidRPr="00377E44">
        <w:rPr>
          <w:rFonts w:ascii="Times New Roman" w:eastAsia="Arial Unicode MS" w:hAnsi="Times New Roman" w:cs="Times New Roman"/>
          <w:color w:val="000000" w:themeColor="text1"/>
          <w:sz w:val="24"/>
          <w:szCs w:val="24"/>
        </w:rPr>
        <w:t>, para promover o escoamento das águas pluviais podendo ocorrer por meio natural, ou por dispositivos de infraestrutura de drenagem, ou por ambos.</w:t>
      </w:r>
    </w:p>
    <w:p w14:paraId="1794A2C1" w14:textId="77777777" w:rsidR="004C2CFE" w:rsidRDefault="004C2CFE"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14:paraId="2219AC4C" w14:textId="7BDE3B44" w:rsidR="001F2191" w:rsidRPr="00377E44" w:rsidRDefault="001F2191"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85.</w:t>
      </w:r>
      <w:r w:rsidRPr="00377E44">
        <w:rPr>
          <w:rFonts w:ascii="Times New Roman" w:eastAsia="Arial Unicode MS" w:hAnsi="Times New Roman" w:cs="Times New Roman"/>
          <w:color w:val="000000" w:themeColor="text1"/>
          <w:sz w:val="24"/>
          <w:szCs w:val="24"/>
        </w:rPr>
        <w:t xml:space="preserve"> O lançamento das águas pluviais oriundas das redes de drenagem deverá ser precedido de dispositivos dissipadores de energia, capazes de evitar processos erosivos, como bacias de dissipação, escadas hidráulicas e outros.</w:t>
      </w:r>
    </w:p>
    <w:p w14:paraId="4822F9BF" w14:textId="77777777" w:rsidR="004C2CFE" w:rsidRDefault="004C2CFE" w:rsidP="004C2CFE">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14:paraId="164FCE4B" w14:textId="7DFCE81D" w:rsidR="001F2191" w:rsidRPr="00377E44" w:rsidRDefault="001F2191" w:rsidP="006705CD">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86.</w:t>
      </w:r>
      <w:r w:rsidRPr="00377E44">
        <w:rPr>
          <w:rFonts w:ascii="Times New Roman" w:eastAsia="Arial Unicode MS" w:hAnsi="Times New Roman" w:cs="Times New Roman"/>
          <w:color w:val="000000" w:themeColor="text1"/>
          <w:sz w:val="24"/>
          <w:szCs w:val="24"/>
        </w:rPr>
        <w:t xml:space="preserve"> Quando necessário a implantação de faixa de servidão de redes de drenagem de águas pluviais, o proprietário do imóvel serviente que ofereça a melhor condição é obrigado a tolerar a passagem de tubulações e outros condutos subterrâneos de serviços de drenagem, em proveito de proprietários vizinhos, conforme estabelece a legislação vigente.</w:t>
      </w:r>
    </w:p>
    <w:p w14:paraId="0EA9D63C"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lastRenderedPageBreak/>
        <w:t>CAPÍTULO VIII</w:t>
      </w:r>
    </w:p>
    <w:p w14:paraId="248C7E1C"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DA CONSERVAÇÃO DA FAUNA</w:t>
      </w:r>
    </w:p>
    <w:p w14:paraId="3CCEC87F" w14:textId="77777777" w:rsidR="001F2191" w:rsidRPr="00377E44" w:rsidRDefault="001F2191" w:rsidP="00EB5AD0">
      <w:pPr>
        <w:jc w:val="center"/>
        <w:rPr>
          <w:rFonts w:ascii="Times New Roman" w:hAnsi="Times New Roman" w:cs="Times New Roman"/>
          <w:b/>
          <w:bCs/>
          <w:color w:val="000000" w:themeColor="text1"/>
          <w:sz w:val="24"/>
          <w:szCs w:val="24"/>
        </w:rPr>
      </w:pPr>
    </w:p>
    <w:p w14:paraId="4F92201D" w14:textId="1E31C48F" w:rsidR="001F2191" w:rsidRDefault="001F2191"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87.</w:t>
      </w:r>
      <w:r w:rsidRPr="00377E44">
        <w:rPr>
          <w:rFonts w:ascii="Times New Roman" w:eastAsia="Arial Unicode MS" w:hAnsi="Times New Roman" w:cs="Times New Roman"/>
          <w:color w:val="000000" w:themeColor="text1"/>
          <w:sz w:val="24"/>
          <w:szCs w:val="24"/>
        </w:rPr>
        <w:t xml:space="preserve"> É de competência </w:t>
      </w:r>
      <w:proofErr w:type="gramStart"/>
      <w:r w:rsidRPr="00377E44">
        <w:rPr>
          <w:rFonts w:ascii="Times New Roman" w:eastAsia="Arial Unicode MS" w:hAnsi="Times New Roman" w:cs="Times New Roman"/>
          <w:color w:val="000000" w:themeColor="text1"/>
          <w:sz w:val="24"/>
          <w:szCs w:val="24"/>
        </w:rPr>
        <w:t>do</w:t>
      </w:r>
      <w:proofErr w:type="gramEnd"/>
      <w:r w:rsidRPr="00377E44">
        <w:rPr>
          <w:rFonts w:ascii="Times New Roman" w:eastAsia="Arial Unicode MS" w:hAnsi="Times New Roman" w:cs="Times New Roman"/>
          <w:color w:val="000000" w:themeColor="text1"/>
          <w:sz w:val="24"/>
          <w:szCs w:val="24"/>
        </w:rPr>
        <w:t xml:space="preserve">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resguardar a fauna, vetando as práticas que coloquem em perigo a sua função ecológica, que promovam a extinção d</w:t>
      </w:r>
      <w:r w:rsidR="002D6667">
        <w:rPr>
          <w:rFonts w:ascii="Times New Roman" w:eastAsia="Arial Unicode MS" w:hAnsi="Times New Roman" w:cs="Times New Roman"/>
          <w:color w:val="000000" w:themeColor="text1"/>
          <w:sz w:val="24"/>
          <w:szCs w:val="24"/>
        </w:rPr>
        <w:t>e espécies ou sujeitem animais à</w:t>
      </w:r>
      <w:r w:rsidRPr="00377E44">
        <w:rPr>
          <w:rFonts w:ascii="Times New Roman" w:eastAsia="Arial Unicode MS" w:hAnsi="Times New Roman" w:cs="Times New Roman"/>
          <w:color w:val="000000" w:themeColor="text1"/>
          <w:sz w:val="24"/>
          <w:szCs w:val="24"/>
        </w:rPr>
        <w:t xml:space="preserve"> crueldade, conforme regulamentação específica.</w:t>
      </w:r>
    </w:p>
    <w:p w14:paraId="3DFBA8DC" w14:textId="77777777" w:rsidR="006705CD" w:rsidRPr="00377E44" w:rsidRDefault="006705CD"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14:paraId="33E6E3E9"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TÍTULO V</w:t>
      </w:r>
    </w:p>
    <w:p w14:paraId="3BC22049" w14:textId="00D3ECBB" w:rsidR="001F2191"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 LICENCIAMENTO AMBIENTAL</w:t>
      </w:r>
    </w:p>
    <w:p w14:paraId="5D2D7B54" w14:textId="77777777" w:rsidR="004C2CFE" w:rsidRPr="00377E44" w:rsidRDefault="004C2CFE"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p>
    <w:p w14:paraId="215D64AB" w14:textId="77777777" w:rsidR="001F2191" w:rsidRPr="00377E44" w:rsidRDefault="001F2191"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 Art. 88. </w:t>
      </w:r>
      <w:r w:rsidRPr="00377E44">
        <w:rPr>
          <w:rFonts w:ascii="Times New Roman" w:eastAsia="Arial Unicode MS" w:hAnsi="Times New Roman" w:cs="Times New Roman"/>
          <w:color w:val="000000" w:themeColor="text1"/>
          <w:sz w:val="24"/>
          <w:szCs w:val="24"/>
        </w:rPr>
        <w:t>A localização, a construção, a instalação, a ampliação, a modificação e o funcionamento de estabelecimentos e atividades utilizadores de recursos ambientais, considerados efetiva ou potencialmente poluidores, bem como de empreendimentos capazes, sob qualquer forma, de causar degradação ambiental, dependerão, caso não tenham sido objeto de licenciamento ambiental estadual ou federal, de prévio licenciamento municipal, sem prejuízo de outras licenças, autorizações ou alvarás exigíveis pelas legislações federal, estadual e municipal pertinentes.</w:t>
      </w:r>
    </w:p>
    <w:p w14:paraId="2A0627D8" w14:textId="77777777" w:rsidR="004C2CFE" w:rsidRDefault="004C2CFE"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14:paraId="16EBA6ED" w14:textId="639A1AE1" w:rsidR="001F2191" w:rsidRPr="00377E44" w:rsidRDefault="001F2191"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Art. 89. </w:t>
      </w:r>
      <w:r w:rsidRPr="00377E44">
        <w:rPr>
          <w:rFonts w:ascii="Times New Roman" w:eastAsia="Arial Unicode MS" w:hAnsi="Times New Roman" w:cs="Times New Roman"/>
          <w:color w:val="000000" w:themeColor="text1"/>
          <w:sz w:val="24"/>
          <w:szCs w:val="24"/>
        </w:rPr>
        <w:t>A instituição e definição de tipologias concernentes ao licenciamento ambiental serão disciplinadas por legislação específica.</w:t>
      </w:r>
    </w:p>
    <w:p w14:paraId="51BDD328" w14:textId="77777777" w:rsidR="004C2CFE" w:rsidRDefault="004C2CFE" w:rsidP="004C2CFE">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14:paraId="696F8B6A" w14:textId="195DD4E4" w:rsidR="001F2191" w:rsidRPr="00377E44" w:rsidRDefault="001F2191"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Art. 90. </w:t>
      </w:r>
      <w:r w:rsidRPr="00377E44">
        <w:rPr>
          <w:rFonts w:ascii="Times New Roman" w:eastAsia="Arial Unicode MS" w:hAnsi="Times New Roman" w:cs="Times New Roman"/>
          <w:color w:val="000000" w:themeColor="text1"/>
          <w:sz w:val="24"/>
          <w:szCs w:val="24"/>
        </w:rPr>
        <w:t xml:space="preserve">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procederá à análise e concessão das licenças e dos demais documentos ambientais nos seguintes casos:</w:t>
      </w:r>
    </w:p>
    <w:p w14:paraId="7F44F51E" w14:textId="77777777" w:rsidR="004C2CFE" w:rsidRDefault="004C2CFE" w:rsidP="00EB5AD0">
      <w:pPr>
        <w:pStyle w:val="Corpodetexto"/>
        <w:spacing w:after="0" w:line="240" w:lineRule="auto"/>
        <w:ind w:right="-1"/>
        <w:jc w:val="both"/>
        <w:rPr>
          <w:rFonts w:ascii="Times New Roman" w:eastAsia="Arial Unicode MS" w:hAnsi="Times New Roman" w:cs="Times New Roman"/>
          <w:color w:val="000000" w:themeColor="text1"/>
          <w:sz w:val="24"/>
          <w:szCs w:val="24"/>
        </w:rPr>
      </w:pPr>
    </w:p>
    <w:p w14:paraId="77445FFC" w14:textId="7A5A8FA0" w:rsidR="001F2191" w:rsidRPr="00377E44" w:rsidRDefault="001F2191"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I - </w:t>
      </w:r>
      <w:proofErr w:type="gramStart"/>
      <w:r w:rsidRPr="00377E44">
        <w:rPr>
          <w:rFonts w:ascii="Times New Roman" w:eastAsia="Arial Unicode MS" w:hAnsi="Times New Roman" w:cs="Times New Roman"/>
          <w:color w:val="000000" w:themeColor="text1"/>
          <w:sz w:val="24"/>
          <w:szCs w:val="24"/>
        </w:rPr>
        <w:t>Obras, empreendimentos e/ou atividades</w:t>
      </w:r>
      <w:proofErr w:type="gramEnd"/>
      <w:r w:rsidRPr="00377E44">
        <w:rPr>
          <w:rFonts w:ascii="Times New Roman" w:eastAsia="Arial Unicode MS" w:hAnsi="Times New Roman" w:cs="Times New Roman"/>
          <w:color w:val="000000" w:themeColor="text1"/>
          <w:sz w:val="24"/>
          <w:szCs w:val="24"/>
        </w:rPr>
        <w:t xml:space="preserve"> que causem ou possam causar impacto ambiental de âmbito local;</w:t>
      </w:r>
    </w:p>
    <w:p w14:paraId="152337C4" w14:textId="77777777" w:rsidR="001F2191" w:rsidRPr="00377E44" w:rsidRDefault="001F2191"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II - Regularização fundiária de interesse social;</w:t>
      </w:r>
    </w:p>
    <w:p w14:paraId="031F1F5E" w14:textId="77777777" w:rsidR="001F2191" w:rsidRPr="00377E44" w:rsidRDefault="001F2191"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III - obras, empreendimentos e/ou atividades cuja competência não seja de outras esferas de governo;</w:t>
      </w:r>
    </w:p>
    <w:p w14:paraId="5C02FF5C" w14:textId="77777777" w:rsidR="001F2191" w:rsidRPr="00377E44" w:rsidRDefault="001F2191"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IV - Convênio, acordo de cooperação técnica ou outros ajustes com órgãos e entidades do Poder Público, nos termos da legislação vigente.</w:t>
      </w:r>
    </w:p>
    <w:p w14:paraId="2873CC67" w14:textId="77777777" w:rsidR="004C2CFE" w:rsidRDefault="004C2CFE"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14:paraId="7A0B5EB0" w14:textId="4D8D2D23" w:rsidR="001F2191" w:rsidRPr="00377E44" w:rsidRDefault="001F2191" w:rsidP="004C2CFE">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Art. 91. </w:t>
      </w:r>
      <w:r w:rsidRPr="00377E44">
        <w:rPr>
          <w:rFonts w:ascii="Times New Roman" w:eastAsia="Arial Unicode MS" w:hAnsi="Times New Roman" w:cs="Times New Roman"/>
          <w:color w:val="000000" w:themeColor="text1"/>
          <w:sz w:val="24"/>
          <w:szCs w:val="24"/>
        </w:rPr>
        <w:t xml:space="preserve">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determinará, no procedimento de licenciamento ambiental, as condicionantes, as medidas preventivas e de controle ambiental, bem como as medidas mitigadoras e compensatórias necessárias para a minimização dos impactos ambientais, seja na implantação ou ampliação dos empreendimentos, na operação, ampliação e desativação das atividades.</w:t>
      </w:r>
    </w:p>
    <w:p w14:paraId="1A8114BF" w14:textId="77777777" w:rsidR="004C2CFE" w:rsidRDefault="004C2CFE"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14:paraId="213C76DB" w14:textId="36C5818C" w:rsidR="001F2191" w:rsidRPr="00377E44" w:rsidRDefault="001F2191" w:rsidP="004C2CFE">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Art. 92.  </w:t>
      </w:r>
      <w:r w:rsidRPr="00377E44">
        <w:rPr>
          <w:rFonts w:ascii="Times New Roman" w:eastAsia="Arial Unicode MS" w:hAnsi="Times New Roman" w:cs="Times New Roman"/>
          <w:color w:val="000000" w:themeColor="text1"/>
          <w:sz w:val="24"/>
          <w:szCs w:val="24"/>
        </w:rPr>
        <w:t xml:space="preserve">Para fins da realização de licenciamento </w:t>
      </w:r>
      <w:r w:rsidR="00AA15FF">
        <w:rPr>
          <w:rFonts w:ascii="Times New Roman" w:eastAsia="Arial Unicode MS" w:hAnsi="Times New Roman" w:cs="Times New Roman"/>
          <w:color w:val="000000" w:themeColor="text1"/>
          <w:sz w:val="24"/>
          <w:szCs w:val="24"/>
        </w:rPr>
        <w:t xml:space="preserve">ambiental, o </w:t>
      </w:r>
      <w:r w:rsidR="00AF4F69">
        <w:rPr>
          <w:rFonts w:ascii="Times New Roman" w:eastAsia="Arial Unicode MS" w:hAnsi="Times New Roman" w:cs="Times New Roman"/>
          <w:color w:val="000000" w:themeColor="text1"/>
          <w:sz w:val="24"/>
          <w:szCs w:val="24"/>
        </w:rPr>
        <w:t>Município</w:t>
      </w:r>
      <w:r w:rsidR="00AA15FF">
        <w:rPr>
          <w:rFonts w:ascii="Times New Roman" w:eastAsia="Arial Unicode MS" w:hAnsi="Times New Roman" w:cs="Times New Roman"/>
          <w:color w:val="000000" w:themeColor="text1"/>
          <w:sz w:val="24"/>
          <w:szCs w:val="24"/>
        </w:rPr>
        <w:t xml:space="preserve"> de Mogi</w:t>
      </w:r>
      <w:r w:rsidRPr="00377E44">
        <w:rPr>
          <w:rFonts w:ascii="Times New Roman" w:eastAsia="Arial Unicode MS" w:hAnsi="Times New Roman" w:cs="Times New Roman"/>
          <w:color w:val="000000" w:themeColor="text1"/>
          <w:sz w:val="24"/>
          <w:szCs w:val="24"/>
        </w:rPr>
        <w:t xml:space="preserve"> Mirim deverá se adequar</w:t>
      </w:r>
      <w:r w:rsidR="00AA15FF">
        <w:rPr>
          <w:rFonts w:ascii="Times New Roman" w:eastAsia="Arial Unicode MS" w:hAnsi="Times New Roman" w:cs="Times New Roman"/>
          <w:color w:val="000000" w:themeColor="text1"/>
          <w:sz w:val="24"/>
          <w:szCs w:val="24"/>
        </w:rPr>
        <w:t>, no prazo máximo de 2 (dois) anos,</w:t>
      </w:r>
      <w:r w:rsidRPr="00377E44">
        <w:rPr>
          <w:rFonts w:ascii="Times New Roman" w:eastAsia="Arial Unicode MS" w:hAnsi="Times New Roman" w:cs="Times New Roman"/>
          <w:color w:val="000000" w:themeColor="text1"/>
          <w:sz w:val="24"/>
          <w:szCs w:val="24"/>
        </w:rPr>
        <w:t xml:space="preserve"> aos requisitos e regras estabelecidas em deliberação normativa do CONSEMA - Con</w:t>
      </w:r>
      <w:r w:rsidR="002D6667">
        <w:rPr>
          <w:rFonts w:ascii="Times New Roman" w:eastAsia="Arial Unicode MS" w:hAnsi="Times New Roman" w:cs="Times New Roman"/>
          <w:color w:val="000000" w:themeColor="text1"/>
          <w:sz w:val="24"/>
          <w:szCs w:val="24"/>
        </w:rPr>
        <w:t>selho Estadual do Meio Ambiente</w:t>
      </w:r>
      <w:r w:rsidRPr="00377E44">
        <w:rPr>
          <w:rFonts w:ascii="Times New Roman" w:eastAsia="Arial Unicode MS" w:hAnsi="Times New Roman" w:cs="Times New Roman"/>
          <w:color w:val="000000" w:themeColor="text1"/>
          <w:sz w:val="24"/>
          <w:szCs w:val="24"/>
        </w:rPr>
        <w:t xml:space="preserve"> e em demais disposições normativas existentes ou supervenientes, a fim de que esteja e permaneça apto a realizar</w:t>
      </w:r>
      <w:r w:rsidR="00AA15FF">
        <w:rPr>
          <w:rFonts w:ascii="Times New Roman" w:eastAsia="Arial Unicode MS" w:hAnsi="Times New Roman" w:cs="Times New Roman"/>
          <w:color w:val="000000" w:themeColor="text1"/>
          <w:sz w:val="24"/>
          <w:szCs w:val="24"/>
        </w:rPr>
        <w:t xml:space="preserve"> o licenciamento ambiental das atividades que causem, ou possam causar,</w:t>
      </w:r>
      <w:r w:rsidRPr="00377E44">
        <w:rPr>
          <w:rFonts w:ascii="Times New Roman" w:eastAsia="Arial Unicode MS" w:hAnsi="Times New Roman" w:cs="Times New Roman"/>
          <w:color w:val="000000" w:themeColor="text1"/>
          <w:sz w:val="24"/>
          <w:szCs w:val="24"/>
        </w:rPr>
        <w:t xml:space="preserve"> </w:t>
      </w:r>
      <w:r w:rsidR="00AA15FF">
        <w:rPr>
          <w:rFonts w:ascii="Times New Roman" w:eastAsia="Arial Unicode MS" w:hAnsi="Times New Roman" w:cs="Times New Roman"/>
          <w:color w:val="000000" w:themeColor="text1"/>
          <w:sz w:val="24"/>
          <w:szCs w:val="24"/>
        </w:rPr>
        <w:t xml:space="preserve">impacto ambiental de âmbito local. </w:t>
      </w:r>
    </w:p>
    <w:p w14:paraId="27A87F36" w14:textId="77777777" w:rsidR="001F2191" w:rsidRPr="00377E44" w:rsidRDefault="001F2191"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14:paraId="0624F152"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TÍTULO VI</w:t>
      </w:r>
    </w:p>
    <w:p w14:paraId="524A7AD4" w14:textId="7A89D018" w:rsidR="001F2191"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DA MANIFESTAÇÃO AMBIENTAL PRÉVIA</w:t>
      </w:r>
    </w:p>
    <w:p w14:paraId="14011033" w14:textId="77777777" w:rsidR="006705CD" w:rsidRPr="00377E44" w:rsidRDefault="006705CD" w:rsidP="00EB5AD0">
      <w:pPr>
        <w:jc w:val="center"/>
        <w:rPr>
          <w:rFonts w:ascii="Times New Roman" w:hAnsi="Times New Roman" w:cs="Times New Roman"/>
          <w:b/>
          <w:bCs/>
          <w:color w:val="000000" w:themeColor="text1"/>
          <w:sz w:val="24"/>
          <w:szCs w:val="24"/>
        </w:rPr>
      </w:pPr>
    </w:p>
    <w:p w14:paraId="0E56FF05" w14:textId="77777777" w:rsidR="001F2191" w:rsidRPr="00377E44" w:rsidRDefault="001F2191" w:rsidP="00EB5AD0">
      <w:pPr>
        <w:jc w:val="center"/>
        <w:rPr>
          <w:rFonts w:ascii="Times New Roman" w:hAnsi="Times New Roman" w:cs="Times New Roman"/>
          <w:b/>
          <w:bCs/>
          <w:color w:val="000000" w:themeColor="text1"/>
          <w:sz w:val="24"/>
          <w:szCs w:val="24"/>
        </w:rPr>
      </w:pPr>
    </w:p>
    <w:p w14:paraId="3A821ACA" w14:textId="215D22BB"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lastRenderedPageBreak/>
        <w:t>Art. 93.</w:t>
      </w:r>
      <w:r w:rsidRPr="00377E44">
        <w:rPr>
          <w:rFonts w:ascii="Times New Roman" w:eastAsia="Arial Unicode MS" w:hAnsi="Times New Roman" w:cs="Times New Roman"/>
          <w:color w:val="000000" w:themeColor="text1"/>
          <w:sz w:val="24"/>
          <w:szCs w:val="24"/>
        </w:rPr>
        <w:t xml:space="preserve"> Dependerão de</w:t>
      </w:r>
      <w:r w:rsidR="00132B94">
        <w:rPr>
          <w:rFonts w:ascii="Times New Roman" w:eastAsia="Arial Unicode MS" w:hAnsi="Times New Roman" w:cs="Times New Roman"/>
          <w:color w:val="000000" w:themeColor="text1"/>
          <w:sz w:val="24"/>
          <w:szCs w:val="24"/>
        </w:rPr>
        <w:t xml:space="preserve"> Manifestação Ambiental Prévia -</w:t>
      </w:r>
      <w:r w:rsidRPr="00377E44">
        <w:rPr>
          <w:rFonts w:ascii="Times New Roman" w:eastAsia="Arial Unicode MS" w:hAnsi="Times New Roman" w:cs="Times New Roman"/>
          <w:color w:val="000000" w:themeColor="text1"/>
          <w:sz w:val="24"/>
          <w:szCs w:val="24"/>
        </w:rPr>
        <w:t xml:space="preserve"> MAP, a ser emitida pelo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mediante apresentação do Est</w:t>
      </w:r>
      <w:r w:rsidR="00132B94">
        <w:rPr>
          <w:rFonts w:ascii="Times New Roman" w:eastAsia="Arial Unicode MS" w:hAnsi="Times New Roman" w:cs="Times New Roman"/>
          <w:color w:val="000000" w:themeColor="text1"/>
          <w:sz w:val="24"/>
          <w:szCs w:val="24"/>
        </w:rPr>
        <w:t>udo Prévio Ambiental Integrado -</w:t>
      </w:r>
      <w:r w:rsidRPr="00377E44">
        <w:rPr>
          <w:rFonts w:ascii="Times New Roman" w:eastAsia="Arial Unicode MS" w:hAnsi="Times New Roman" w:cs="Times New Roman"/>
          <w:color w:val="000000" w:themeColor="text1"/>
          <w:sz w:val="24"/>
          <w:szCs w:val="24"/>
        </w:rPr>
        <w:t xml:space="preserve"> EPAI, sem prejuízo de outras licenças exigidas pela legislação vigente, a análise e aprovação dos seguintes empreendimentos: </w:t>
      </w:r>
    </w:p>
    <w:p w14:paraId="267E7FA9" w14:textId="77777777" w:rsidR="004C2CFE" w:rsidRDefault="004C2CFE"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2C4A8529" w14:textId="20A4923A" w:rsidR="001F2191" w:rsidRPr="00377E44" w:rsidRDefault="004C2CFE"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I -</w:t>
      </w:r>
      <w:r w:rsidR="001F2191" w:rsidRPr="00377E44">
        <w:rPr>
          <w:rFonts w:ascii="Times New Roman" w:eastAsia="Arial Unicode MS" w:hAnsi="Times New Roman" w:cs="Times New Roman"/>
          <w:color w:val="000000" w:themeColor="text1"/>
          <w:sz w:val="24"/>
          <w:szCs w:val="24"/>
        </w:rPr>
        <w:t xml:space="preserve"> Loteamentos de qualquer natureza;</w:t>
      </w:r>
    </w:p>
    <w:p w14:paraId="55AC0027" w14:textId="5FA005BC" w:rsidR="004C2CFE" w:rsidRDefault="004C2CFE" w:rsidP="00AA15FF">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II -</w:t>
      </w:r>
      <w:r w:rsidR="001F2191" w:rsidRPr="00377E44">
        <w:rPr>
          <w:rFonts w:ascii="Times New Roman" w:eastAsia="Arial Unicode MS" w:hAnsi="Times New Roman" w:cs="Times New Roman"/>
          <w:color w:val="000000" w:themeColor="text1"/>
          <w:sz w:val="24"/>
          <w:szCs w:val="24"/>
        </w:rPr>
        <w:t xml:space="preserve"> Construções com área construída superior a 2.500,00 m² ou ampliações que totalizem área superior a </w:t>
      </w:r>
      <w:r w:rsidR="00AA15FF">
        <w:rPr>
          <w:rFonts w:ascii="Times New Roman" w:eastAsia="Arial Unicode MS" w:hAnsi="Times New Roman" w:cs="Times New Roman"/>
          <w:color w:val="000000" w:themeColor="text1"/>
          <w:sz w:val="24"/>
          <w:szCs w:val="24"/>
        </w:rPr>
        <w:t>2.500,00 m² de área construída;</w:t>
      </w:r>
    </w:p>
    <w:p w14:paraId="45D60F3B" w14:textId="7D8DFF0B" w:rsidR="001F2191" w:rsidRPr="00377E44" w:rsidRDefault="004C2CFE"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III -</w:t>
      </w:r>
      <w:r w:rsidR="00132B94">
        <w:rPr>
          <w:rFonts w:ascii="Times New Roman" w:eastAsia="Arial Unicode MS" w:hAnsi="Times New Roman" w:cs="Times New Roman"/>
          <w:color w:val="000000" w:themeColor="text1"/>
          <w:sz w:val="24"/>
          <w:szCs w:val="24"/>
        </w:rPr>
        <w:t xml:space="preserve"> Atividades Industriais</w:t>
      </w:r>
      <w:r w:rsidR="001F2191" w:rsidRPr="00377E44">
        <w:rPr>
          <w:rFonts w:ascii="Times New Roman" w:eastAsia="Arial Unicode MS" w:hAnsi="Times New Roman" w:cs="Times New Roman"/>
          <w:color w:val="000000" w:themeColor="text1"/>
          <w:sz w:val="24"/>
          <w:szCs w:val="24"/>
        </w:rPr>
        <w:t xml:space="preserve"> passíveis de licenciamen</w:t>
      </w:r>
      <w:r w:rsidR="00132B94">
        <w:rPr>
          <w:rFonts w:ascii="Times New Roman" w:eastAsia="Arial Unicode MS" w:hAnsi="Times New Roman" w:cs="Times New Roman"/>
          <w:color w:val="000000" w:themeColor="text1"/>
          <w:sz w:val="24"/>
          <w:szCs w:val="24"/>
        </w:rPr>
        <w:t xml:space="preserve">to ambiental elencadas na Lei nº </w:t>
      </w:r>
      <w:r w:rsidR="001F2191" w:rsidRPr="00377E44">
        <w:rPr>
          <w:rFonts w:ascii="Times New Roman" w:eastAsia="Arial Unicode MS" w:hAnsi="Times New Roman" w:cs="Times New Roman"/>
          <w:color w:val="000000" w:themeColor="text1"/>
          <w:sz w:val="24"/>
          <w:szCs w:val="24"/>
        </w:rPr>
        <w:t>997/76, aprovado pelo Decreto</w:t>
      </w:r>
      <w:r w:rsidR="00132B94">
        <w:rPr>
          <w:rFonts w:ascii="Times New Roman" w:eastAsia="Arial Unicode MS" w:hAnsi="Times New Roman" w:cs="Times New Roman"/>
          <w:color w:val="000000" w:themeColor="text1"/>
          <w:sz w:val="24"/>
          <w:szCs w:val="24"/>
        </w:rPr>
        <w:t xml:space="preserve"> nº </w:t>
      </w:r>
      <w:r w:rsidR="001F2191" w:rsidRPr="00377E44">
        <w:rPr>
          <w:rFonts w:ascii="Times New Roman" w:eastAsia="Arial Unicode MS" w:hAnsi="Times New Roman" w:cs="Times New Roman"/>
          <w:color w:val="000000" w:themeColor="text1"/>
          <w:sz w:val="24"/>
          <w:szCs w:val="24"/>
        </w:rPr>
        <w:t>8.4</w:t>
      </w:r>
      <w:r w:rsidR="00132B94">
        <w:rPr>
          <w:rFonts w:ascii="Times New Roman" w:eastAsia="Arial Unicode MS" w:hAnsi="Times New Roman" w:cs="Times New Roman"/>
          <w:color w:val="000000" w:themeColor="text1"/>
          <w:sz w:val="24"/>
          <w:szCs w:val="24"/>
        </w:rPr>
        <w:t xml:space="preserve">68/76 e alterado pelo Decreto nº </w:t>
      </w:r>
      <w:r w:rsidR="001F2191" w:rsidRPr="00377E44">
        <w:rPr>
          <w:rFonts w:ascii="Times New Roman" w:eastAsia="Arial Unicode MS" w:hAnsi="Times New Roman" w:cs="Times New Roman"/>
          <w:color w:val="000000" w:themeColor="text1"/>
          <w:sz w:val="24"/>
          <w:szCs w:val="24"/>
        </w:rPr>
        <w:t>62.973</w:t>
      </w:r>
      <w:r w:rsidR="00132B94">
        <w:rPr>
          <w:rFonts w:ascii="Times New Roman" w:eastAsia="Arial Unicode MS" w:hAnsi="Times New Roman" w:cs="Times New Roman"/>
          <w:color w:val="000000" w:themeColor="text1"/>
          <w:sz w:val="24"/>
          <w:szCs w:val="24"/>
        </w:rPr>
        <w:t>,</w:t>
      </w:r>
      <w:r w:rsidR="001F2191" w:rsidRPr="00377E44">
        <w:rPr>
          <w:rFonts w:ascii="Times New Roman" w:eastAsia="Arial Unicode MS" w:hAnsi="Times New Roman" w:cs="Times New Roman"/>
          <w:color w:val="000000" w:themeColor="text1"/>
          <w:sz w:val="24"/>
          <w:szCs w:val="24"/>
        </w:rPr>
        <w:t xml:space="preserve"> de 28 de novembro de 2017, independente da condição de ME/EPP ou MEI;</w:t>
      </w:r>
    </w:p>
    <w:p w14:paraId="40132911" w14:textId="4CA77A2C" w:rsidR="001F2191" w:rsidRPr="00377E44" w:rsidRDefault="004C2CFE"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IV -</w:t>
      </w:r>
      <w:r w:rsidR="001F2191" w:rsidRPr="00377E44">
        <w:rPr>
          <w:rFonts w:ascii="Times New Roman" w:eastAsia="Arial Unicode MS" w:hAnsi="Times New Roman" w:cs="Times New Roman"/>
          <w:color w:val="000000" w:themeColor="text1"/>
          <w:sz w:val="24"/>
          <w:szCs w:val="24"/>
        </w:rPr>
        <w:t xml:space="preserve"> Construções que demandem a supressão de fragmentos de vegetação nativa, independente da sua fisionomia e estágio de regeneração, superiores a 500 m²;</w:t>
      </w:r>
    </w:p>
    <w:p w14:paraId="3A1B5AD3" w14:textId="77777777"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V - Atividades que gerem emissões atmosféricas ou sonoras;</w:t>
      </w:r>
    </w:p>
    <w:p w14:paraId="46782ED6" w14:textId="3B4F7DF6"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VI - Atividades de coleta, armazenamento, transporte, transbordo, reciclagem, transformação, reaproveitamento, compostagem e fabricação de fertilizantes, tratamento de resíduos sólidos e a disposição final dos rejeitos, estão sujeitas à prévia análise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sem prejuízo de outras licenças exigidas pela legislação vigente.</w:t>
      </w:r>
    </w:p>
    <w:p w14:paraId="30A70F66" w14:textId="77777777" w:rsidR="004C2CFE" w:rsidRDefault="004C2CFE"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0BA9ADF3" w14:textId="6DDFABA6"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pacing w:val="3"/>
          <w:sz w:val="24"/>
          <w:szCs w:val="24"/>
        </w:rPr>
      </w:pPr>
      <w:r w:rsidRPr="004C2CFE">
        <w:rPr>
          <w:rFonts w:ascii="Times New Roman" w:eastAsia="Arial Unicode MS" w:hAnsi="Times New Roman" w:cs="Times New Roman"/>
          <w:b/>
          <w:color w:val="000000" w:themeColor="text1"/>
          <w:sz w:val="24"/>
          <w:szCs w:val="24"/>
        </w:rPr>
        <w:t xml:space="preserve">§ </w:t>
      </w:r>
      <w:r w:rsidRPr="004C2CFE">
        <w:rPr>
          <w:rFonts w:ascii="Times New Roman" w:eastAsia="Arial Unicode MS" w:hAnsi="Times New Roman" w:cs="Times New Roman"/>
          <w:b/>
          <w:color w:val="000000" w:themeColor="text1"/>
          <w:spacing w:val="3"/>
          <w:sz w:val="24"/>
          <w:szCs w:val="24"/>
        </w:rPr>
        <w:t>1º</w:t>
      </w:r>
      <w:r w:rsidRPr="00377E44">
        <w:rPr>
          <w:rFonts w:ascii="Times New Roman" w:eastAsia="Arial Unicode MS" w:hAnsi="Times New Roman" w:cs="Times New Roman"/>
          <w:color w:val="000000" w:themeColor="text1"/>
          <w:spacing w:val="3"/>
          <w:sz w:val="24"/>
          <w:szCs w:val="24"/>
        </w:rPr>
        <w:t xml:space="preserve"> Após análise do </w:t>
      </w:r>
      <w:r w:rsidRPr="00377E44">
        <w:rPr>
          <w:rFonts w:ascii="Times New Roman" w:eastAsia="Arial Unicode MS" w:hAnsi="Times New Roman" w:cs="Times New Roman"/>
          <w:color w:val="000000" w:themeColor="text1"/>
          <w:sz w:val="24"/>
          <w:szCs w:val="24"/>
        </w:rPr>
        <w:t>Est</w:t>
      </w:r>
      <w:r w:rsidR="00132B94">
        <w:rPr>
          <w:rFonts w:ascii="Times New Roman" w:eastAsia="Arial Unicode MS" w:hAnsi="Times New Roman" w:cs="Times New Roman"/>
          <w:color w:val="000000" w:themeColor="text1"/>
          <w:sz w:val="24"/>
          <w:szCs w:val="24"/>
        </w:rPr>
        <w:t>udo Prévio Ambiental Integrado -</w:t>
      </w:r>
      <w:r w:rsidRPr="00377E44">
        <w:rPr>
          <w:rFonts w:ascii="Times New Roman" w:eastAsia="Arial Unicode MS" w:hAnsi="Times New Roman" w:cs="Times New Roman"/>
          <w:color w:val="000000" w:themeColor="text1"/>
          <w:sz w:val="24"/>
          <w:szCs w:val="24"/>
        </w:rPr>
        <w:t xml:space="preserve"> EPAI</w:t>
      </w:r>
      <w:r w:rsidRPr="00377E44">
        <w:rPr>
          <w:rFonts w:ascii="Times New Roman" w:eastAsia="Arial Unicode MS" w:hAnsi="Times New Roman" w:cs="Times New Roman"/>
          <w:color w:val="000000" w:themeColor="text1"/>
          <w:spacing w:val="3"/>
          <w:sz w:val="24"/>
          <w:szCs w:val="24"/>
        </w:rPr>
        <w:t xml:space="preserve">, a </w:t>
      </w:r>
      <w:r w:rsidR="00132B94">
        <w:rPr>
          <w:rFonts w:ascii="Times New Roman" w:eastAsia="Arial Unicode MS" w:hAnsi="Times New Roman" w:cs="Times New Roman"/>
          <w:color w:val="000000" w:themeColor="text1"/>
          <w:sz w:val="24"/>
          <w:szCs w:val="24"/>
        </w:rPr>
        <w:t>Manifestação Ambiental Prévia -</w:t>
      </w:r>
      <w:r w:rsidRPr="00377E44">
        <w:rPr>
          <w:rFonts w:ascii="Times New Roman" w:eastAsia="Arial Unicode MS" w:hAnsi="Times New Roman" w:cs="Times New Roman"/>
          <w:color w:val="000000" w:themeColor="text1"/>
          <w:sz w:val="24"/>
          <w:szCs w:val="24"/>
        </w:rPr>
        <w:t xml:space="preserve"> MAP</w:t>
      </w:r>
      <w:r w:rsidRPr="00377E44">
        <w:rPr>
          <w:rFonts w:ascii="Times New Roman" w:eastAsia="Arial Unicode MS" w:hAnsi="Times New Roman" w:cs="Times New Roman"/>
          <w:color w:val="000000" w:themeColor="text1"/>
          <w:spacing w:val="3"/>
          <w:sz w:val="24"/>
          <w:szCs w:val="24"/>
        </w:rPr>
        <w:t xml:space="preserve"> do </w:t>
      </w:r>
      <w:r w:rsidR="00AF4F69">
        <w:rPr>
          <w:rFonts w:ascii="Times New Roman" w:eastAsia="Arial Unicode MS" w:hAnsi="Times New Roman" w:cs="Times New Roman"/>
          <w:color w:val="000000" w:themeColor="text1"/>
          <w:spacing w:val="3"/>
          <w:sz w:val="24"/>
          <w:szCs w:val="24"/>
        </w:rPr>
        <w:t>Município</w:t>
      </w:r>
      <w:r w:rsidRPr="00377E44">
        <w:rPr>
          <w:rFonts w:ascii="Times New Roman" w:eastAsia="Arial Unicode MS" w:hAnsi="Times New Roman" w:cs="Times New Roman"/>
          <w:color w:val="000000" w:themeColor="text1"/>
          <w:spacing w:val="3"/>
          <w:sz w:val="24"/>
          <w:szCs w:val="24"/>
        </w:rPr>
        <w:t xml:space="preserve"> poderá ser favorável, desfavorável ou exigir complementação de informações para sua conclusão.</w:t>
      </w:r>
    </w:p>
    <w:p w14:paraId="5C5ADC3B" w14:textId="77777777" w:rsidR="004C2CFE" w:rsidRDefault="004C2CFE"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0782ED77" w14:textId="0D2527D8"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pacing w:val="3"/>
          <w:sz w:val="24"/>
          <w:szCs w:val="24"/>
        </w:rPr>
      </w:pPr>
      <w:r w:rsidRPr="004C2CFE">
        <w:rPr>
          <w:rFonts w:ascii="Times New Roman" w:eastAsia="Arial Unicode MS" w:hAnsi="Times New Roman" w:cs="Times New Roman"/>
          <w:b/>
          <w:color w:val="000000" w:themeColor="text1"/>
          <w:sz w:val="24"/>
          <w:szCs w:val="24"/>
        </w:rPr>
        <w:t xml:space="preserve">§ </w:t>
      </w:r>
      <w:r w:rsidRPr="004C2CFE">
        <w:rPr>
          <w:rFonts w:ascii="Times New Roman" w:eastAsia="Arial Unicode MS" w:hAnsi="Times New Roman" w:cs="Times New Roman"/>
          <w:b/>
          <w:color w:val="000000" w:themeColor="text1"/>
          <w:spacing w:val="3"/>
          <w:sz w:val="24"/>
          <w:szCs w:val="24"/>
        </w:rPr>
        <w:t>2º</w:t>
      </w:r>
      <w:r w:rsidRPr="00377E44">
        <w:rPr>
          <w:rFonts w:ascii="Times New Roman" w:eastAsia="Arial Unicode MS" w:hAnsi="Times New Roman" w:cs="Times New Roman"/>
          <w:color w:val="000000" w:themeColor="text1"/>
          <w:spacing w:val="3"/>
          <w:sz w:val="24"/>
          <w:szCs w:val="24"/>
        </w:rPr>
        <w:t xml:space="preserve"> </w:t>
      </w:r>
      <w:r w:rsidRPr="00377E44">
        <w:rPr>
          <w:rFonts w:ascii="Times New Roman" w:eastAsia="Arial Unicode MS" w:hAnsi="Times New Roman" w:cs="Times New Roman"/>
          <w:color w:val="000000" w:themeColor="text1"/>
          <w:sz w:val="24"/>
          <w:szCs w:val="24"/>
        </w:rPr>
        <w:t>A</w:t>
      </w:r>
      <w:r w:rsidR="00132B94">
        <w:rPr>
          <w:rFonts w:ascii="Times New Roman" w:eastAsia="Arial Unicode MS" w:hAnsi="Times New Roman" w:cs="Times New Roman"/>
          <w:color w:val="000000" w:themeColor="text1"/>
          <w:sz w:val="24"/>
          <w:szCs w:val="24"/>
        </w:rPr>
        <w:t xml:space="preserve"> Manifestação Ambiental Prévia - MAP</w:t>
      </w:r>
      <w:r w:rsidRPr="00377E44">
        <w:rPr>
          <w:rFonts w:ascii="Times New Roman" w:eastAsia="Arial Unicode MS" w:hAnsi="Times New Roman" w:cs="Times New Roman"/>
          <w:color w:val="000000" w:themeColor="text1"/>
          <w:sz w:val="24"/>
          <w:szCs w:val="24"/>
        </w:rPr>
        <w:t xml:space="preserve"> poderá prever condicionantes, medidas preventivas e de controle ambiental, bem como medidas mitigadoras e compensatórias necessárias para a minimização dos impactos ambientais do empreendimento.</w:t>
      </w:r>
    </w:p>
    <w:p w14:paraId="69BE8D09" w14:textId="77777777" w:rsidR="004C2CFE" w:rsidRDefault="004C2CFE"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44DCABD2" w14:textId="4A1C77CD"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pacing w:val="3"/>
          <w:sz w:val="24"/>
          <w:szCs w:val="24"/>
        </w:rPr>
      </w:pPr>
      <w:r w:rsidRPr="004C2CFE">
        <w:rPr>
          <w:rFonts w:ascii="Times New Roman" w:eastAsia="Arial Unicode MS" w:hAnsi="Times New Roman" w:cs="Times New Roman"/>
          <w:b/>
          <w:color w:val="000000" w:themeColor="text1"/>
          <w:sz w:val="24"/>
          <w:szCs w:val="24"/>
        </w:rPr>
        <w:t xml:space="preserve">§ </w:t>
      </w:r>
      <w:r w:rsidRPr="004C2CFE">
        <w:rPr>
          <w:rFonts w:ascii="Times New Roman" w:eastAsia="Arial Unicode MS" w:hAnsi="Times New Roman" w:cs="Times New Roman"/>
          <w:b/>
          <w:color w:val="000000" w:themeColor="text1"/>
          <w:spacing w:val="3"/>
          <w:sz w:val="24"/>
          <w:szCs w:val="24"/>
        </w:rPr>
        <w:t>3º</w:t>
      </w:r>
      <w:r w:rsidRPr="00377E44">
        <w:rPr>
          <w:rFonts w:ascii="Times New Roman" w:eastAsia="Arial Unicode MS" w:hAnsi="Times New Roman" w:cs="Times New Roman"/>
          <w:color w:val="000000" w:themeColor="text1"/>
          <w:spacing w:val="3"/>
          <w:sz w:val="24"/>
          <w:szCs w:val="24"/>
        </w:rPr>
        <w:t xml:space="preserve"> Os empreendimentos sujeitos a </w:t>
      </w:r>
      <w:r w:rsidR="00132B94">
        <w:rPr>
          <w:rFonts w:ascii="Times New Roman" w:eastAsia="Arial Unicode MS" w:hAnsi="Times New Roman" w:cs="Times New Roman"/>
          <w:color w:val="000000" w:themeColor="text1"/>
          <w:sz w:val="24"/>
          <w:szCs w:val="24"/>
        </w:rPr>
        <w:t>Manifestação Ambiental Prévia -</w:t>
      </w:r>
      <w:r w:rsidRPr="00377E44">
        <w:rPr>
          <w:rFonts w:ascii="Times New Roman" w:eastAsia="Arial Unicode MS" w:hAnsi="Times New Roman" w:cs="Times New Roman"/>
          <w:color w:val="000000" w:themeColor="text1"/>
          <w:sz w:val="24"/>
          <w:szCs w:val="24"/>
        </w:rPr>
        <w:t xml:space="preserve"> MAP</w:t>
      </w:r>
      <w:r w:rsidRPr="00377E44">
        <w:rPr>
          <w:rFonts w:ascii="Times New Roman" w:eastAsia="Arial Unicode MS" w:hAnsi="Times New Roman" w:cs="Times New Roman"/>
          <w:color w:val="000000" w:themeColor="text1"/>
          <w:spacing w:val="3"/>
          <w:sz w:val="24"/>
          <w:szCs w:val="24"/>
        </w:rPr>
        <w:t xml:space="preserve"> do </w:t>
      </w:r>
      <w:r w:rsidR="00AF4F69">
        <w:rPr>
          <w:rFonts w:ascii="Times New Roman" w:eastAsia="Arial Unicode MS" w:hAnsi="Times New Roman" w:cs="Times New Roman"/>
          <w:color w:val="000000" w:themeColor="text1"/>
          <w:spacing w:val="3"/>
          <w:sz w:val="24"/>
          <w:szCs w:val="24"/>
        </w:rPr>
        <w:t>Município</w:t>
      </w:r>
      <w:r w:rsidRPr="00377E44">
        <w:rPr>
          <w:rFonts w:ascii="Times New Roman" w:eastAsia="Arial Unicode MS" w:hAnsi="Times New Roman" w:cs="Times New Roman"/>
          <w:color w:val="000000" w:themeColor="text1"/>
          <w:spacing w:val="3"/>
          <w:sz w:val="24"/>
          <w:szCs w:val="24"/>
        </w:rPr>
        <w:t>, somente poderão iniciar suas atividades mediante manifestação favorável.</w:t>
      </w:r>
    </w:p>
    <w:p w14:paraId="73C0517C" w14:textId="77777777" w:rsidR="004C2CFE" w:rsidRDefault="004C2CFE"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60B87CF7" w14:textId="117FE825" w:rsidR="001F2191" w:rsidRPr="00377E44"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pacing w:val="3"/>
          <w:sz w:val="24"/>
          <w:szCs w:val="24"/>
        </w:rPr>
      </w:pPr>
      <w:r w:rsidRPr="004C2CFE">
        <w:rPr>
          <w:rFonts w:ascii="Times New Roman" w:eastAsia="Arial Unicode MS" w:hAnsi="Times New Roman" w:cs="Times New Roman"/>
          <w:b/>
          <w:color w:val="000000" w:themeColor="text1"/>
          <w:sz w:val="24"/>
          <w:szCs w:val="24"/>
        </w:rPr>
        <w:t xml:space="preserve">§ </w:t>
      </w:r>
      <w:r w:rsidRPr="004C2CFE">
        <w:rPr>
          <w:rFonts w:ascii="Times New Roman" w:eastAsia="Arial Unicode MS" w:hAnsi="Times New Roman" w:cs="Times New Roman"/>
          <w:b/>
          <w:color w:val="000000" w:themeColor="text1"/>
          <w:spacing w:val="3"/>
          <w:sz w:val="24"/>
          <w:szCs w:val="24"/>
        </w:rPr>
        <w:t>4º</w:t>
      </w:r>
      <w:r w:rsidRPr="00377E44">
        <w:rPr>
          <w:rFonts w:ascii="Times New Roman" w:eastAsia="Arial Unicode MS" w:hAnsi="Times New Roman" w:cs="Times New Roman"/>
          <w:color w:val="000000" w:themeColor="text1"/>
          <w:spacing w:val="3"/>
          <w:sz w:val="24"/>
          <w:szCs w:val="24"/>
        </w:rPr>
        <w:t xml:space="preserve"> O conteúdo mínimo do </w:t>
      </w:r>
      <w:r w:rsidRPr="00377E44">
        <w:rPr>
          <w:rFonts w:ascii="Times New Roman" w:eastAsia="Arial Unicode MS" w:hAnsi="Times New Roman" w:cs="Times New Roman"/>
          <w:color w:val="000000" w:themeColor="text1"/>
          <w:sz w:val="24"/>
          <w:szCs w:val="24"/>
        </w:rPr>
        <w:t>Est</w:t>
      </w:r>
      <w:r w:rsidR="00132B94">
        <w:rPr>
          <w:rFonts w:ascii="Times New Roman" w:eastAsia="Arial Unicode MS" w:hAnsi="Times New Roman" w:cs="Times New Roman"/>
          <w:color w:val="000000" w:themeColor="text1"/>
          <w:sz w:val="24"/>
          <w:szCs w:val="24"/>
        </w:rPr>
        <w:t>udo Prévio Ambiental Integrado -</w:t>
      </w:r>
      <w:r w:rsidRPr="00377E44">
        <w:rPr>
          <w:rFonts w:ascii="Times New Roman" w:eastAsia="Arial Unicode MS" w:hAnsi="Times New Roman" w:cs="Times New Roman"/>
          <w:color w:val="000000" w:themeColor="text1"/>
          <w:sz w:val="24"/>
          <w:szCs w:val="24"/>
        </w:rPr>
        <w:t xml:space="preserve"> EPAI</w:t>
      </w:r>
      <w:r w:rsidR="00132B94">
        <w:rPr>
          <w:rFonts w:ascii="Times New Roman" w:eastAsia="Arial Unicode MS" w:hAnsi="Times New Roman" w:cs="Times New Roman"/>
          <w:color w:val="000000" w:themeColor="text1"/>
          <w:spacing w:val="3"/>
          <w:sz w:val="24"/>
          <w:szCs w:val="24"/>
        </w:rPr>
        <w:t xml:space="preserve"> será especificado no Anexo I</w:t>
      </w:r>
      <w:r w:rsidRPr="00377E44">
        <w:rPr>
          <w:rFonts w:ascii="Times New Roman" w:eastAsia="Arial Unicode MS" w:hAnsi="Times New Roman" w:cs="Times New Roman"/>
          <w:color w:val="000000" w:themeColor="text1"/>
          <w:spacing w:val="3"/>
          <w:sz w:val="24"/>
          <w:szCs w:val="24"/>
        </w:rPr>
        <w:t xml:space="preserve"> desta </w:t>
      </w:r>
      <w:r w:rsidR="00132B94">
        <w:rPr>
          <w:rFonts w:ascii="Times New Roman" w:eastAsia="Arial Unicode MS" w:hAnsi="Times New Roman" w:cs="Times New Roman"/>
          <w:color w:val="000000" w:themeColor="text1"/>
          <w:spacing w:val="3"/>
          <w:sz w:val="24"/>
          <w:szCs w:val="24"/>
        </w:rPr>
        <w:t>L</w:t>
      </w:r>
      <w:r w:rsidRPr="00377E44">
        <w:rPr>
          <w:rFonts w:ascii="Times New Roman" w:eastAsia="Arial Unicode MS" w:hAnsi="Times New Roman" w:cs="Times New Roman"/>
          <w:color w:val="000000" w:themeColor="text1"/>
          <w:spacing w:val="3"/>
          <w:sz w:val="24"/>
          <w:szCs w:val="24"/>
        </w:rPr>
        <w:t>ei.</w:t>
      </w:r>
    </w:p>
    <w:p w14:paraId="72D8FEA7" w14:textId="77777777" w:rsidR="004C2CFE" w:rsidRDefault="004C2CFE" w:rsidP="004C2CFE">
      <w:pPr>
        <w:pStyle w:val="Corpodetexto"/>
        <w:spacing w:after="0" w:line="240" w:lineRule="auto"/>
        <w:ind w:right="-7" w:firstLine="708"/>
        <w:jc w:val="both"/>
        <w:rPr>
          <w:rFonts w:ascii="Times New Roman" w:eastAsia="Arial Unicode MS" w:hAnsi="Times New Roman" w:cs="Times New Roman"/>
          <w:b/>
          <w:color w:val="000000" w:themeColor="text1"/>
          <w:sz w:val="24"/>
          <w:szCs w:val="24"/>
        </w:rPr>
      </w:pPr>
    </w:p>
    <w:p w14:paraId="209EFC3B" w14:textId="6CE73271" w:rsidR="001F2191"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4C2CFE">
        <w:rPr>
          <w:rFonts w:ascii="Times New Roman" w:eastAsia="Arial Unicode MS" w:hAnsi="Times New Roman" w:cs="Times New Roman"/>
          <w:b/>
          <w:color w:val="000000" w:themeColor="text1"/>
          <w:sz w:val="24"/>
          <w:szCs w:val="24"/>
        </w:rPr>
        <w:t>§ 5º</w:t>
      </w:r>
      <w:r w:rsidRPr="00377E44">
        <w:rPr>
          <w:rFonts w:ascii="Times New Roman" w:eastAsia="Arial Unicode MS" w:hAnsi="Times New Roman" w:cs="Times New Roman"/>
          <w:color w:val="000000" w:themeColor="text1"/>
          <w:sz w:val="24"/>
          <w:szCs w:val="24"/>
        </w:rPr>
        <w:t xml:space="preserve"> As condicionantes ambientais deverão guardar relação direta e proporcional com os impactos ambientais da atividade </w:t>
      </w:r>
      <w:r w:rsidR="00132B94">
        <w:rPr>
          <w:rFonts w:ascii="Times New Roman" w:eastAsia="Arial Unicode MS" w:hAnsi="Times New Roman" w:cs="Times New Roman"/>
          <w:color w:val="000000" w:themeColor="text1"/>
          <w:sz w:val="24"/>
          <w:szCs w:val="24"/>
        </w:rPr>
        <w:t>ou empreendimento identificados</w:t>
      </w:r>
      <w:r w:rsidRPr="00377E44">
        <w:rPr>
          <w:rFonts w:ascii="Times New Roman" w:eastAsia="Arial Unicode MS" w:hAnsi="Times New Roman" w:cs="Times New Roman"/>
          <w:color w:val="000000" w:themeColor="text1"/>
          <w:sz w:val="24"/>
          <w:szCs w:val="24"/>
        </w:rPr>
        <w:t xml:space="preserve"> e serão acompanhadas de fundamentação técnica que aponte esta relação.</w:t>
      </w:r>
    </w:p>
    <w:p w14:paraId="7B949DB0" w14:textId="77777777" w:rsidR="004C2CFE" w:rsidRPr="00377E44" w:rsidRDefault="004C2CFE"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0E3F1783" w14:textId="7F5C10BF" w:rsidR="001F2191" w:rsidRDefault="001F2191"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94.</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mesmo após a emissão da manifestação ambiental, mediante decisão motivada, poderá modificar as condicionantes ambientais e as medidas de controle e adequação, suspender ou cancelar uma manifestação favorável expedida, </w:t>
      </w:r>
      <w:r w:rsidR="00AA15FF">
        <w:rPr>
          <w:rFonts w:ascii="Times New Roman" w:eastAsia="Arial Unicode MS" w:hAnsi="Times New Roman" w:cs="Times New Roman"/>
          <w:color w:val="000000" w:themeColor="text1"/>
          <w:sz w:val="24"/>
          <w:szCs w:val="24"/>
        </w:rPr>
        <w:t xml:space="preserve">independente de projeto aprovado e licenciado no âmbito municipal, estadual ou federal, </w:t>
      </w:r>
      <w:r w:rsidRPr="00377E44">
        <w:rPr>
          <w:rFonts w:ascii="Times New Roman" w:eastAsia="Arial Unicode MS" w:hAnsi="Times New Roman" w:cs="Times New Roman"/>
          <w:color w:val="000000" w:themeColor="text1"/>
          <w:sz w:val="24"/>
          <w:szCs w:val="24"/>
        </w:rPr>
        <w:t>observado o devido processo legal e o direito de defesa, quando ocorrer, alternativa ou cumulativamente:</w:t>
      </w:r>
    </w:p>
    <w:p w14:paraId="69EB7672" w14:textId="77777777" w:rsidR="00AA15FF" w:rsidRPr="00377E44" w:rsidRDefault="00AA15FF" w:rsidP="004C2CF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2575B949" w14:textId="02B4E9A4" w:rsidR="001F2191" w:rsidRPr="00377E44" w:rsidRDefault="004C2CFE" w:rsidP="004C2CFE">
      <w:pPr>
        <w:pStyle w:val="PargrafodaLista"/>
        <w:tabs>
          <w:tab w:val="left" w:pos="382"/>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001F2191" w:rsidRPr="00377E44">
        <w:rPr>
          <w:rFonts w:ascii="Times New Roman" w:eastAsia="Arial Unicode MS" w:hAnsi="Times New Roman" w:cs="Times New Roman"/>
          <w:color w:val="000000" w:themeColor="text1"/>
          <w:sz w:val="24"/>
          <w:szCs w:val="24"/>
          <w:lang w:val="pt-BR"/>
        </w:rPr>
        <w:t>- Fato novo;</w:t>
      </w:r>
    </w:p>
    <w:p w14:paraId="3051DDF1" w14:textId="4D9E57C8" w:rsidR="001F2191" w:rsidRPr="00377E44" w:rsidRDefault="004C2CFE" w:rsidP="004C2CFE">
      <w:pPr>
        <w:pStyle w:val="PargrafodaLista"/>
        <w:tabs>
          <w:tab w:val="left" w:pos="382"/>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5"/>
          <w:sz w:val="24"/>
          <w:szCs w:val="24"/>
          <w:lang w:val="pt-BR"/>
        </w:rPr>
        <w:t xml:space="preserve">Omissão </w:t>
      </w:r>
      <w:r w:rsidR="001F2191" w:rsidRPr="00377E44">
        <w:rPr>
          <w:rFonts w:ascii="Times New Roman" w:eastAsia="Arial Unicode MS" w:hAnsi="Times New Roman" w:cs="Times New Roman"/>
          <w:color w:val="000000" w:themeColor="text1"/>
          <w:spacing w:val="3"/>
          <w:sz w:val="24"/>
          <w:szCs w:val="24"/>
          <w:lang w:val="pt-BR"/>
        </w:rPr>
        <w:t xml:space="preserve">ou </w:t>
      </w:r>
      <w:r w:rsidR="001F2191" w:rsidRPr="00377E44">
        <w:rPr>
          <w:rFonts w:ascii="Times New Roman" w:eastAsia="Arial Unicode MS" w:hAnsi="Times New Roman" w:cs="Times New Roman"/>
          <w:color w:val="000000" w:themeColor="text1"/>
          <w:spacing w:val="4"/>
          <w:sz w:val="24"/>
          <w:szCs w:val="24"/>
          <w:lang w:val="pt-BR"/>
        </w:rPr>
        <w:t xml:space="preserve">falsa </w:t>
      </w:r>
      <w:r w:rsidR="001F2191" w:rsidRPr="00377E44">
        <w:rPr>
          <w:rFonts w:ascii="Times New Roman" w:eastAsia="Arial Unicode MS" w:hAnsi="Times New Roman" w:cs="Times New Roman"/>
          <w:color w:val="000000" w:themeColor="text1"/>
          <w:spacing w:val="5"/>
          <w:sz w:val="24"/>
          <w:szCs w:val="24"/>
          <w:lang w:val="pt-BR"/>
        </w:rPr>
        <w:t xml:space="preserve">descrição </w:t>
      </w:r>
      <w:r w:rsidR="001F2191" w:rsidRPr="00377E44">
        <w:rPr>
          <w:rFonts w:ascii="Times New Roman" w:eastAsia="Arial Unicode MS" w:hAnsi="Times New Roman" w:cs="Times New Roman"/>
          <w:color w:val="000000" w:themeColor="text1"/>
          <w:spacing w:val="3"/>
          <w:sz w:val="24"/>
          <w:szCs w:val="24"/>
          <w:lang w:val="pt-BR"/>
        </w:rPr>
        <w:t xml:space="preserve">de </w:t>
      </w:r>
      <w:r w:rsidR="001F2191" w:rsidRPr="00377E44">
        <w:rPr>
          <w:rFonts w:ascii="Times New Roman" w:eastAsia="Arial Unicode MS" w:hAnsi="Times New Roman" w:cs="Times New Roman"/>
          <w:color w:val="000000" w:themeColor="text1"/>
          <w:spacing w:val="5"/>
          <w:sz w:val="24"/>
          <w:szCs w:val="24"/>
          <w:lang w:val="pt-BR"/>
        </w:rPr>
        <w:t xml:space="preserve">informações determinantes </w:t>
      </w:r>
      <w:r w:rsidR="001F2191" w:rsidRPr="00377E44">
        <w:rPr>
          <w:rFonts w:ascii="Times New Roman" w:eastAsia="Arial Unicode MS" w:hAnsi="Times New Roman" w:cs="Times New Roman"/>
          <w:color w:val="000000" w:themeColor="text1"/>
          <w:spacing w:val="4"/>
          <w:sz w:val="24"/>
          <w:szCs w:val="24"/>
          <w:lang w:val="pt-BR"/>
        </w:rPr>
        <w:t xml:space="preserve">para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5"/>
          <w:sz w:val="24"/>
          <w:szCs w:val="24"/>
          <w:lang w:val="pt-BR"/>
        </w:rPr>
        <w:t xml:space="preserve">expedição </w:t>
      </w:r>
      <w:r w:rsidR="001F2191" w:rsidRPr="00377E44">
        <w:rPr>
          <w:rFonts w:ascii="Times New Roman" w:eastAsia="Arial Unicode MS" w:hAnsi="Times New Roman" w:cs="Times New Roman"/>
          <w:color w:val="000000" w:themeColor="text1"/>
          <w:spacing w:val="3"/>
          <w:sz w:val="24"/>
          <w:szCs w:val="24"/>
          <w:lang w:val="pt-BR"/>
        </w:rPr>
        <w:t xml:space="preserve">da </w:t>
      </w:r>
      <w:r w:rsidR="001F2191" w:rsidRPr="00377E44">
        <w:rPr>
          <w:rFonts w:ascii="Times New Roman" w:eastAsia="Arial Unicode MS" w:hAnsi="Times New Roman" w:cs="Times New Roman"/>
          <w:color w:val="000000" w:themeColor="text1"/>
          <w:spacing w:val="5"/>
          <w:sz w:val="24"/>
          <w:szCs w:val="24"/>
          <w:lang w:val="pt-BR"/>
        </w:rPr>
        <w:t>manifestação ambiental</w:t>
      </w:r>
      <w:r w:rsidR="001F2191" w:rsidRPr="00377E44">
        <w:rPr>
          <w:rFonts w:ascii="Times New Roman" w:eastAsia="Arial Unicode MS" w:hAnsi="Times New Roman" w:cs="Times New Roman"/>
          <w:color w:val="000000" w:themeColor="text1"/>
          <w:spacing w:val="6"/>
          <w:sz w:val="24"/>
          <w:szCs w:val="24"/>
          <w:lang w:val="pt-BR"/>
        </w:rPr>
        <w:t>;</w:t>
      </w:r>
    </w:p>
    <w:p w14:paraId="4FBC37C6" w14:textId="11E737B0" w:rsidR="001F2191" w:rsidRPr="00377E44" w:rsidRDefault="00C534CE" w:rsidP="00C534CE">
      <w:pPr>
        <w:pStyle w:val="PargrafodaLista"/>
        <w:tabs>
          <w:tab w:val="left" w:pos="405"/>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001F2191" w:rsidRPr="00377E44">
        <w:rPr>
          <w:rFonts w:ascii="Times New Roman" w:eastAsia="Arial Unicode MS" w:hAnsi="Times New Roman" w:cs="Times New Roman"/>
          <w:color w:val="000000" w:themeColor="text1"/>
          <w:sz w:val="24"/>
          <w:szCs w:val="24"/>
          <w:lang w:val="pt-BR"/>
        </w:rPr>
        <w:t>- Superveniência de graves riscos ambientais e de saúde;</w:t>
      </w:r>
    </w:p>
    <w:p w14:paraId="02B47CE0" w14:textId="495A804F" w:rsidR="001F2191" w:rsidRPr="00377E44" w:rsidRDefault="00C534CE" w:rsidP="00C534CE">
      <w:pPr>
        <w:pStyle w:val="PargrafodaLista"/>
        <w:tabs>
          <w:tab w:val="left" w:pos="429"/>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IV </w:t>
      </w:r>
      <w:r w:rsidR="001F2191" w:rsidRPr="00377E44">
        <w:rPr>
          <w:rFonts w:ascii="Times New Roman" w:eastAsia="Arial Unicode MS" w:hAnsi="Times New Roman" w:cs="Times New Roman"/>
          <w:color w:val="000000" w:themeColor="text1"/>
          <w:sz w:val="24"/>
          <w:szCs w:val="24"/>
          <w:lang w:val="pt-BR"/>
        </w:rPr>
        <w:t>- Ocorrência de acidentes com impactos ambientais significativos;</w:t>
      </w:r>
    </w:p>
    <w:p w14:paraId="61275DF6" w14:textId="19AA4816" w:rsidR="001F2191" w:rsidRPr="00377E44" w:rsidRDefault="00C534CE" w:rsidP="00C534CE">
      <w:pPr>
        <w:pStyle w:val="PargrafodaLista"/>
        <w:tabs>
          <w:tab w:val="left" w:pos="391"/>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V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3"/>
          <w:sz w:val="24"/>
          <w:szCs w:val="24"/>
          <w:lang w:val="pt-BR"/>
        </w:rPr>
        <w:t xml:space="preserve">Quando </w:t>
      </w:r>
      <w:r w:rsidR="001F2191" w:rsidRPr="00377E44">
        <w:rPr>
          <w:rFonts w:ascii="Times New Roman" w:eastAsia="Arial Unicode MS" w:hAnsi="Times New Roman" w:cs="Times New Roman"/>
          <w:color w:val="000000" w:themeColor="text1"/>
          <w:sz w:val="24"/>
          <w:szCs w:val="24"/>
          <w:lang w:val="pt-BR"/>
        </w:rPr>
        <w:t xml:space="preserve">os </w:t>
      </w:r>
      <w:r w:rsidR="001F2191" w:rsidRPr="00377E44">
        <w:rPr>
          <w:rFonts w:ascii="Times New Roman" w:eastAsia="Arial Unicode MS" w:hAnsi="Times New Roman" w:cs="Times New Roman"/>
          <w:color w:val="000000" w:themeColor="text1"/>
          <w:spacing w:val="3"/>
          <w:sz w:val="24"/>
          <w:szCs w:val="24"/>
          <w:lang w:val="pt-BR"/>
        </w:rPr>
        <w:t xml:space="preserve">estudos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3"/>
          <w:sz w:val="24"/>
          <w:szCs w:val="24"/>
          <w:lang w:val="pt-BR"/>
        </w:rPr>
        <w:t xml:space="preserve">monitoramento exigidos demonstram </w:t>
      </w:r>
      <w:r w:rsidR="001F2191" w:rsidRPr="00377E44">
        <w:rPr>
          <w:rFonts w:ascii="Times New Roman" w:eastAsia="Arial Unicode MS" w:hAnsi="Times New Roman" w:cs="Times New Roman"/>
          <w:color w:val="000000" w:themeColor="text1"/>
          <w:sz w:val="24"/>
          <w:szCs w:val="24"/>
          <w:lang w:val="pt-BR"/>
        </w:rPr>
        <w:t xml:space="preserve">a </w:t>
      </w:r>
      <w:r w:rsidR="001F2191" w:rsidRPr="00377E44">
        <w:rPr>
          <w:rFonts w:ascii="Times New Roman" w:eastAsia="Arial Unicode MS" w:hAnsi="Times New Roman" w:cs="Times New Roman"/>
          <w:color w:val="000000" w:themeColor="text1"/>
          <w:spacing w:val="3"/>
          <w:sz w:val="24"/>
          <w:szCs w:val="24"/>
          <w:lang w:val="pt-BR"/>
        </w:rPr>
        <w:t xml:space="preserve">necessidade </w:t>
      </w:r>
      <w:r w:rsidR="001F2191" w:rsidRPr="00377E44">
        <w:rPr>
          <w:rFonts w:ascii="Times New Roman" w:eastAsia="Arial Unicode MS" w:hAnsi="Times New Roman" w:cs="Times New Roman"/>
          <w:color w:val="000000" w:themeColor="text1"/>
          <w:spacing w:val="4"/>
          <w:sz w:val="24"/>
          <w:szCs w:val="24"/>
          <w:lang w:val="pt-BR"/>
        </w:rPr>
        <w:t xml:space="preserve">de </w:t>
      </w:r>
      <w:r w:rsidR="001F2191" w:rsidRPr="00377E44">
        <w:rPr>
          <w:rFonts w:ascii="Times New Roman" w:eastAsia="Arial Unicode MS" w:hAnsi="Times New Roman" w:cs="Times New Roman"/>
          <w:color w:val="000000" w:themeColor="text1"/>
          <w:spacing w:val="3"/>
          <w:sz w:val="24"/>
          <w:szCs w:val="24"/>
          <w:lang w:val="pt-BR"/>
        </w:rPr>
        <w:t xml:space="preserve">alteração </w:t>
      </w:r>
      <w:r w:rsidR="001F2191" w:rsidRPr="00377E44">
        <w:rPr>
          <w:rFonts w:ascii="Times New Roman" w:eastAsia="Arial Unicode MS" w:hAnsi="Times New Roman" w:cs="Times New Roman"/>
          <w:color w:val="000000" w:themeColor="text1"/>
          <w:sz w:val="24"/>
          <w:szCs w:val="24"/>
          <w:lang w:val="pt-BR"/>
        </w:rPr>
        <w:t xml:space="preserve">ou </w:t>
      </w:r>
      <w:r w:rsidR="001F2191" w:rsidRPr="00377E44">
        <w:rPr>
          <w:rFonts w:ascii="Times New Roman" w:eastAsia="Arial Unicode MS" w:hAnsi="Times New Roman" w:cs="Times New Roman"/>
          <w:color w:val="000000" w:themeColor="text1"/>
          <w:spacing w:val="3"/>
          <w:sz w:val="24"/>
          <w:szCs w:val="24"/>
          <w:lang w:val="pt-BR"/>
        </w:rPr>
        <w:t xml:space="preserve">estabelecimento </w:t>
      </w:r>
      <w:r w:rsidR="001F2191" w:rsidRPr="00377E44">
        <w:rPr>
          <w:rFonts w:ascii="Times New Roman" w:eastAsia="Arial Unicode MS" w:hAnsi="Times New Roman" w:cs="Times New Roman"/>
          <w:color w:val="000000" w:themeColor="text1"/>
          <w:sz w:val="24"/>
          <w:szCs w:val="24"/>
          <w:lang w:val="pt-BR"/>
        </w:rPr>
        <w:t xml:space="preserve">de </w:t>
      </w:r>
      <w:r w:rsidR="001F2191" w:rsidRPr="00377E44">
        <w:rPr>
          <w:rFonts w:ascii="Times New Roman" w:eastAsia="Arial Unicode MS" w:hAnsi="Times New Roman" w:cs="Times New Roman"/>
          <w:color w:val="000000" w:themeColor="text1"/>
          <w:spacing w:val="3"/>
          <w:sz w:val="24"/>
          <w:szCs w:val="24"/>
          <w:lang w:val="pt-BR"/>
        </w:rPr>
        <w:t>novas</w:t>
      </w:r>
      <w:r w:rsidR="001F2191" w:rsidRPr="00377E44">
        <w:rPr>
          <w:rFonts w:ascii="Times New Roman" w:eastAsia="Arial Unicode MS" w:hAnsi="Times New Roman" w:cs="Times New Roman"/>
          <w:color w:val="000000" w:themeColor="text1"/>
          <w:spacing w:val="41"/>
          <w:sz w:val="24"/>
          <w:szCs w:val="24"/>
          <w:lang w:val="pt-BR"/>
        </w:rPr>
        <w:t xml:space="preserve"> </w:t>
      </w:r>
      <w:r w:rsidR="001F2191" w:rsidRPr="00377E44">
        <w:rPr>
          <w:rFonts w:ascii="Times New Roman" w:eastAsia="Arial Unicode MS" w:hAnsi="Times New Roman" w:cs="Times New Roman"/>
          <w:color w:val="000000" w:themeColor="text1"/>
          <w:spacing w:val="4"/>
          <w:sz w:val="24"/>
          <w:szCs w:val="24"/>
          <w:lang w:val="pt-BR"/>
        </w:rPr>
        <w:t>medidas.</w:t>
      </w:r>
    </w:p>
    <w:p w14:paraId="6857B919" w14:textId="77777777" w:rsidR="00C534CE" w:rsidRDefault="00C534CE"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3E4C963D" w14:textId="008E3247" w:rsidR="001F2191" w:rsidRPr="00377E44" w:rsidRDefault="001F2191" w:rsidP="00C534C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95.</w:t>
      </w:r>
      <w:r w:rsidRPr="00377E44">
        <w:rPr>
          <w:rFonts w:ascii="Times New Roman" w:eastAsia="Arial Unicode MS" w:hAnsi="Times New Roman" w:cs="Times New Roman"/>
          <w:color w:val="000000" w:themeColor="text1"/>
          <w:sz w:val="24"/>
          <w:szCs w:val="24"/>
        </w:rPr>
        <w:t xml:space="preserve"> No caso de loteamento, condomínio, conjunto residencial, parcelamento do solo ou qualquer outra forma de incentivo à aglomeração de casas ou estabelecimentos, somente terão Manifestação Ambiental Prévia – MAP favorável</w:t>
      </w:r>
      <w:r w:rsidR="00C51269">
        <w:rPr>
          <w:rFonts w:ascii="Times New Roman" w:eastAsia="Arial Unicode MS" w:hAnsi="Times New Roman" w:cs="Times New Roman"/>
          <w:color w:val="000000" w:themeColor="text1"/>
          <w:sz w:val="24"/>
          <w:szCs w:val="24"/>
        </w:rPr>
        <w:t xml:space="preserve"> e</w:t>
      </w:r>
      <w:r w:rsidRPr="00377E44">
        <w:rPr>
          <w:rFonts w:ascii="Times New Roman" w:eastAsia="Arial Unicode MS" w:hAnsi="Times New Roman" w:cs="Times New Roman"/>
          <w:color w:val="000000" w:themeColor="text1"/>
          <w:sz w:val="24"/>
          <w:szCs w:val="24"/>
        </w:rPr>
        <w:t xml:space="preserve"> serão licenciados, se comprovada à existência de redes de esgoto sanitário e de estação de tratamento com capacidade para o atendimento das necessidades de esgotamento sanitário a serem criadas pela futura ocupação ou, no caso de inexistência de rede, mediante aprovação do sistema alternativo de</w:t>
      </w:r>
      <w:r w:rsidRPr="00377E44">
        <w:rPr>
          <w:rFonts w:ascii="Times New Roman" w:eastAsia="Arial Unicode MS" w:hAnsi="Times New Roman" w:cs="Times New Roman"/>
          <w:color w:val="000000" w:themeColor="text1"/>
          <w:spacing w:val="59"/>
          <w:sz w:val="24"/>
          <w:szCs w:val="24"/>
        </w:rPr>
        <w:t xml:space="preserve"> </w:t>
      </w:r>
      <w:r w:rsidRPr="00377E44">
        <w:rPr>
          <w:rFonts w:ascii="Times New Roman" w:eastAsia="Arial Unicode MS" w:hAnsi="Times New Roman" w:cs="Times New Roman"/>
          <w:color w:val="000000" w:themeColor="text1"/>
          <w:sz w:val="24"/>
          <w:szCs w:val="24"/>
        </w:rPr>
        <w:t>esgoto, antes de sua ocupação.</w:t>
      </w:r>
    </w:p>
    <w:p w14:paraId="74417FA7" w14:textId="77777777" w:rsidR="00273A40" w:rsidRDefault="00273A40" w:rsidP="00C534CE">
      <w:pPr>
        <w:pStyle w:val="Corpodetexto"/>
        <w:spacing w:after="0" w:line="240" w:lineRule="auto"/>
        <w:ind w:right="-7" w:firstLine="708"/>
        <w:jc w:val="both"/>
        <w:rPr>
          <w:rFonts w:ascii="Times New Roman" w:eastAsia="Arial Unicode MS" w:hAnsi="Times New Roman" w:cs="Times New Roman"/>
          <w:b/>
          <w:bCs/>
          <w:color w:val="000000" w:themeColor="text1"/>
          <w:sz w:val="24"/>
          <w:szCs w:val="24"/>
        </w:rPr>
      </w:pPr>
    </w:p>
    <w:p w14:paraId="1B2C73E9" w14:textId="0A90ACAA" w:rsidR="001F2191" w:rsidRPr="00377E44" w:rsidRDefault="001F2191" w:rsidP="00C534C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Art. 96. </w:t>
      </w:r>
      <w:r w:rsidRPr="00377E44">
        <w:rPr>
          <w:rFonts w:ascii="Times New Roman" w:eastAsia="Arial Unicode MS" w:hAnsi="Times New Roman" w:cs="Times New Roman"/>
          <w:color w:val="000000" w:themeColor="text1"/>
          <w:sz w:val="24"/>
          <w:szCs w:val="24"/>
        </w:rPr>
        <w:t xml:space="preserve"> A construção, reconstrução, reforma, ampliação e operação de sistemas de saneamento básico ficam sujeitas à aprovação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sem prejuízo daqueles aprovados por outros órgãos competentes das esferas municipal, estadual e federal.</w:t>
      </w:r>
    </w:p>
    <w:p w14:paraId="1ECF41D0" w14:textId="77777777" w:rsidR="00C534CE" w:rsidRDefault="00C534CE"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13676BA4" w14:textId="5501B013" w:rsidR="001F2191" w:rsidRPr="00377E44" w:rsidRDefault="001F2191" w:rsidP="00C534CE">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Os empreendimentos passíveis de</w:t>
      </w:r>
      <w:r w:rsidR="00C51269">
        <w:rPr>
          <w:rFonts w:ascii="Times New Roman" w:eastAsia="Arial Unicode MS" w:hAnsi="Times New Roman" w:cs="Times New Roman"/>
          <w:color w:val="000000" w:themeColor="text1"/>
          <w:sz w:val="24"/>
          <w:szCs w:val="24"/>
        </w:rPr>
        <w:t xml:space="preserve"> Manifestação Ambiental Prévia -</w:t>
      </w:r>
      <w:r w:rsidRPr="00377E44">
        <w:rPr>
          <w:rFonts w:ascii="Times New Roman" w:eastAsia="Arial Unicode MS" w:hAnsi="Times New Roman" w:cs="Times New Roman"/>
          <w:color w:val="000000" w:themeColor="text1"/>
          <w:sz w:val="24"/>
          <w:szCs w:val="24"/>
        </w:rPr>
        <w:t xml:space="preserve"> MAP deverão apresentar a Manifestação favorável para obtenção do alvará de funcionamento.</w:t>
      </w:r>
    </w:p>
    <w:p w14:paraId="01993CB0" w14:textId="77777777" w:rsidR="001F2191" w:rsidRPr="00377E44" w:rsidRDefault="001F2191" w:rsidP="00EB5AD0">
      <w:pPr>
        <w:pStyle w:val="Corpodetexto"/>
        <w:spacing w:after="0" w:line="240" w:lineRule="auto"/>
        <w:rPr>
          <w:rFonts w:ascii="Times New Roman" w:eastAsia="Arial Unicode MS" w:hAnsi="Times New Roman" w:cs="Times New Roman"/>
          <w:color w:val="000000" w:themeColor="text1"/>
          <w:sz w:val="24"/>
          <w:szCs w:val="24"/>
        </w:rPr>
      </w:pPr>
    </w:p>
    <w:p w14:paraId="6EB9D1B3"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TÍTULO VII</w:t>
      </w:r>
    </w:p>
    <w:p w14:paraId="69AEAED8"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 xml:space="preserve">DA FISCALIZAÇÃO, DAS INFRAÇÕES, DA AUTUAÇÃO, DAS PENALIDADES, DO CONTRADITÓRIO E AMPLA DEFESA E DAS DEMAIS SANÇÕES ADMINISTRATIVAS </w:t>
      </w:r>
    </w:p>
    <w:p w14:paraId="6D7692B8" w14:textId="77777777" w:rsidR="001F2191" w:rsidRPr="00377E44" w:rsidRDefault="001F2191" w:rsidP="00EB5AD0">
      <w:pPr>
        <w:jc w:val="center"/>
        <w:rPr>
          <w:rFonts w:ascii="Times New Roman" w:hAnsi="Times New Roman" w:cs="Times New Roman"/>
          <w:b/>
          <w:bCs/>
          <w:color w:val="000000" w:themeColor="text1"/>
          <w:sz w:val="24"/>
          <w:szCs w:val="24"/>
        </w:rPr>
      </w:pPr>
    </w:p>
    <w:p w14:paraId="78E79F84"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CAPÍTULO I</w:t>
      </w:r>
    </w:p>
    <w:p w14:paraId="68DF82C3"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DA FISCALIZAÇÃO</w:t>
      </w:r>
    </w:p>
    <w:p w14:paraId="61A85DC3" w14:textId="77777777" w:rsidR="001F2191" w:rsidRPr="00377E44" w:rsidRDefault="001F2191" w:rsidP="00EB5AD0">
      <w:pPr>
        <w:jc w:val="center"/>
        <w:rPr>
          <w:rFonts w:ascii="Times New Roman" w:hAnsi="Times New Roman" w:cs="Times New Roman"/>
          <w:b/>
          <w:bCs/>
          <w:color w:val="000000" w:themeColor="text1"/>
          <w:sz w:val="24"/>
          <w:szCs w:val="24"/>
        </w:rPr>
      </w:pPr>
    </w:p>
    <w:p w14:paraId="1321E366" w14:textId="0EF92E35" w:rsidR="001F2191" w:rsidRDefault="001F2191" w:rsidP="001C32BD">
      <w:pPr>
        <w:pStyle w:val="Corpodetexto"/>
        <w:spacing w:after="0" w:line="240" w:lineRule="auto"/>
        <w:ind w:right="-7" w:firstLine="708"/>
        <w:jc w:val="both"/>
        <w:rPr>
          <w:rFonts w:ascii="Times New Roman" w:hAnsi="Times New Roman" w:cs="Times New Roman"/>
          <w:color w:val="000000" w:themeColor="text1"/>
          <w:sz w:val="24"/>
          <w:szCs w:val="24"/>
        </w:rPr>
      </w:pPr>
      <w:r w:rsidRPr="00377E44">
        <w:rPr>
          <w:rFonts w:ascii="Times New Roman" w:hAnsi="Times New Roman" w:cs="Times New Roman"/>
          <w:b/>
          <w:bCs/>
          <w:color w:val="000000" w:themeColor="text1"/>
          <w:sz w:val="24"/>
          <w:szCs w:val="24"/>
        </w:rPr>
        <w:t>Art. 97.</w:t>
      </w:r>
      <w:r w:rsidRPr="00377E44">
        <w:rPr>
          <w:rFonts w:ascii="Times New Roman" w:hAnsi="Times New Roman" w:cs="Times New Roman"/>
          <w:color w:val="000000" w:themeColor="text1"/>
          <w:sz w:val="24"/>
          <w:szCs w:val="24"/>
        </w:rPr>
        <w:t xml:space="preserve"> A Fiscalização Ambiental constitui um instrumento da Política Ambiental Municipal para coibir as ocorrências de infrações ambientais no </w:t>
      </w:r>
      <w:r w:rsidR="00AF4F69">
        <w:rPr>
          <w:rFonts w:ascii="Times New Roman" w:hAnsi="Times New Roman" w:cs="Times New Roman"/>
          <w:color w:val="000000" w:themeColor="text1"/>
          <w:sz w:val="24"/>
          <w:szCs w:val="24"/>
        </w:rPr>
        <w:t>Município</w:t>
      </w:r>
      <w:r w:rsidRPr="00377E44">
        <w:rPr>
          <w:rFonts w:ascii="Times New Roman" w:hAnsi="Times New Roman" w:cs="Times New Roman"/>
          <w:color w:val="000000" w:themeColor="text1"/>
          <w:sz w:val="24"/>
          <w:szCs w:val="24"/>
        </w:rPr>
        <w:t xml:space="preserve">, agindo de forma corretiva e preventiva. </w:t>
      </w:r>
    </w:p>
    <w:p w14:paraId="78AF3CB7" w14:textId="77777777" w:rsidR="001C32BD" w:rsidRPr="00377E44" w:rsidRDefault="001C32BD" w:rsidP="001C32BD">
      <w:pPr>
        <w:pStyle w:val="Corpodetexto"/>
        <w:spacing w:after="0" w:line="240" w:lineRule="auto"/>
        <w:ind w:right="-7" w:firstLine="708"/>
        <w:jc w:val="both"/>
        <w:rPr>
          <w:rFonts w:ascii="Times New Roman" w:hAnsi="Times New Roman" w:cs="Times New Roman"/>
          <w:color w:val="000000" w:themeColor="text1"/>
          <w:sz w:val="24"/>
          <w:szCs w:val="24"/>
        </w:rPr>
      </w:pPr>
    </w:p>
    <w:p w14:paraId="161D8691" w14:textId="0EB7F14C" w:rsidR="001F2191" w:rsidRPr="00377E44" w:rsidRDefault="001C32BD" w:rsidP="001C32BD">
      <w:pPr>
        <w:pStyle w:val="Corpodetexto"/>
        <w:spacing w:after="0" w:line="240" w:lineRule="auto"/>
        <w:ind w:firstLine="708"/>
        <w:jc w:val="both"/>
        <w:rPr>
          <w:rFonts w:ascii="Times New Roman" w:hAnsi="Times New Roman" w:cs="Times New Roman"/>
          <w:color w:val="000000" w:themeColor="text1"/>
          <w:sz w:val="24"/>
          <w:szCs w:val="24"/>
        </w:rPr>
      </w:pPr>
      <w:r w:rsidRPr="001C32BD">
        <w:rPr>
          <w:rFonts w:ascii="Times New Roman" w:hAnsi="Times New Roman" w:cs="Times New Roman"/>
          <w:b/>
          <w:color w:val="000000" w:themeColor="text1"/>
          <w:sz w:val="24"/>
          <w:szCs w:val="24"/>
        </w:rPr>
        <w:t>§ 1º</w:t>
      </w:r>
      <w:r>
        <w:rPr>
          <w:rFonts w:ascii="Times New Roman" w:hAnsi="Times New Roman" w:cs="Times New Roman"/>
          <w:color w:val="000000" w:themeColor="text1"/>
          <w:sz w:val="24"/>
          <w:szCs w:val="24"/>
        </w:rPr>
        <w:t xml:space="preserve"> </w:t>
      </w:r>
      <w:r w:rsidR="001F2191" w:rsidRPr="00377E44">
        <w:rPr>
          <w:rFonts w:ascii="Times New Roman" w:hAnsi="Times New Roman" w:cs="Times New Roman"/>
          <w:color w:val="000000" w:themeColor="text1"/>
          <w:sz w:val="24"/>
          <w:szCs w:val="24"/>
        </w:rPr>
        <w:t>São autoridades competentes para lavrar auto de infração ambiental e instaurar processo administrativo, os servidore</w:t>
      </w:r>
      <w:r w:rsidR="00273A40">
        <w:rPr>
          <w:rFonts w:ascii="Times New Roman" w:hAnsi="Times New Roman" w:cs="Times New Roman"/>
          <w:color w:val="000000" w:themeColor="text1"/>
          <w:sz w:val="24"/>
          <w:szCs w:val="24"/>
        </w:rPr>
        <w:t xml:space="preserve">s públicos do </w:t>
      </w:r>
      <w:r w:rsidR="00AF4F69">
        <w:rPr>
          <w:rFonts w:ascii="Times New Roman" w:hAnsi="Times New Roman" w:cs="Times New Roman"/>
          <w:color w:val="000000" w:themeColor="text1"/>
          <w:sz w:val="24"/>
          <w:szCs w:val="24"/>
        </w:rPr>
        <w:t>Município</w:t>
      </w:r>
      <w:r w:rsidR="00273A40">
        <w:rPr>
          <w:rFonts w:ascii="Times New Roman" w:hAnsi="Times New Roman" w:cs="Times New Roman"/>
          <w:color w:val="000000" w:themeColor="text1"/>
          <w:sz w:val="24"/>
          <w:szCs w:val="24"/>
        </w:rPr>
        <w:t xml:space="preserve"> de Mogi Mirim,</w:t>
      </w:r>
      <w:r w:rsidR="001F2191" w:rsidRPr="00377E44">
        <w:rPr>
          <w:rFonts w:ascii="Times New Roman" w:hAnsi="Times New Roman" w:cs="Times New Roman"/>
          <w:color w:val="000000" w:themeColor="text1"/>
          <w:sz w:val="24"/>
          <w:szCs w:val="24"/>
        </w:rPr>
        <w:t xml:space="preserve"> designados par</w:t>
      </w:r>
      <w:r w:rsidR="00F457EF">
        <w:rPr>
          <w:rFonts w:ascii="Times New Roman" w:hAnsi="Times New Roman" w:cs="Times New Roman"/>
          <w:color w:val="000000" w:themeColor="text1"/>
          <w:sz w:val="24"/>
          <w:szCs w:val="24"/>
        </w:rPr>
        <w:t>a as atividades de fiscalização.</w:t>
      </w:r>
    </w:p>
    <w:p w14:paraId="1DFE9DD9" w14:textId="77777777" w:rsidR="001C32BD" w:rsidRDefault="001C32BD" w:rsidP="00EB5AD0">
      <w:pPr>
        <w:pStyle w:val="Corpodetexto"/>
        <w:spacing w:after="0" w:line="240" w:lineRule="auto"/>
        <w:ind w:right="-7"/>
        <w:jc w:val="both"/>
        <w:rPr>
          <w:rFonts w:ascii="Times New Roman" w:hAnsi="Times New Roman" w:cs="Times New Roman"/>
          <w:color w:val="000000" w:themeColor="text1"/>
          <w:sz w:val="24"/>
          <w:szCs w:val="24"/>
        </w:rPr>
      </w:pPr>
    </w:p>
    <w:p w14:paraId="05C0193C" w14:textId="0E838CE0" w:rsidR="001F2191" w:rsidRPr="00377E44" w:rsidRDefault="001F2191" w:rsidP="001C32BD">
      <w:pPr>
        <w:pStyle w:val="Corpodetexto"/>
        <w:spacing w:after="0" w:line="240" w:lineRule="auto"/>
        <w:ind w:right="-7" w:firstLine="708"/>
        <w:jc w:val="both"/>
        <w:rPr>
          <w:rFonts w:ascii="Times New Roman" w:hAnsi="Times New Roman" w:cs="Times New Roman"/>
          <w:color w:val="000000" w:themeColor="text1"/>
          <w:sz w:val="24"/>
          <w:szCs w:val="24"/>
        </w:rPr>
      </w:pPr>
      <w:r w:rsidRPr="001C32BD">
        <w:rPr>
          <w:rFonts w:ascii="Times New Roman" w:hAnsi="Times New Roman" w:cs="Times New Roman"/>
          <w:b/>
          <w:color w:val="000000" w:themeColor="text1"/>
          <w:sz w:val="24"/>
          <w:szCs w:val="24"/>
        </w:rPr>
        <w:t xml:space="preserve">§ </w:t>
      </w:r>
      <w:r w:rsidRPr="001C32BD">
        <w:rPr>
          <w:rFonts w:ascii="Times New Roman" w:hAnsi="Times New Roman" w:cs="Times New Roman"/>
          <w:b/>
          <w:bCs/>
          <w:color w:val="000000" w:themeColor="text1"/>
          <w:sz w:val="24"/>
          <w:szCs w:val="24"/>
        </w:rPr>
        <w:t>2</w:t>
      </w:r>
      <w:r w:rsidRPr="00377E44">
        <w:rPr>
          <w:rFonts w:ascii="Times New Roman" w:hAnsi="Times New Roman" w:cs="Times New Roman"/>
          <w:color w:val="000000" w:themeColor="text1"/>
          <w:sz w:val="24"/>
          <w:szCs w:val="24"/>
        </w:rPr>
        <w:t>º O início da ação fiscalizatória ocorrerá através de denúncias da sociedade, de seus representantes ou de órgãos de natureza fis</w:t>
      </w:r>
      <w:r w:rsidR="00F457EF">
        <w:rPr>
          <w:rFonts w:ascii="Times New Roman" w:hAnsi="Times New Roman" w:cs="Times New Roman"/>
          <w:color w:val="000000" w:themeColor="text1"/>
          <w:sz w:val="24"/>
          <w:szCs w:val="24"/>
        </w:rPr>
        <w:t>calizatória, bem como de ofício.</w:t>
      </w:r>
    </w:p>
    <w:p w14:paraId="73A933A7" w14:textId="77777777" w:rsidR="001C32BD" w:rsidRDefault="001C32BD" w:rsidP="00EB5AD0">
      <w:pPr>
        <w:pStyle w:val="Corpodetexto"/>
        <w:spacing w:after="0" w:line="240" w:lineRule="auto"/>
        <w:ind w:right="-7"/>
        <w:jc w:val="both"/>
        <w:rPr>
          <w:rFonts w:ascii="Times New Roman" w:hAnsi="Times New Roman" w:cs="Times New Roman"/>
          <w:b/>
          <w:color w:val="000000" w:themeColor="text1"/>
          <w:sz w:val="24"/>
          <w:szCs w:val="24"/>
        </w:rPr>
      </w:pPr>
    </w:p>
    <w:p w14:paraId="3594BAE2" w14:textId="2F62FF60" w:rsidR="001F2191" w:rsidRPr="00377E44" w:rsidRDefault="00273A40" w:rsidP="001C32BD">
      <w:pPr>
        <w:pStyle w:val="Corpodetexto"/>
        <w:spacing w:after="0" w:line="240" w:lineRule="auto"/>
        <w:ind w:right="-7"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001F2191" w:rsidRPr="001C32BD">
        <w:rPr>
          <w:rFonts w:ascii="Times New Roman" w:hAnsi="Times New Roman" w:cs="Times New Roman"/>
          <w:b/>
          <w:bCs/>
          <w:color w:val="000000" w:themeColor="text1"/>
          <w:sz w:val="24"/>
          <w:szCs w:val="24"/>
        </w:rPr>
        <w:t>3</w:t>
      </w:r>
      <w:r w:rsidR="001F2191" w:rsidRPr="00377E44">
        <w:rPr>
          <w:rFonts w:ascii="Times New Roman" w:hAnsi="Times New Roman" w:cs="Times New Roman"/>
          <w:color w:val="000000" w:themeColor="text1"/>
          <w:sz w:val="24"/>
          <w:szCs w:val="24"/>
        </w:rPr>
        <w:t xml:space="preserve">º O </w:t>
      </w:r>
      <w:r w:rsidR="00AF4F69">
        <w:rPr>
          <w:rFonts w:ascii="Times New Roman" w:hAnsi="Times New Roman" w:cs="Times New Roman"/>
          <w:color w:val="000000" w:themeColor="text1"/>
          <w:sz w:val="24"/>
          <w:szCs w:val="24"/>
        </w:rPr>
        <w:t>Município</w:t>
      </w:r>
      <w:r w:rsidR="001F2191" w:rsidRPr="00377E44">
        <w:rPr>
          <w:rFonts w:ascii="Times New Roman" w:hAnsi="Times New Roman" w:cs="Times New Roman"/>
          <w:color w:val="000000" w:themeColor="text1"/>
          <w:sz w:val="24"/>
          <w:szCs w:val="24"/>
        </w:rPr>
        <w:t xml:space="preserve"> também deverá atuar de forma ativa nas fiscalizações, independenteme</w:t>
      </w:r>
      <w:r w:rsidR="00F457EF">
        <w:rPr>
          <w:rFonts w:ascii="Times New Roman" w:hAnsi="Times New Roman" w:cs="Times New Roman"/>
          <w:color w:val="000000" w:themeColor="text1"/>
          <w:sz w:val="24"/>
          <w:szCs w:val="24"/>
        </w:rPr>
        <w:t>nte do recebimento de denúncias.</w:t>
      </w:r>
    </w:p>
    <w:p w14:paraId="61EA1235" w14:textId="77777777" w:rsidR="001C32BD" w:rsidRDefault="001C32BD" w:rsidP="001C32BD">
      <w:pPr>
        <w:pStyle w:val="Corpodetexto"/>
        <w:spacing w:after="0" w:line="240" w:lineRule="auto"/>
        <w:ind w:right="-7" w:firstLine="708"/>
        <w:jc w:val="both"/>
        <w:rPr>
          <w:rFonts w:ascii="Times New Roman" w:hAnsi="Times New Roman" w:cs="Times New Roman"/>
          <w:b/>
          <w:color w:val="000000" w:themeColor="text1"/>
          <w:sz w:val="24"/>
          <w:szCs w:val="24"/>
        </w:rPr>
      </w:pPr>
    </w:p>
    <w:p w14:paraId="25D250C3" w14:textId="075A6A8A" w:rsidR="001F2191" w:rsidRPr="00377E44" w:rsidRDefault="001F2191" w:rsidP="001C32BD">
      <w:pPr>
        <w:pStyle w:val="Corpodetexto"/>
        <w:spacing w:after="0" w:line="240" w:lineRule="auto"/>
        <w:ind w:right="-7" w:firstLine="708"/>
        <w:jc w:val="both"/>
        <w:rPr>
          <w:rFonts w:ascii="Times New Roman" w:hAnsi="Times New Roman" w:cs="Times New Roman"/>
          <w:color w:val="000000" w:themeColor="text1"/>
          <w:sz w:val="24"/>
          <w:szCs w:val="24"/>
        </w:rPr>
      </w:pPr>
      <w:r w:rsidRPr="001C32BD">
        <w:rPr>
          <w:rFonts w:ascii="Times New Roman" w:hAnsi="Times New Roman" w:cs="Times New Roman"/>
          <w:b/>
          <w:color w:val="000000" w:themeColor="text1"/>
          <w:sz w:val="24"/>
          <w:szCs w:val="24"/>
        </w:rPr>
        <w:t xml:space="preserve">§ </w:t>
      </w:r>
      <w:r w:rsidRPr="001C32BD">
        <w:rPr>
          <w:rFonts w:ascii="Times New Roman" w:hAnsi="Times New Roman" w:cs="Times New Roman"/>
          <w:b/>
          <w:bCs/>
          <w:color w:val="000000" w:themeColor="text1"/>
          <w:sz w:val="24"/>
          <w:szCs w:val="24"/>
        </w:rPr>
        <w:t>4</w:t>
      </w:r>
      <w:r w:rsidRPr="001C32BD">
        <w:rPr>
          <w:rFonts w:ascii="Times New Roman" w:hAnsi="Times New Roman" w:cs="Times New Roman"/>
          <w:b/>
          <w:color w:val="000000" w:themeColor="text1"/>
          <w:sz w:val="24"/>
          <w:szCs w:val="24"/>
        </w:rPr>
        <w:t xml:space="preserve">º </w:t>
      </w:r>
      <w:r w:rsidRPr="00377E44">
        <w:rPr>
          <w:rFonts w:ascii="Times New Roman" w:hAnsi="Times New Roman" w:cs="Times New Roman"/>
          <w:color w:val="000000" w:themeColor="text1"/>
          <w:sz w:val="24"/>
          <w:szCs w:val="24"/>
        </w:rPr>
        <w:t xml:space="preserve">As denúncias poderão ser anônimas, e havendo fundamento no alegado, o </w:t>
      </w:r>
      <w:r w:rsidR="00AF4F69">
        <w:rPr>
          <w:rFonts w:ascii="Times New Roman" w:hAnsi="Times New Roman" w:cs="Times New Roman"/>
          <w:color w:val="000000" w:themeColor="text1"/>
          <w:sz w:val="24"/>
          <w:szCs w:val="24"/>
        </w:rPr>
        <w:t>Município</w:t>
      </w:r>
      <w:r w:rsidRPr="00377E44">
        <w:rPr>
          <w:rFonts w:ascii="Times New Roman" w:hAnsi="Times New Roman" w:cs="Times New Roman"/>
          <w:color w:val="000000" w:themeColor="text1"/>
          <w:sz w:val="24"/>
          <w:szCs w:val="24"/>
        </w:rPr>
        <w:t>, por meio de seus agentes competentes, deverá apu</w:t>
      </w:r>
      <w:r w:rsidR="00F457EF">
        <w:rPr>
          <w:rFonts w:ascii="Times New Roman" w:hAnsi="Times New Roman" w:cs="Times New Roman"/>
          <w:color w:val="000000" w:themeColor="text1"/>
          <w:sz w:val="24"/>
          <w:szCs w:val="24"/>
        </w:rPr>
        <w:t>rar e tomar as medidas cabíveis.</w:t>
      </w:r>
    </w:p>
    <w:p w14:paraId="2A6FB63D" w14:textId="77777777" w:rsidR="001C32BD" w:rsidRDefault="001C32BD" w:rsidP="001C32BD">
      <w:pPr>
        <w:pStyle w:val="Corpodetexto"/>
        <w:spacing w:after="0" w:line="240" w:lineRule="auto"/>
        <w:ind w:right="-7" w:firstLine="708"/>
        <w:jc w:val="both"/>
        <w:rPr>
          <w:rFonts w:ascii="Times New Roman" w:hAnsi="Times New Roman" w:cs="Times New Roman"/>
          <w:b/>
          <w:color w:val="000000" w:themeColor="text1"/>
          <w:sz w:val="24"/>
          <w:szCs w:val="24"/>
        </w:rPr>
      </w:pPr>
    </w:p>
    <w:p w14:paraId="10710875" w14:textId="0900514B" w:rsidR="001F2191" w:rsidRPr="00377E44" w:rsidRDefault="001F2191" w:rsidP="001C32BD">
      <w:pPr>
        <w:pStyle w:val="Corpodetexto"/>
        <w:spacing w:after="0" w:line="240" w:lineRule="auto"/>
        <w:ind w:right="-7" w:firstLine="708"/>
        <w:jc w:val="both"/>
        <w:rPr>
          <w:rFonts w:ascii="Times New Roman" w:hAnsi="Times New Roman" w:cs="Times New Roman"/>
          <w:color w:val="000000" w:themeColor="text1"/>
          <w:sz w:val="24"/>
          <w:szCs w:val="24"/>
        </w:rPr>
      </w:pPr>
      <w:r w:rsidRPr="001C32BD">
        <w:rPr>
          <w:rFonts w:ascii="Times New Roman" w:hAnsi="Times New Roman" w:cs="Times New Roman"/>
          <w:b/>
          <w:color w:val="000000" w:themeColor="text1"/>
          <w:sz w:val="24"/>
          <w:szCs w:val="24"/>
        </w:rPr>
        <w:t xml:space="preserve">§ </w:t>
      </w:r>
      <w:r w:rsidRPr="001C32BD">
        <w:rPr>
          <w:rFonts w:ascii="Times New Roman" w:hAnsi="Times New Roman" w:cs="Times New Roman"/>
          <w:b/>
          <w:bCs/>
          <w:color w:val="000000" w:themeColor="text1"/>
          <w:sz w:val="24"/>
          <w:szCs w:val="24"/>
        </w:rPr>
        <w:t>5</w:t>
      </w:r>
      <w:r w:rsidRPr="001C32BD">
        <w:rPr>
          <w:rFonts w:ascii="Times New Roman" w:hAnsi="Times New Roman" w:cs="Times New Roman"/>
          <w:b/>
          <w:color w:val="000000" w:themeColor="text1"/>
          <w:sz w:val="24"/>
          <w:szCs w:val="24"/>
        </w:rPr>
        <w:t>º</w:t>
      </w:r>
      <w:r w:rsidRPr="00377E44">
        <w:rPr>
          <w:rFonts w:ascii="Times New Roman" w:hAnsi="Times New Roman" w:cs="Times New Roman"/>
          <w:color w:val="000000" w:themeColor="text1"/>
          <w:sz w:val="24"/>
          <w:szCs w:val="24"/>
        </w:rPr>
        <w:t xml:space="preserve"> O </w:t>
      </w:r>
      <w:r w:rsidR="00AF4F69">
        <w:rPr>
          <w:rFonts w:ascii="Times New Roman" w:hAnsi="Times New Roman" w:cs="Times New Roman"/>
          <w:color w:val="000000" w:themeColor="text1"/>
          <w:sz w:val="24"/>
          <w:szCs w:val="24"/>
        </w:rPr>
        <w:t>Município</w:t>
      </w:r>
      <w:r w:rsidR="00273A40">
        <w:rPr>
          <w:rFonts w:ascii="Times New Roman" w:hAnsi="Times New Roman" w:cs="Times New Roman"/>
          <w:color w:val="000000" w:themeColor="text1"/>
          <w:sz w:val="24"/>
          <w:szCs w:val="24"/>
        </w:rPr>
        <w:t xml:space="preserve"> deverá propiciar meios</w:t>
      </w:r>
      <w:r w:rsidRPr="00377E44">
        <w:rPr>
          <w:rFonts w:ascii="Times New Roman" w:hAnsi="Times New Roman" w:cs="Times New Roman"/>
          <w:color w:val="000000" w:themeColor="text1"/>
          <w:sz w:val="24"/>
          <w:szCs w:val="24"/>
        </w:rPr>
        <w:t xml:space="preserve"> de fácil acesso,</w:t>
      </w:r>
      <w:r w:rsidR="00273A40">
        <w:rPr>
          <w:rFonts w:ascii="Times New Roman" w:hAnsi="Times New Roman" w:cs="Times New Roman"/>
          <w:color w:val="000000" w:themeColor="text1"/>
          <w:sz w:val="24"/>
          <w:szCs w:val="24"/>
        </w:rPr>
        <w:t xml:space="preserve"> incluindo canal digital e meio telefônico,</w:t>
      </w:r>
      <w:r w:rsidRPr="00377E44">
        <w:rPr>
          <w:rFonts w:ascii="Times New Roman" w:hAnsi="Times New Roman" w:cs="Times New Roman"/>
          <w:color w:val="000000" w:themeColor="text1"/>
          <w:sz w:val="24"/>
          <w:szCs w:val="24"/>
        </w:rPr>
        <w:t xml:space="preserve"> para que a população realize as respectivas denúncias</w:t>
      </w:r>
      <w:r w:rsidR="00273A40">
        <w:rPr>
          <w:rFonts w:ascii="Times New Roman" w:hAnsi="Times New Roman" w:cs="Times New Roman"/>
          <w:color w:val="000000" w:themeColor="text1"/>
          <w:sz w:val="24"/>
          <w:szCs w:val="24"/>
        </w:rPr>
        <w:t>, sem prejuízo da utilização de outros meios</w:t>
      </w:r>
      <w:r w:rsidR="00F457EF">
        <w:rPr>
          <w:rFonts w:ascii="Times New Roman" w:hAnsi="Times New Roman" w:cs="Times New Roman"/>
          <w:color w:val="000000" w:themeColor="text1"/>
          <w:sz w:val="24"/>
          <w:szCs w:val="24"/>
        </w:rPr>
        <w:t>.</w:t>
      </w:r>
    </w:p>
    <w:p w14:paraId="49E64847" w14:textId="77777777" w:rsidR="001C32BD" w:rsidRDefault="001C32BD" w:rsidP="001C32BD">
      <w:pPr>
        <w:pStyle w:val="Corpodetexto"/>
        <w:spacing w:after="0" w:line="240" w:lineRule="auto"/>
        <w:ind w:right="-7" w:firstLine="708"/>
        <w:jc w:val="both"/>
        <w:rPr>
          <w:rFonts w:ascii="Times New Roman" w:hAnsi="Times New Roman" w:cs="Times New Roman"/>
          <w:b/>
          <w:color w:val="000000" w:themeColor="text1"/>
          <w:sz w:val="24"/>
          <w:szCs w:val="24"/>
        </w:rPr>
      </w:pPr>
    </w:p>
    <w:p w14:paraId="5B5E2C25" w14:textId="1D42C372" w:rsidR="001F2191" w:rsidRPr="00377E44" w:rsidRDefault="001F2191" w:rsidP="001C32BD">
      <w:pPr>
        <w:pStyle w:val="Corpodetexto"/>
        <w:spacing w:after="0" w:line="240" w:lineRule="auto"/>
        <w:ind w:right="-7" w:firstLine="708"/>
        <w:jc w:val="both"/>
        <w:rPr>
          <w:rFonts w:ascii="Times New Roman" w:hAnsi="Times New Roman" w:cs="Times New Roman"/>
          <w:color w:val="000000" w:themeColor="text1"/>
          <w:sz w:val="24"/>
          <w:szCs w:val="24"/>
        </w:rPr>
      </w:pPr>
      <w:r w:rsidRPr="001C32BD">
        <w:rPr>
          <w:rFonts w:ascii="Times New Roman" w:hAnsi="Times New Roman" w:cs="Times New Roman"/>
          <w:b/>
          <w:color w:val="000000" w:themeColor="text1"/>
          <w:sz w:val="24"/>
          <w:szCs w:val="24"/>
        </w:rPr>
        <w:t xml:space="preserve">§ </w:t>
      </w:r>
      <w:r w:rsidRPr="001C32BD">
        <w:rPr>
          <w:rFonts w:ascii="Times New Roman" w:hAnsi="Times New Roman" w:cs="Times New Roman"/>
          <w:b/>
          <w:bCs/>
          <w:color w:val="000000" w:themeColor="text1"/>
          <w:sz w:val="24"/>
          <w:szCs w:val="24"/>
        </w:rPr>
        <w:t>6</w:t>
      </w:r>
      <w:r w:rsidRPr="00377E44">
        <w:rPr>
          <w:rFonts w:ascii="Times New Roman" w:hAnsi="Times New Roman" w:cs="Times New Roman"/>
          <w:color w:val="000000" w:themeColor="text1"/>
          <w:sz w:val="24"/>
          <w:szCs w:val="24"/>
        </w:rPr>
        <w:t xml:space="preserve">º O </w:t>
      </w:r>
      <w:r w:rsidR="00AF4F69">
        <w:rPr>
          <w:rFonts w:ascii="Times New Roman" w:hAnsi="Times New Roman" w:cs="Times New Roman"/>
          <w:color w:val="000000" w:themeColor="text1"/>
          <w:sz w:val="24"/>
          <w:szCs w:val="24"/>
        </w:rPr>
        <w:t>Município</w:t>
      </w:r>
      <w:r w:rsidRPr="00377E44">
        <w:rPr>
          <w:rFonts w:ascii="Times New Roman" w:hAnsi="Times New Roman" w:cs="Times New Roman"/>
          <w:color w:val="000000" w:themeColor="text1"/>
          <w:sz w:val="24"/>
          <w:szCs w:val="24"/>
        </w:rPr>
        <w:t xml:space="preserve"> aplicar</w:t>
      </w:r>
      <w:r w:rsidR="00C51269">
        <w:rPr>
          <w:rFonts w:ascii="Times New Roman" w:hAnsi="Times New Roman" w:cs="Times New Roman"/>
          <w:color w:val="000000" w:themeColor="text1"/>
          <w:sz w:val="24"/>
          <w:szCs w:val="24"/>
        </w:rPr>
        <w:t>á sanções por infrações a essa L</w:t>
      </w:r>
      <w:r w:rsidRPr="00377E44">
        <w:rPr>
          <w:rFonts w:ascii="Times New Roman" w:hAnsi="Times New Roman" w:cs="Times New Roman"/>
          <w:color w:val="000000" w:themeColor="text1"/>
          <w:sz w:val="24"/>
          <w:szCs w:val="24"/>
        </w:rPr>
        <w:t>ei, sem prejuízo da aplicação de outras sanções previs</w:t>
      </w:r>
      <w:r w:rsidR="00C51269">
        <w:rPr>
          <w:rFonts w:ascii="Times New Roman" w:hAnsi="Times New Roman" w:cs="Times New Roman"/>
          <w:color w:val="000000" w:themeColor="text1"/>
          <w:sz w:val="24"/>
          <w:szCs w:val="24"/>
        </w:rPr>
        <w:t>tas em lei estaduais e federais</w:t>
      </w:r>
      <w:r w:rsidRPr="00377E44">
        <w:rPr>
          <w:rFonts w:ascii="Times New Roman" w:hAnsi="Times New Roman" w:cs="Times New Roman"/>
          <w:color w:val="000000" w:themeColor="text1"/>
          <w:sz w:val="24"/>
          <w:szCs w:val="24"/>
        </w:rPr>
        <w:t xml:space="preserve"> e sem prejuízo da responsabilizaç</w:t>
      </w:r>
      <w:r w:rsidR="00F457EF">
        <w:rPr>
          <w:rFonts w:ascii="Times New Roman" w:hAnsi="Times New Roman" w:cs="Times New Roman"/>
          <w:color w:val="000000" w:themeColor="text1"/>
          <w:sz w:val="24"/>
          <w:szCs w:val="24"/>
        </w:rPr>
        <w:t>ão civil e criminal do infrator.</w:t>
      </w:r>
    </w:p>
    <w:p w14:paraId="49597657" w14:textId="77777777" w:rsidR="00273A40" w:rsidRDefault="00273A40" w:rsidP="001C32BD">
      <w:pPr>
        <w:pStyle w:val="Corpodetexto"/>
        <w:spacing w:after="0" w:line="240" w:lineRule="auto"/>
        <w:ind w:right="-7" w:firstLine="708"/>
        <w:jc w:val="both"/>
        <w:rPr>
          <w:rFonts w:ascii="Times New Roman" w:hAnsi="Times New Roman" w:cs="Times New Roman"/>
          <w:b/>
          <w:color w:val="000000" w:themeColor="text1"/>
          <w:sz w:val="24"/>
          <w:szCs w:val="24"/>
        </w:rPr>
      </w:pPr>
    </w:p>
    <w:p w14:paraId="46D077C2" w14:textId="40154CB4" w:rsidR="001F2191" w:rsidRPr="00377E44" w:rsidRDefault="001F2191" w:rsidP="001C32BD">
      <w:pPr>
        <w:pStyle w:val="Corpodetexto"/>
        <w:spacing w:after="0" w:line="240" w:lineRule="auto"/>
        <w:ind w:right="-7" w:firstLine="708"/>
        <w:jc w:val="both"/>
        <w:rPr>
          <w:rFonts w:ascii="Times New Roman" w:hAnsi="Times New Roman" w:cs="Times New Roman"/>
          <w:color w:val="000000" w:themeColor="text1"/>
          <w:sz w:val="24"/>
          <w:szCs w:val="24"/>
        </w:rPr>
      </w:pPr>
      <w:r w:rsidRPr="001C32BD">
        <w:rPr>
          <w:rFonts w:ascii="Times New Roman" w:hAnsi="Times New Roman" w:cs="Times New Roman"/>
          <w:b/>
          <w:color w:val="000000" w:themeColor="text1"/>
          <w:sz w:val="24"/>
          <w:szCs w:val="24"/>
        </w:rPr>
        <w:lastRenderedPageBreak/>
        <w:t xml:space="preserve">§ </w:t>
      </w:r>
      <w:r w:rsidRPr="001C32BD">
        <w:rPr>
          <w:rFonts w:ascii="Times New Roman" w:hAnsi="Times New Roman" w:cs="Times New Roman"/>
          <w:b/>
          <w:bCs/>
          <w:color w:val="000000" w:themeColor="text1"/>
          <w:sz w:val="24"/>
          <w:szCs w:val="24"/>
        </w:rPr>
        <w:t>7</w:t>
      </w:r>
      <w:r w:rsidRPr="001C32BD">
        <w:rPr>
          <w:rFonts w:ascii="Times New Roman" w:hAnsi="Times New Roman" w:cs="Times New Roman"/>
          <w:b/>
          <w:color w:val="000000" w:themeColor="text1"/>
          <w:sz w:val="24"/>
          <w:szCs w:val="24"/>
        </w:rPr>
        <w:t>º</w:t>
      </w:r>
      <w:r w:rsidR="001C32BD">
        <w:rPr>
          <w:rFonts w:ascii="Times New Roman" w:hAnsi="Times New Roman" w:cs="Times New Roman"/>
          <w:color w:val="000000" w:themeColor="text1"/>
          <w:sz w:val="24"/>
          <w:szCs w:val="24"/>
        </w:rPr>
        <w:t xml:space="preserve"> </w:t>
      </w:r>
      <w:r w:rsidRPr="00377E44">
        <w:rPr>
          <w:rFonts w:ascii="Times New Roman" w:hAnsi="Times New Roman" w:cs="Times New Roman"/>
          <w:color w:val="000000" w:themeColor="text1"/>
          <w:sz w:val="24"/>
          <w:szCs w:val="24"/>
        </w:rPr>
        <w:t>A Fiscalização Ambiental deverá atuar de forma preventiva</w:t>
      </w:r>
      <w:r w:rsidR="00F457EF">
        <w:rPr>
          <w:rFonts w:ascii="Times New Roman" w:hAnsi="Times New Roman" w:cs="Times New Roman"/>
          <w:color w:val="000000" w:themeColor="text1"/>
          <w:sz w:val="24"/>
          <w:szCs w:val="24"/>
        </w:rPr>
        <w:t>,</w:t>
      </w:r>
      <w:r w:rsidRPr="00377E44">
        <w:rPr>
          <w:rFonts w:ascii="Times New Roman" w:hAnsi="Times New Roman" w:cs="Times New Roman"/>
          <w:color w:val="000000" w:themeColor="text1"/>
          <w:sz w:val="24"/>
          <w:szCs w:val="24"/>
        </w:rPr>
        <w:t xml:space="preserve"> por meio de monitoramento e ações programadas</w:t>
      </w:r>
      <w:r w:rsidR="00F457EF">
        <w:rPr>
          <w:rFonts w:ascii="Times New Roman" w:hAnsi="Times New Roman" w:cs="Times New Roman"/>
          <w:color w:val="000000" w:themeColor="text1"/>
          <w:sz w:val="24"/>
          <w:szCs w:val="24"/>
        </w:rPr>
        <w:t>, fazendo cumprir, inclusive, as exigências das atividades que são passíveis de monitoramento pelo empreendedor.</w:t>
      </w:r>
    </w:p>
    <w:p w14:paraId="2F0716FA" w14:textId="77777777" w:rsidR="001C32BD" w:rsidRDefault="001C32BD" w:rsidP="00EB5AD0">
      <w:pPr>
        <w:pStyle w:val="Corpodetexto"/>
        <w:spacing w:after="0" w:line="240" w:lineRule="auto"/>
        <w:ind w:right="-7"/>
        <w:jc w:val="both"/>
        <w:rPr>
          <w:rFonts w:ascii="Times New Roman" w:hAnsi="Times New Roman" w:cs="Times New Roman"/>
          <w:b/>
          <w:color w:val="000000" w:themeColor="text1"/>
          <w:sz w:val="24"/>
          <w:szCs w:val="24"/>
        </w:rPr>
      </w:pPr>
    </w:p>
    <w:p w14:paraId="468F3208" w14:textId="226F9DD7" w:rsidR="001F2191" w:rsidRPr="00377E44"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1C32BD">
        <w:rPr>
          <w:rFonts w:ascii="Times New Roman" w:hAnsi="Times New Roman" w:cs="Times New Roman"/>
          <w:b/>
          <w:color w:val="000000" w:themeColor="text1"/>
          <w:sz w:val="24"/>
          <w:szCs w:val="24"/>
        </w:rPr>
        <w:t xml:space="preserve">§ </w:t>
      </w:r>
      <w:r w:rsidRPr="001C32BD">
        <w:rPr>
          <w:rFonts w:ascii="Times New Roman" w:hAnsi="Times New Roman" w:cs="Times New Roman"/>
          <w:b/>
          <w:bCs/>
          <w:color w:val="000000" w:themeColor="text1"/>
          <w:sz w:val="24"/>
          <w:szCs w:val="24"/>
        </w:rPr>
        <w:t>8</w:t>
      </w:r>
      <w:r w:rsidRPr="00377E44">
        <w:rPr>
          <w:rFonts w:ascii="Times New Roman" w:hAnsi="Times New Roman" w:cs="Times New Roman"/>
          <w:color w:val="000000" w:themeColor="text1"/>
          <w:sz w:val="24"/>
          <w:szCs w:val="24"/>
        </w:rPr>
        <w:t>º As ações de fiscalização ambiental poderão ser implementadas de forma conjunta, complementar ou suplementar às de outros órgãos de natureza fiscalizatória, sem prejuízo da fiscalização por órgãos estaduais e federais.</w:t>
      </w:r>
    </w:p>
    <w:p w14:paraId="014772AE" w14:textId="77777777" w:rsidR="001C32BD" w:rsidRDefault="001C32BD" w:rsidP="001C32BD">
      <w:pPr>
        <w:pStyle w:val="Corpodetexto"/>
        <w:spacing w:after="0" w:line="240" w:lineRule="auto"/>
        <w:ind w:right="-7" w:firstLine="708"/>
        <w:jc w:val="both"/>
        <w:rPr>
          <w:rFonts w:ascii="Times New Roman" w:eastAsia="Arial Unicode MS" w:hAnsi="Times New Roman" w:cs="Times New Roman"/>
          <w:b/>
          <w:bCs/>
          <w:color w:val="000000" w:themeColor="text1"/>
          <w:sz w:val="24"/>
          <w:szCs w:val="24"/>
        </w:rPr>
      </w:pPr>
    </w:p>
    <w:p w14:paraId="7E7F2D9A" w14:textId="4D4098C4" w:rsidR="001F2191" w:rsidRPr="00377E44"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98.</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deverá contemplar em sua estrutura e quadro funcional os agentes de fiscalização que exercerão o poder de polícia ambiental, os quais deverão ter qualificação técnica específica na área de atuação, e serão ocupantes de cargo efetivo. </w:t>
      </w:r>
    </w:p>
    <w:p w14:paraId="36CFC283" w14:textId="485A57A3" w:rsidR="001C32BD" w:rsidRDefault="001C32BD" w:rsidP="00EB5AD0">
      <w:pPr>
        <w:pStyle w:val="PargrafodaLista"/>
        <w:tabs>
          <w:tab w:val="left" w:pos="368"/>
        </w:tabs>
        <w:ind w:left="0" w:right="-7"/>
        <w:rPr>
          <w:rFonts w:ascii="Times New Roman" w:hAnsi="Times New Roman" w:cs="Times New Roman"/>
          <w:b/>
          <w:bCs/>
          <w:color w:val="000000" w:themeColor="text1"/>
          <w:sz w:val="24"/>
          <w:szCs w:val="24"/>
          <w:lang w:val="pt-BR"/>
        </w:rPr>
      </w:pPr>
    </w:p>
    <w:p w14:paraId="3D6D2496" w14:textId="081DB17D" w:rsidR="001C32BD" w:rsidRDefault="001C32BD" w:rsidP="00EB5AD0">
      <w:pPr>
        <w:pStyle w:val="PargrafodaLista"/>
        <w:tabs>
          <w:tab w:val="left" w:pos="368"/>
        </w:tabs>
        <w:ind w:left="0" w:right="-7"/>
        <w:rPr>
          <w:rFonts w:ascii="Times New Roman" w:hAnsi="Times New Roman" w:cs="Times New Roman"/>
          <w:color w:val="000000" w:themeColor="text1"/>
          <w:sz w:val="24"/>
          <w:szCs w:val="24"/>
          <w:lang w:val="pt-BR"/>
        </w:rPr>
      </w:pPr>
      <w:r>
        <w:rPr>
          <w:rFonts w:ascii="Times New Roman" w:hAnsi="Times New Roman" w:cs="Times New Roman"/>
          <w:b/>
          <w:bCs/>
          <w:color w:val="000000" w:themeColor="text1"/>
          <w:sz w:val="24"/>
          <w:szCs w:val="24"/>
          <w:lang w:val="pt-BR"/>
        </w:rPr>
        <w:tab/>
      </w:r>
      <w:r w:rsidR="00273A40">
        <w:rPr>
          <w:rFonts w:ascii="Times New Roman" w:hAnsi="Times New Roman" w:cs="Times New Roman"/>
          <w:b/>
          <w:bCs/>
          <w:color w:val="000000" w:themeColor="text1"/>
          <w:sz w:val="24"/>
          <w:szCs w:val="24"/>
          <w:lang w:val="pt-BR"/>
        </w:rPr>
        <w:tab/>
      </w:r>
      <w:r w:rsidR="001F2191" w:rsidRPr="00377E44">
        <w:rPr>
          <w:rFonts w:ascii="Times New Roman" w:hAnsi="Times New Roman" w:cs="Times New Roman"/>
          <w:b/>
          <w:bCs/>
          <w:color w:val="000000" w:themeColor="text1"/>
          <w:sz w:val="24"/>
          <w:szCs w:val="24"/>
          <w:lang w:val="pt-BR"/>
        </w:rPr>
        <w:t>Art. 99.</w:t>
      </w:r>
      <w:r w:rsidR="001F2191" w:rsidRPr="00377E44">
        <w:rPr>
          <w:rFonts w:ascii="Times New Roman" w:hAnsi="Times New Roman" w:cs="Times New Roman"/>
          <w:color w:val="000000" w:themeColor="text1"/>
          <w:sz w:val="24"/>
          <w:szCs w:val="24"/>
          <w:lang w:val="pt-BR"/>
        </w:rPr>
        <w:t xml:space="preserve"> Para fins de fiscalização ambiental, serão utilizados os seguintes instrumentos, sem prejuízo da</w:t>
      </w:r>
      <w:r>
        <w:rPr>
          <w:rFonts w:ascii="Times New Roman" w:hAnsi="Times New Roman" w:cs="Times New Roman"/>
          <w:color w:val="000000" w:themeColor="text1"/>
          <w:sz w:val="24"/>
          <w:szCs w:val="24"/>
          <w:lang w:val="pt-BR"/>
        </w:rPr>
        <w:t xml:space="preserve"> utilização de outros cabíveis:</w:t>
      </w:r>
    </w:p>
    <w:p w14:paraId="5D311321" w14:textId="77777777" w:rsidR="001C32BD" w:rsidRDefault="001C32BD" w:rsidP="00EB5AD0">
      <w:pPr>
        <w:pStyle w:val="PargrafodaLista"/>
        <w:tabs>
          <w:tab w:val="left" w:pos="368"/>
        </w:tabs>
        <w:ind w:left="0" w:right="-7"/>
        <w:rPr>
          <w:rFonts w:ascii="Times New Roman" w:hAnsi="Times New Roman" w:cs="Times New Roman"/>
          <w:color w:val="000000" w:themeColor="text1"/>
          <w:sz w:val="24"/>
          <w:szCs w:val="24"/>
          <w:lang w:val="pt-BR"/>
        </w:rPr>
      </w:pPr>
    </w:p>
    <w:p w14:paraId="1914152E" w14:textId="07D7222A" w:rsidR="001F2191" w:rsidRPr="00377E44" w:rsidRDefault="001C32BD" w:rsidP="00EB5AD0">
      <w:pPr>
        <w:pStyle w:val="PargrafodaLista"/>
        <w:tabs>
          <w:tab w:val="left" w:pos="368"/>
        </w:tabs>
        <w:ind w:left="0" w:right="-7"/>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ab/>
      </w:r>
      <w:r w:rsidR="006705CD">
        <w:rPr>
          <w:rFonts w:ascii="Times New Roman" w:hAnsi="Times New Roman" w:cs="Times New Roman"/>
          <w:color w:val="000000" w:themeColor="text1"/>
          <w:sz w:val="24"/>
          <w:szCs w:val="24"/>
          <w:lang w:val="pt-BR"/>
        </w:rPr>
        <w:tab/>
      </w:r>
      <w:r>
        <w:rPr>
          <w:rFonts w:ascii="Times New Roman" w:hAnsi="Times New Roman" w:cs="Times New Roman"/>
          <w:color w:val="000000" w:themeColor="text1"/>
          <w:sz w:val="24"/>
          <w:szCs w:val="24"/>
          <w:lang w:val="pt-BR"/>
        </w:rPr>
        <w:t>I -</w:t>
      </w:r>
      <w:r w:rsidR="001F2191" w:rsidRPr="00377E44">
        <w:rPr>
          <w:rFonts w:ascii="Times New Roman" w:hAnsi="Times New Roman" w:cs="Times New Roman"/>
          <w:color w:val="000000" w:themeColor="text1"/>
          <w:sz w:val="24"/>
          <w:szCs w:val="24"/>
          <w:lang w:val="pt-BR"/>
        </w:rPr>
        <w:t xml:space="preserve"> Realização de levantamentos, vistorias e avaliações; </w:t>
      </w:r>
    </w:p>
    <w:p w14:paraId="327D4CAB" w14:textId="63464A1F" w:rsidR="001F2191" w:rsidRPr="00377E44" w:rsidRDefault="006705CD" w:rsidP="00EB5AD0">
      <w:pPr>
        <w:pStyle w:val="PargrafodaLista"/>
        <w:tabs>
          <w:tab w:val="left" w:pos="368"/>
        </w:tabs>
        <w:ind w:left="0" w:right="-7"/>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ab/>
      </w:r>
      <w:r w:rsidR="001C32BD">
        <w:rPr>
          <w:rFonts w:ascii="Times New Roman" w:hAnsi="Times New Roman" w:cs="Times New Roman"/>
          <w:color w:val="000000" w:themeColor="text1"/>
          <w:sz w:val="24"/>
          <w:szCs w:val="24"/>
          <w:lang w:val="pt-BR"/>
        </w:rPr>
        <w:tab/>
        <w:t>II -</w:t>
      </w:r>
      <w:r w:rsidR="001F2191" w:rsidRPr="00377E44">
        <w:rPr>
          <w:rFonts w:ascii="Times New Roman" w:hAnsi="Times New Roman" w:cs="Times New Roman"/>
          <w:color w:val="000000" w:themeColor="text1"/>
          <w:sz w:val="24"/>
          <w:szCs w:val="24"/>
          <w:lang w:val="pt-BR"/>
        </w:rPr>
        <w:t xml:space="preserve"> Realização de medições e coletas de amostras para análises técnicas e de controle; </w:t>
      </w:r>
    </w:p>
    <w:p w14:paraId="0BF3167D" w14:textId="1A966F31" w:rsidR="001F2191" w:rsidRPr="00377E44" w:rsidRDefault="001C32BD" w:rsidP="00EB5AD0">
      <w:pPr>
        <w:pStyle w:val="PargrafodaLista"/>
        <w:tabs>
          <w:tab w:val="left" w:pos="368"/>
        </w:tabs>
        <w:ind w:left="0" w:right="-7"/>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ab/>
      </w:r>
      <w:r w:rsidR="006705CD">
        <w:rPr>
          <w:rFonts w:ascii="Times New Roman" w:hAnsi="Times New Roman" w:cs="Times New Roman"/>
          <w:color w:val="000000" w:themeColor="text1"/>
          <w:sz w:val="24"/>
          <w:szCs w:val="24"/>
          <w:lang w:val="pt-BR"/>
        </w:rPr>
        <w:tab/>
      </w:r>
      <w:r w:rsidR="001F2191" w:rsidRPr="00377E44">
        <w:rPr>
          <w:rFonts w:ascii="Times New Roman" w:hAnsi="Times New Roman" w:cs="Times New Roman"/>
          <w:color w:val="000000" w:themeColor="text1"/>
          <w:sz w:val="24"/>
          <w:szCs w:val="24"/>
          <w:lang w:val="pt-BR"/>
        </w:rPr>
        <w:t xml:space="preserve">III - Inspeções, visitas de rotina e de monitoramento, bem como para apuração de irregularidades e infrações; </w:t>
      </w:r>
    </w:p>
    <w:p w14:paraId="07B26F23" w14:textId="18345BCF" w:rsidR="001F2191" w:rsidRPr="00377E44" w:rsidRDefault="001C32BD" w:rsidP="00EB5AD0">
      <w:pPr>
        <w:pStyle w:val="PargrafodaLista"/>
        <w:tabs>
          <w:tab w:val="left" w:pos="368"/>
        </w:tabs>
        <w:ind w:left="0" w:right="-7"/>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ab/>
      </w:r>
      <w:r w:rsidR="006705CD">
        <w:rPr>
          <w:rFonts w:ascii="Times New Roman" w:hAnsi="Times New Roman" w:cs="Times New Roman"/>
          <w:color w:val="000000" w:themeColor="text1"/>
          <w:sz w:val="24"/>
          <w:szCs w:val="24"/>
          <w:lang w:val="pt-BR"/>
        </w:rPr>
        <w:tab/>
      </w:r>
      <w:r w:rsidR="001F2191" w:rsidRPr="00377E44">
        <w:rPr>
          <w:rFonts w:ascii="Times New Roman" w:hAnsi="Times New Roman" w:cs="Times New Roman"/>
          <w:color w:val="000000" w:themeColor="text1"/>
          <w:sz w:val="24"/>
          <w:szCs w:val="24"/>
          <w:lang w:val="pt-BR"/>
        </w:rPr>
        <w:t xml:space="preserve">IV - Verificação da observância das normas e padrões ambientais vigentes; </w:t>
      </w:r>
    </w:p>
    <w:p w14:paraId="635E4E41" w14:textId="2BB2BFBC" w:rsidR="001F2191" w:rsidRPr="00377E44" w:rsidRDefault="001C32BD" w:rsidP="00EB5AD0">
      <w:pPr>
        <w:pStyle w:val="PargrafodaLista"/>
        <w:tabs>
          <w:tab w:val="left" w:pos="368"/>
        </w:tabs>
        <w:ind w:left="0" w:right="-7"/>
        <w:rPr>
          <w:rFonts w:ascii="Times New Roman" w:eastAsia="Calibri" w:hAnsi="Times New Roman" w:cs="Times New Roman"/>
          <w:color w:val="000000" w:themeColor="text1"/>
          <w:kern w:val="2"/>
          <w:sz w:val="24"/>
          <w:szCs w:val="24"/>
          <w:lang w:val="pt-BR"/>
        </w:rPr>
      </w:pPr>
      <w:r>
        <w:rPr>
          <w:rFonts w:ascii="Times New Roman" w:eastAsia="Calibri" w:hAnsi="Times New Roman" w:cs="Times New Roman"/>
          <w:color w:val="000000" w:themeColor="text1"/>
          <w:kern w:val="2"/>
          <w:sz w:val="24"/>
          <w:szCs w:val="24"/>
          <w:lang w:val="pt-BR"/>
        </w:rPr>
        <w:tab/>
      </w:r>
      <w:r w:rsidR="006705CD">
        <w:rPr>
          <w:rFonts w:ascii="Times New Roman" w:eastAsia="Calibri" w:hAnsi="Times New Roman" w:cs="Times New Roman"/>
          <w:color w:val="000000" w:themeColor="text1"/>
          <w:kern w:val="2"/>
          <w:sz w:val="24"/>
          <w:szCs w:val="24"/>
          <w:lang w:val="pt-BR"/>
        </w:rPr>
        <w:tab/>
      </w:r>
      <w:r>
        <w:rPr>
          <w:rFonts w:ascii="Times New Roman" w:eastAsia="Calibri" w:hAnsi="Times New Roman" w:cs="Times New Roman"/>
          <w:color w:val="000000" w:themeColor="text1"/>
          <w:kern w:val="2"/>
          <w:sz w:val="24"/>
          <w:szCs w:val="24"/>
          <w:lang w:val="pt-BR"/>
        </w:rPr>
        <w:t>V -</w:t>
      </w:r>
      <w:r w:rsidR="001F2191" w:rsidRPr="00377E44">
        <w:rPr>
          <w:rFonts w:ascii="Times New Roman" w:eastAsia="Calibri" w:hAnsi="Times New Roman" w:cs="Times New Roman"/>
          <w:color w:val="000000" w:themeColor="text1"/>
          <w:kern w:val="2"/>
          <w:sz w:val="24"/>
          <w:szCs w:val="24"/>
          <w:lang w:val="pt-BR"/>
        </w:rPr>
        <w:t xml:space="preserve"> Lavratura de notificação, auto de infração e auto de embargo.</w:t>
      </w:r>
    </w:p>
    <w:p w14:paraId="33ED0AD3" w14:textId="77777777" w:rsidR="001F2191" w:rsidRPr="00377E44" w:rsidRDefault="001F2191" w:rsidP="00EB5AD0">
      <w:pPr>
        <w:pStyle w:val="PargrafodaLista"/>
        <w:tabs>
          <w:tab w:val="left" w:pos="3720"/>
        </w:tabs>
        <w:ind w:left="0" w:right="-7"/>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ab/>
      </w:r>
    </w:p>
    <w:p w14:paraId="27C51A1E" w14:textId="2550B7A5" w:rsidR="001F2191"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100.</w:t>
      </w:r>
      <w:r w:rsidRPr="00377E44">
        <w:rPr>
          <w:rFonts w:ascii="Times New Roman" w:eastAsia="Arial Unicode MS" w:hAnsi="Times New Roman" w:cs="Times New Roman"/>
          <w:color w:val="000000" w:themeColor="text1"/>
          <w:sz w:val="24"/>
          <w:szCs w:val="24"/>
        </w:rPr>
        <w:t xml:space="preserve"> No exercício de suas funções, o agente de fiscalização terá livre acesso, onde poderá permanecer nos locais a serem inspecionados pelo tempo que se fizer necessário.</w:t>
      </w:r>
    </w:p>
    <w:p w14:paraId="24A1F681" w14:textId="77777777" w:rsidR="00C51269" w:rsidRPr="00377E44" w:rsidRDefault="00C51269"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4F87C617" w14:textId="747A8A3A" w:rsidR="001F2191" w:rsidRPr="00377E44" w:rsidRDefault="00C51269"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b/>
          <w:color w:val="000000" w:themeColor="text1"/>
          <w:sz w:val="24"/>
          <w:szCs w:val="24"/>
        </w:rPr>
        <w:tab/>
      </w:r>
      <w:r w:rsidR="001F2191" w:rsidRPr="00C51269">
        <w:rPr>
          <w:rFonts w:ascii="Times New Roman" w:eastAsia="Arial Unicode MS" w:hAnsi="Times New Roman" w:cs="Times New Roman"/>
          <w:b/>
          <w:color w:val="000000" w:themeColor="text1"/>
          <w:sz w:val="24"/>
          <w:szCs w:val="24"/>
        </w:rPr>
        <w:t xml:space="preserve">Parágrafo único. </w:t>
      </w:r>
      <w:r w:rsidR="001F2191" w:rsidRPr="00377E44">
        <w:rPr>
          <w:rFonts w:ascii="Times New Roman" w:eastAsia="Arial Unicode MS" w:hAnsi="Times New Roman" w:cs="Times New Roman"/>
          <w:color w:val="000000" w:themeColor="text1"/>
          <w:sz w:val="24"/>
          <w:szCs w:val="24"/>
        </w:rPr>
        <w:t>Nos casos de embaraço à ação fiscalizadora, as autoridades policiais poderão ser solicitadas a prestar auxílio aos fiscais para a execução das medidas ordenadas.</w:t>
      </w:r>
    </w:p>
    <w:p w14:paraId="1ECD029B" w14:textId="77777777" w:rsidR="001C32BD" w:rsidRDefault="001C32BD"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26C74E5A" w14:textId="1C15CB55" w:rsidR="001F2191" w:rsidRPr="00377E44"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101.</w:t>
      </w:r>
      <w:r w:rsidRPr="00377E44">
        <w:rPr>
          <w:rFonts w:ascii="Times New Roman" w:eastAsia="Arial Unicode MS" w:hAnsi="Times New Roman" w:cs="Times New Roman"/>
          <w:color w:val="000000" w:themeColor="text1"/>
          <w:sz w:val="24"/>
          <w:szCs w:val="24"/>
        </w:rPr>
        <w:t xml:space="preserve"> O agente de fiscalização que constatar, tiver ciência ou notícia de infração ambiental é obrigado a promover a sua apuração imediata, mediante processo administrativo próprio, se relacionado a sua atividade e</w:t>
      </w:r>
      <w:r w:rsidR="00C51269">
        <w:rPr>
          <w:rFonts w:ascii="Times New Roman" w:eastAsia="Arial Unicode MS" w:hAnsi="Times New Roman" w:cs="Times New Roman"/>
          <w:color w:val="000000" w:themeColor="text1"/>
          <w:sz w:val="24"/>
          <w:szCs w:val="24"/>
        </w:rPr>
        <w:t>,</w:t>
      </w:r>
      <w:r w:rsidRPr="00377E44">
        <w:rPr>
          <w:rFonts w:ascii="Times New Roman" w:eastAsia="Arial Unicode MS" w:hAnsi="Times New Roman" w:cs="Times New Roman"/>
          <w:color w:val="000000" w:themeColor="text1"/>
          <w:sz w:val="24"/>
          <w:szCs w:val="24"/>
        </w:rPr>
        <w:t xml:space="preserve"> em não sendo, remeter imediatamente à autoridade responsável sob pena de corresponsabilidade.</w:t>
      </w:r>
    </w:p>
    <w:p w14:paraId="47159F0C" w14:textId="77777777" w:rsidR="001F2191" w:rsidRPr="00377E44" w:rsidRDefault="001F2191"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23836CB9"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CAPÍTULO II</w:t>
      </w:r>
    </w:p>
    <w:p w14:paraId="03EEB520"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DAS INFRAÇÕES, AUTUAÇÕES E PENALIDADES </w:t>
      </w:r>
    </w:p>
    <w:p w14:paraId="77A73DC6" w14:textId="77777777"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14:paraId="65F9DB20"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SEÇÃO I </w:t>
      </w:r>
    </w:p>
    <w:p w14:paraId="3D5840C1" w14:textId="77777777" w:rsidR="001F2191" w:rsidRPr="00377E44" w:rsidRDefault="001F2191" w:rsidP="00EB5AD0">
      <w:pPr>
        <w:pStyle w:val="Corpodetexto"/>
        <w:spacing w:after="0" w:line="240" w:lineRule="auto"/>
        <w:ind w:left="160" w:hanging="160"/>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DAS INFRAÇÕES</w:t>
      </w:r>
    </w:p>
    <w:p w14:paraId="7DB8F5B0" w14:textId="77777777" w:rsidR="001F2191" w:rsidRPr="00377E44" w:rsidRDefault="001F2191" w:rsidP="00EB5AD0">
      <w:pPr>
        <w:pStyle w:val="Corpodetexto"/>
        <w:spacing w:after="0" w:line="240" w:lineRule="auto"/>
        <w:ind w:left="160"/>
        <w:jc w:val="center"/>
        <w:rPr>
          <w:rFonts w:ascii="Times New Roman" w:eastAsia="Arial Unicode MS" w:hAnsi="Times New Roman" w:cs="Times New Roman"/>
          <w:b/>
          <w:bCs/>
          <w:color w:val="000000" w:themeColor="text1"/>
          <w:sz w:val="24"/>
          <w:szCs w:val="24"/>
        </w:rPr>
      </w:pPr>
    </w:p>
    <w:p w14:paraId="3BB66F60" w14:textId="77777777" w:rsidR="001F2191" w:rsidRPr="00377E44" w:rsidRDefault="001F2191" w:rsidP="00273A4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102.</w:t>
      </w:r>
      <w:r w:rsidRPr="00377E44">
        <w:rPr>
          <w:rFonts w:ascii="Times New Roman" w:eastAsia="Arial Unicode MS" w:hAnsi="Times New Roman" w:cs="Times New Roman"/>
          <w:color w:val="000000" w:themeColor="text1"/>
          <w:sz w:val="24"/>
          <w:szCs w:val="24"/>
        </w:rPr>
        <w:t xml:space="preserve"> Considera-se infração administrativa ambiental toda ação ou omissão que viole as regras jurídicas de uso, gozo, promoção, proteção e recuperação do meio ambiente.</w:t>
      </w:r>
    </w:p>
    <w:p w14:paraId="57A7EFB8" w14:textId="77777777" w:rsidR="001C32BD" w:rsidRDefault="001C32BD"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60DB9B40" w14:textId="78D1BCBE" w:rsidR="001F2191" w:rsidRDefault="001F2191" w:rsidP="00273A4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103.</w:t>
      </w:r>
      <w:r w:rsidRPr="00377E44">
        <w:rPr>
          <w:rFonts w:ascii="Times New Roman" w:eastAsia="Arial Unicode MS" w:hAnsi="Times New Roman" w:cs="Times New Roman"/>
          <w:color w:val="000000" w:themeColor="text1"/>
          <w:sz w:val="24"/>
          <w:szCs w:val="24"/>
        </w:rPr>
        <w:t xml:space="preserve"> Responderão pelas infrações administrativas ambientais aqueles que, por qualquer modo, cometerem-nas ou concorrerem para sua prática como partícipes ou coautores.</w:t>
      </w:r>
    </w:p>
    <w:p w14:paraId="2142C647" w14:textId="77777777" w:rsidR="00DC24E6" w:rsidRPr="00377E44" w:rsidRDefault="00DC24E6" w:rsidP="00273A40">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63DFDD3C" w14:textId="5E422FFA" w:rsidR="001F2191" w:rsidRPr="00377E44" w:rsidRDefault="00DC24E6"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b/>
          <w:color w:val="000000" w:themeColor="text1"/>
          <w:sz w:val="24"/>
          <w:szCs w:val="24"/>
        </w:rPr>
        <w:tab/>
      </w:r>
      <w:r w:rsidR="001F2191" w:rsidRPr="00DC24E6">
        <w:rPr>
          <w:rFonts w:ascii="Times New Roman" w:eastAsia="Arial Unicode MS" w:hAnsi="Times New Roman" w:cs="Times New Roman"/>
          <w:b/>
          <w:color w:val="000000" w:themeColor="text1"/>
          <w:sz w:val="24"/>
          <w:szCs w:val="24"/>
        </w:rPr>
        <w:t>Parágrafo único.</w:t>
      </w:r>
      <w:r w:rsidR="001F2191" w:rsidRPr="00377E44">
        <w:rPr>
          <w:rFonts w:ascii="Times New Roman" w:eastAsia="Arial Unicode MS" w:hAnsi="Times New Roman" w:cs="Times New Roman"/>
          <w:color w:val="000000" w:themeColor="text1"/>
          <w:sz w:val="24"/>
          <w:szCs w:val="24"/>
        </w:rPr>
        <w:t xml:space="preserve"> A responsabilidade pelas infrações cometidas por menores ou por incapaz será atribuída aos seus responsáveis, tutores legais ou curadores.</w:t>
      </w:r>
    </w:p>
    <w:p w14:paraId="1AD80F78" w14:textId="77777777" w:rsidR="001C32BD" w:rsidRDefault="001C32BD"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1E3731B9" w14:textId="60A45184" w:rsidR="001F2191" w:rsidRPr="00377E44"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104.</w:t>
      </w:r>
      <w:r w:rsidRPr="00377E44">
        <w:rPr>
          <w:rFonts w:ascii="Times New Roman" w:eastAsia="Arial Unicode MS" w:hAnsi="Times New Roman" w:cs="Times New Roman"/>
          <w:color w:val="000000" w:themeColor="text1"/>
          <w:sz w:val="24"/>
          <w:szCs w:val="24"/>
        </w:rPr>
        <w:t xml:space="preserve"> O infrator é obrigado a indenizar ou reparar os danos causados ao meio ambiente e a terceiros, afetados por sua atividade.</w:t>
      </w:r>
    </w:p>
    <w:p w14:paraId="4D52C247" w14:textId="77777777" w:rsidR="001C32BD" w:rsidRDefault="001C32BD" w:rsidP="00EB5AD0">
      <w:pPr>
        <w:ind w:right="-7"/>
        <w:jc w:val="both"/>
        <w:rPr>
          <w:rFonts w:ascii="Times New Roman" w:hAnsi="Times New Roman" w:cs="Times New Roman"/>
          <w:b/>
          <w:bCs/>
          <w:color w:val="000000" w:themeColor="text1"/>
          <w:sz w:val="24"/>
          <w:szCs w:val="24"/>
        </w:rPr>
      </w:pPr>
    </w:p>
    <w:p w14:paraId="36E9FE62" w14:textId="77777777" w:rsidR="001C32BD" w:rsidRDefault="001F2191" w:rsidP="001C32BD">
      <w:pPr>
        <w:ind w:right="-7" w:firstLine="708"/>
        <w:jc w:val="both"/>
        <w:rPr>
          <w:rFonts w:ascii="Times New Roman" w:hAnsi="Times New Roman" w:cs="Times New Roman"/>
          <w:color w:val="000000" w:themeColor="text1"/>
          <w:sz w:val="24"/>
          <w:szCs w:val="24"/>
        </w:rPr>
      </w:pPr>
      <w:r w:rsidRPr="00377E44">
        <w:rPr>
          <w:rFonts w:ascii="Times New Roman" w:hAnsi="Times New Roman" w:cs="Times New Roman"/>
          <w:b/>
          <w:bCs/>
          <w:color w:val="000000" w:themeColor="text1"/>
          <w:sz w:val="24"/>
          <w:szCs w:val="24"/>
        </w:rPr>
        <w:t>Art. 105.</w:t>
      </w:r>
      <w:r w:rsidRPr="00377E44">
        <w:rPr>
          <w:rFonts w:ascii="Times New Roman" w:hAnsi="Times New Roman" w:cs="Times New Roman"/>
          <w:color w:val="000000" w:themeColor="text1"/>
          <w:sz w:val="24"/>
          <w:szCs w:val="24"/>
        </w:rPr>
        <w:t xml:space="preserve"> As infrações administrativas podem ser punidas com as seguintes sanções administrativas, as quais podem ser impostas em conjunto com as respectivas medidas administrativas acauteladoras:  </w:t>
      </w:r>
    </w:p>
    <w:p w14:paraId="0C7B1D40" w14:textId="77777777" w:rsidR="001C32BD" w:rsidRDefault="001C32BD" w:rsidP="001C32BD">
      <w:pPr>
        <w:ind w:left="708" w:right="-7"/>
        <w:jc w:val="both"/>
        <w:rPr>
          <w:rFonts w:ascii="Times New Roman" w:hAnsi="Times New Roman" w:cs="Times New Roman"/>
          <w:color w:val="000000" w:themeColor="text1"/>
          <w:sz w:val="24"/>
          <w:szCs w:val="24"/>
        </w:rPr>
      </w:pPr>
    </w:p>
    <w:p w14:paraId="0188D2EE" w14:textId="72F3C28A" w:rsidR="001F2191" w:rsidRPr="00377E44" w:rsidRDefault="001C32BD" w:rsidP="001C32BD">
      <w:pPr>
        <w:ind w:left="708" w:right="-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w:t>
      </w:r>
      <w:r w:rsidR="001F2191" w:rsidRPr="00377E44">
        <w:rPr>
          <w:rFonts w:ascii="Times New Roman" w:hAnsi="Times New Roman" w:cs="Times New Roman"/>
          <w:color w:val="000000" w:themeColor="text1"/>
          <w:sz w:val="24"/>
          <w:szCs w:val="24"/>
        </w:rPr>
        <w:t xml:space="preserve"> Advertência</w:t>
      </w:r>
      <w:r>
        <w:rPr>
          <w:rFonts w:ascii="Times New Roman" w:hAnsi="Times New Roman" w:cs="Times New Roman"/>
          <w:color w:val="000000" w:themeColor="text1"/>
          <w:sz w:val="24"/>
          <w:szCs w:val="24"/>
        </w:rPr>
        <w:t>;</w:t>
      </w:r>
    </w:p>
    <w:p w14:paraId="7910A503" w14:textId="77777777" w:rsidR="001F2191" w:rsidRPr="00377E44" w:rsidRDefault="001F2191" w:rsidP="001C32BD">
      <w:pPr>
        <w:ind w:right="-7" w:firstLine="708"/>
        <w:jc w:val="both"/>
        <w:rPr>
          <w:rFonts w:ascii="Times New Roman" w:hAnsi="Times New Roman" w:cs="Times New Roman"/>
          <w:color w:val="000000" w:themeColor="text1"/>
          <w:sz w:val="24"/>
          <w:szCs w:val="24"/>
        </w:rPr>
      </w:pPr>
      <w:r w:rsidRPr="00377E44">
        <w:rPr>
          <w:rFonts w:ascii="Times New Roman" w:hAnsi="Times New Roman" w:cs="Times New Roman"/>
          <w:color w:val="000000" w:themeColor="text1"/>
          <w:sz w:val="24"/>
          <w:szCs w:val="24"/>
        </w:rPr>
        <w:t>II - Multa simples;</w:t>
      </w:r>
    </w:p>
    <w:p w14:paraId="0E9758E8" w14:textId="6A1DD020" w:rsidR="001F2191" w:rsidRPr="00377E44" w:rsidRDefault="001F2191" w:rsidP="001C32BD">
      <w:pPr>
        <w:ind w:right="-7" w:firstLine="708"/>
        <w:jc w:val="both"/>
        <w:rPr>
          <w:rFonts w:ascii="Times New Roman" w:hAnsi="Times New Roman" w:cs="Times New Roman"/>
          <w:color w:val="000000" w:themeColor="text1"/>
          <w:sz w:val="24"/>
          <w:szCs w:val="24"/>
        </w:rPr>
      </w:pPr>
      <w:r w:rsidRPr="00377E44">
        <w:rPr>
          <w:rFonts w:ascii="Times New Roman" w:hAnsi="Times New Roman" w:cs="Times New Roman"/>
          <w:color w:val="000000" w:themeColor="text1"/>
          <w:sz w:val="24"/>
          <w:szCs w:val="24"/>
        </w:rPr>
        <w:t>II</w:t>
      </w:r>
      <w:r w:rsidR="001C32BD">
        <w:rPr>
          <w:rFonts w:ascii="Times New Roman" w:hAnsi="Times New Roman" w:cs="Times New Roman"/>
          <w:color w:val="000000" w:themeColor="text1"/>
          <w:sz w:val="24"/>
          <w:szCs w:val="24"/>
        </w:rPr>
        <w:t>I</w:t>
      </w:r>
      <w:r w:rsidRPr="00377E44">
        <w:rPr>
          <w:rFonts w:ascii="Times New Roman" w:hAnsi="Times New Roman" w:cs="Times New Roman"/>
          <w:color w:val="000000" w:themeColor="text1"/>
          <w:sz w:val="24"/>
          <w:szCs w:val="24"/>
        </w:rPr>
        <w:t xml:space="preserve"> - Multa diária;</w:t>
      </w:r>
    </w:p>
    <w:p w14:paraId="5F3A8230" w14:textId="48F59DD6" w:rsidR="001F2191" w:rsidRPr="00377E44" w:rsidRDefault="001C32BD" w:rsidP="001C32BD">
      <w:pPr>
        <w:ind w:right="-7"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IV</w:t>
      </w:r>
      <w:r w:rsidR="001F2191" w:rsidRPr="00377E44">
        <w:rPr>
          <w:rFonts w:ascii="Times New Roman" w:hAnsi="Times New Roman" w:cs="Times New Roman"/>
          <w:color w:val="000000" w:themeColor="text1"/>
          <w:sz w:val="24"/>
          <w:szCs w:val="24"/>
        </w:rPr>
        <w:t xml:space="preserve"> - </w:t>
      </w:r>
      <w:r w:rsidR="001F2191" w:rsidRPr="00377E44">
        <w:rPr>
          <w:rFonts w:ascii="Times New Roman" w:hAnsi="Times New Roman" w:cs="Times New Roman"/>
          <w:color w:val="000000" w:themeColor="text1"/>
          <w:spacing w:val="3"/>
          <w:sz w:val="24"/>
          <w:szCs w:val="24"/>
        </w:rPr>
        <w:t xml:space="preserve">Apreensão </w:t>
      </w:r>
      <w:r w:rsidR="001F2191" w:rsidRPr="00377E44">
        <w:rPr>
          <w:rFonts w:ascii="Times New Roman" w:hAnsi="Times New Roman" w:cs="Times New Roman"/>
          <w:color w:val="000000" w:themeColor="text1"/>
          <w:spacing w:val="2"/>
          <w:sz w:val="24"/>
          <w:szCs w:val="24"/>
        </w:rPr>
        <w:t xml:space="preserve">dos </w:t>
      </w:r>
      <w:r w:rsidR="001F2191" w:rsidRPr="00377E44">
        <w:rPr>
          <w:rFonts w:ascii="Times New Roman" w:hAnsi="Times New Roman" w:cs="Times New Roman"/>
          <w:color w:val="000000" w:themeColor="text1"/>
          <w:spacing w:val="3"/>
          <w:sz w:val="24"/>
          <w:szCs w:val="24"/>
        </w:rPr>
        <w:t xml:space="preserve">animais, produtos </w:t>
      </w:r>
      <w:r w:rsidR="001F2191" w:rsidRPr="00377E44">
        <w:rPr>
          <w:rFonts w:ascii="Times New Roman" w:hAnsi="Times New Roman" w:cs="Times New Roman"/>
          <w:color w:val="000000" w:themeColor="text1"/>
          <w:sz w:val="24"/>
          <w:szCs w:val="24"/>
        </w:rPr>
        <w:t xml:space="preserve">e </w:t>
      </w:r>
      <w:r w:rsidR="001F2191" w:rsidRPr="00377E44">
        <w:rPr>
          <w:rFonts w:ascii="Times New Roman" w:hAnsi="Times New Roman" w:cs="Times New Roman"/>
          <w:color w:val="000000" w:themeColor="text1"/>
          <w:spacing w:val="3"/>
          <w:sz w:val="24"/>
          <w:szCs w:val="24"/>
        </w:rPr>
        <w:t xml:space="preserve">subprodutos </w:t>
      </w:r>
      <w:r w:rsidR="001F2191" w:rsidRPr="00377E44">
        <w:rPr>
          <w:rFonts w:ascii="Times New Roman" w:hAnsi="Times New Roman" w:cs="Times New Roman"/>
          <w:color w:val="000000" w:themeColor="text1"/>
          <w:sz w:val="24"/>
          <w:szCs w:val="24"/>
        </w:rPr>
        <w:t xml:space="preserve">da </w:t>
      </w:r>
      <w:r w:rsidR="001F2191" w:rsidRPr="00377E44">
        <w:rPr>
          <w:rFonts w:ascii="Times New Roman" w:hAnsi="Times New Roman" w:cs="Times New Roman"/>
          <w:color w:val="000000" w:themeColor="text1"/>
          <w:spacing w:val="3"/>
          <w:sz w:val="24"/>
          <w:szCs w:val="24"/>
        </w:rPr>
        <w:t xml:space="preserve">biodiversidade, </w:t>
      </w:r>
      <w:r w:rsidR="001F2191" w:rsidRPr="00377E44">
        <w:rPr>
          <w:rFonts w:ascii="Times New Roman" w:hAnsi="Times New Roman" w:cs="Times New Roman"/>
          <w:color w:val="000000" w:themeColor="text1"/>
          <w:sz w:val="24"/>
          <w:szCs w:val="24"/>
        </w:rPr>
        <w:t xml:space="preserve">da </w:t>
      </w:r>
      <w:r w:rsidR="001F2191" w:rsidRPr="00377E44">
        <w:rPr>
          <w:rFonts w:ascii="Times New Roman" w:hAnsi="Times New Roman" w:cs="Times New Roman"/>
          <w:color w:val="000000" w:themeColor="text1"/>
          <w:spacing w:val="3"/>
          <w:sz w:val="24"/>
          <w:szCs w:val="24"/>
        </w:rPr>
        <w:t xml:space="preserve">fauna </w:t>
      </w:r>
      <w:r w:rsidR="001F2191" w:rsidRPr="00377E44">
        <w:rPr>
          <w:rFonts w:ascii="Times New Roman" w:hAnsi="Times New Roman" w:cs="Times New Roman"/>
          <w:color w:val="000000" w:themeColor="text1"/>
          <w:sz w:val="24"/>
          <w:szCs w:val="24"/>
        </w:rPr>
        <w:t xml:space="preserve">e </w:t>
      </w:r>
      <w:r w:rsidR="001F2191" w:rsidRPr="00377E44">
        <w:rPr>
          <w:rFonts w:ascii="Times New Roman" w:hAnsi="Times New Roman" w:cs="Times New Roman"/>
          <w:color w:val="000000" w:themeColor="text1"/>
          <w:spacing w:val="3"/>
          <w:sz w:val="24"/>
          <w:szCs w:val="24"/>
        </w:rPr>
        <w:t xml:space="preserve">flora, produtos </w:t>
      </w:r>
      <w:r w:rsidR="001F2191" w:rsidRPr="00377E44">
        <w:rPr>
          <w:rFonts w:ascii="Times New Roman" w:hAnsi="Times New Roman" w:cs="Times New Roman"/>
          <w:color w:val="000000" w:themeColor="text1"/>
          <w:sz w:val="24"/>
          <w:szCs w:val="24"/>
        </w:rPr>
        <w:t xml:space="preserve">e subprodutos da </w:t>
      </w:r>
      <w:proofErr w:type="spellStart"/>
      <w:r w:rsidR="001F2191" w:rsidRPr="00377E44">
        <w:rPr>
          <w:rFonts w:ascii="Times New Roman" w:hAnsi="Times New Roman" w:cs="Times New Roman"/>
          <w:color w:val="000000" w:themeColor="text1"/>
          <w:sz w:val="24"/>
          <w:szCs w:val="24"/>
        </w:rPr>
        <w:t>geodiversidade</w:t>
      </w:r>
      <w:proofErr w:type="spellEnd"/>
      <w:r w:rsidR="001F2191" w:rsidRPr="00377E44">
        <w:rPr>
          <w:rFonts w:ascii="Times New Roman" w:hAnsi="Times New Roman" w:cs="Times New Roman"/>
          <w:color w:val="000000" w:themeColor="text1"/>
          <w:sz w:val="24"/>
          <w:szCs w:val="24"/>
        </w:rPr>
        <w:t>, tais como fósseis e minerais, demais produtos e subprodutos objetos da infração, instrumentos, petrechos, equipamentos ou veículos de qualquer natureza utilizados na infração, entre</w:t>
      </w:r>
      <w:r w:rsidR="001F2191" w:rsidRPr="00377E44">
        <w:rPr>
          <w:rFonts w:ascii="Times New Roman" w:hAnsi="Times New Roman" w:cs="Times New Roman"/>
          <w:color w:val="000000" w:themeColor="text1"/>
          <w:spacing w:val="2"/>
          <w:sz w:val="24"/>
          <w:szCs w:val="24"/>
        </w:rPr>
        <w:t xml:space="preserve"> </w:t>
      </w:r>
      <w:r w:rsidR="001F2191" w:rsidRPr="00377E44">
        <w:rPr>
          <w:rFonts w:ascii="Times New Roman" w:hAnsi="Times New Roman" w:cs="Times New Roman"/>
          <w:color w:val="000000" w:themeColor="text1"/>
          <w:sz w:val="24"/>
          <w:szCs w:val="24"/>
        </w:rPr>
        <w:t>outros;</w:t>
      </w:r>
    </w:p>
    <w:p w14:paraId="62A15755" w14:textId="6881CDFE" w:rsidR="001F2191" w:rsidRPr="00377E44" w:rsidRDefault="001F2191" w:rsidP="001C32BD">
      <w:pPr>
        <w:ind w:right="-7" w:firstLine="708"/>
        <w:jc w:val="both"/>
        <w:rPr>
          <w:rFonts w:ascii="Times New Roman" w:hAnsi="Times New Roman" w:cs="Times New Roman"/>
          <w:color w:val="000000" w:themeColor="text1"/>
          <w:sz w:val="24"/>
          <w:szCs w:val="24"/>
        </w:rPr>
      </w:pPr>
      <w:r w:rsidRPr="00377E44">
        <w:rPr>
          <w:rFonts w:ascii="Times New Roman" w:hAnsi="Times New Roman" w:cs="Times New Roman"/>
          <w:color w:val="000000" w:themeColor="text1"/>
          <w:sz w:val="24"/>
          <w:szCs w:val="24"/>
        </w:rPr>
        <w:t xml:space="preserve">V - Suspensão de venda e fabricação do produto; </w:t>
      </w:r>
    </w:p>
    <w:p w14:paraId="62A0474C" w14:textId="56C8855B" w:rsidR="001F2191" w:rsidRPr="00377E44" w:rsidRDefault="001F2191" w:rsidP="001C32BD">
      <w:pPr>
        <w:ind w:right="-7" w:firstLine="708"/>
        <w:jc w:val="both"/>
        <w:rPr>
          <w:rFonts w:ascii="Times New Roman" w:hAnsi="Times New Roman" w:cs="Times New Roman"/>
          <w:color w:val="000000" w:themeColor="text1"/>
          <w:spacing w:val="-3"/>
          <w:sz w:val="24"/>
          <w:szCs w:val="24"/>
        </w:rPr>
      </w:pPr>
      <w:r w:rsidRPr="00377E44">
        <w:rPr>
          <w:rFonts w:ascii="Times New Roman" w:hAnsi="Times New Roman" w:cs="Times New Roman"/>
          <w:color w:val="000000" w:themeColor="text1"/>
          <w:sz w:val="24"/>
          <w:szCs w:val="24"/>
        </w:rPr>
        <w:t>V</w:t>
      </w:r>
      <w:r w:rsidR="001C32BD">
        <w:rPr>
          <w:rFonts w:ascii="Times New Roman" w:hAnsi="Times New Roman" w:cs="Times New Roman"/>
          <w:color w:val="000000" w:themeColor="text1"/>
          <w:sz w:val="24"/>
          <w:szCs w:val="24"/>
        </w:rPr>
        <w:t>I</w:t>
      </w:r>
      <w:r w:rsidRPr="00377E44">
        <w:rPr>
          <w:rFonts w:ascii="Times New Roman" w:hAnsi="Times New Roman" w:cs="Times New Roman"/>
          <w:color w:val="000000" w:themeColor="text1"/>
          <w:sz w:val="24"/>
          <w:szCs w:val="24"/>
        </w:rPr>
        <w:t xml:space="preserve">- Embargo de obra ou atividade e suas respectivas </w:t>
      </w:r>
      <w:r w:rsidRPr="00377E44">
        <w:rPr>
          <w:rFonts w:ascii="Times New Roman" w:hAnsi="Times New Roman" w:cs="Times New Roman"/>
          <w:color w:val="000000" w:themeColor="text1"/>
          <w:spacing w:val="-3"/>
          <w:sz w:val="24"/>
          <w:szCs w:val="24"/>
        </w:rPr>
        <w:t xml:space="preserve">áreas; </w:t>
      </w:r>
    </w:p>
    <w:p w14:paraId="39DC0C45" w14:textId="65B0C61A" w:rsidR="001F2191" w:rsidRPr="00377E44" w:rsidRDefault="001F2191" w:rsidP="001C32BD">
      <w:pPr>
        <w:ind w:right="-7" w:firstLine="708"/>
        <w:jc w:val="both"/>
        <w:rPr>
          <w:rFonts w:ascii="Times New Roman" w:hAnsi="Times New Roman" w:cs="Times New Roman"/>
          <w:color w:val="000000" w:themeColor="text1"/>
          <w:sz w:val="24"/>
          <w:szCs w:val="24"/>
        </w:rPr>
      </w:pPr>
      <w:r w:rsidRPr="00377E44">
        <w:rPr>
          <w:rFonts w:ascii="Times New Roman" w:hAnsi="Times New Roman" w:cs="Times New Roman"/>
          <w:color w:val="000000" w:themeColor="text1"/>
          <w:sz w:val="24"/>
          <w:szCs w:val="24"/>
        </w:rPr>
        <w:t>V</w:t>
      </w:r>
      <w:r w:rsidR="001C32BD">
        <w:rPr>
          <w:rFonts w:ascii="Times New Roman" w:hAnsi="Times New Roman" w:cs="Times New Roman"/>
          <w:color w:val="000000" w:themeColor="text1"/>
          <w:sz w:val="24"/>
          <w:szCs w:val="24"/>
        </w:rPr>
        <w:t>I</w:t>
      </w:r>
      <w:r w:rsidRPr="00377E44">
        <w:rPr>
          <w:rFonts w:ascii="Times New Roman" w:hAnsi="Times New Roman" w:cs="Times New Roman"/>
          <w:color w:val="000000" w:themeColor="text1"/>
          <w:sz w:val="24"/>
          <w:szCs w:val="24"/>
        </w:rPr>
        <w:t>I - Demolição de obra;</w:t>
      </w:r>
    </w:p>
    <w:p w14:paraId="49CF8EDA" w14:textId="49ACCFAD" w:rsidR="001F2191" w:rsidRPr="00377E44" w:rsidRDefault="001F2191" w:rsidP="001C32BD">
      <w:pPr>
        <w:ind w:right="-7" w:firstLine="708"/>
        <w:jc w:val="both"/>
        <w:rPr>
          <w:rFonts w:ascii="Times New Roman" w:hAnsi="Times New Roman" w:cs="Times New Roman"/>
          <w:color w:val="000000" w:themeColor="text1"/>
          <w:sz w:val="24"/>
          <w:szCs w:val="24"/>
        </w:rPr>
      </w:pPr>
      <w:r w:rsidRPr="00377E44">
        <w:rPr>
          <w:rFonts w:ascii="Times New Roman" w:hAnsi="Times New Roman" w:cs="Times New Roman"/>
          <w:color w:val="000000" w:themeColor="text1"/>
          <w:sz w:val="24"/>
          <w:szCs w:val="24"/>
        </w:rPr>
        <w:t>VI</w:t>
      </w:r>
      <w:r w:rsidR="001C32BD">
        <w:rPr>
          <w:rFonts w:ascii="Times New Roman" w:hAnsi="Times New Roman" w:cs="Times New Roman"/>
          <w:color w:val="000000" w:themeColor="text1"/>
          <w:sz w:val="24"/>
          <w:szCs w:val="24"/>
        </w:rPr>
        <w:t>I</w:t>
      </w:r>
      <w:r w:rsidRPr="00377E44">
        <w:rPr>
          <w:rFonts w:ascii="Times New Roman" w:hAnsi="Times New Roman" w:cs="Times New Roman"/>
          <w:color w:val="000000" w:themeColor="text1"/>
          <w:sz w:val="24"/>
          <w:szCs w:val="24"/>
        </w:rPr>
        <w:t>I- Suspensão parcial ou total das atividades; e</w:t>
      </w:r>
    </w:p>
    <w:p w14:paraId="3AA82E97" w14:textId="192EF71A" w:rsidR="001F2191" w:rsidRPr="00377E44" w:rsidRDefault="001C32BD" w:rsidP="001C32BD">
      <w:pPr>
        <w:ind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IX</w:t>
      </w:r>
      <w:r w:rsidR="001F2191" w:rsidRPr="00377E44">
        <w:rPr>
          <w:rFonts w:ascii="Times New Roman" w:eastAsia="Arial Unicode MS" w:hAnsi="Times New Roman" w:cs="Times New Roman"/>
          <w:color w:val="000000" w:themeColor="text1"/>
          <w:sz w:val="24"/>
          <w:szCs w:val="24"/>
        </w:rPr>
        <w:t xml:space="preserve"> - Restritiva de direitos.</w:t>
      </w:r>
    </w:p>
    <w:p w14:paraId="250623AF" w14:textId="77777777" w:rsidR="001C32BD" w:rsidRDefault="001C32BD"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61103830" w14:textId="39CA680A" w:rsidR="001F2191" w:rsidRPr="00377E44"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1C32BD">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As sanções previstas no </w:t>
      </w:r>
      <w:r w:rsidRPr="00DF1E9A">
        <w:rPr>
          <w:rFonts w:ascii="Times New Roman" w:eastAsia="Arial Unicode MS" w:hAnsi="Times New Roman" w:cs="Times New Roman"/>
          <w:i/>
          <w:color w:val="000000" w:themeColor="text1"/>
          <w:sz w:val="24"/>
          <w:szCs w:val="24"/>
        </w:rPr>
        <w:t>caput</w:t>
      </w:r>
      <w:r w:rsidRPr="00377E44">
        <w:rPr>
          <w:rFonts w:ascii="Times New Roman" w:eastAsia="Arial Unicode MS" w:hAnsi="Times New Roman" w:cs="Times New Roman"/>
          <w:color w:val="000000" w:themeColor="text1"/>
          <w:sz w:val="24"/>
          <w:szCs w:val="24"/>
        </w:rPr>
        <w:t xml:space="preserve"> não constituem hierarquia e serão aplicadas de forma a compatibilizar a penalidade com a infração cometida, levando-se em consideração sua natureza, gravidade e consequência para a coletividade e o meio ambiente, podendo ser aplicadas concomitantemente.</w:t>
      </w:r>
    </w:p>
    <w:p w14:paraId="79C0CD96" w14:textId="77777777" w:rsidR="001C32BD" w:rsidRDefault="001C32BD"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46486167" w14:textId="7793BCD9" w:rsidR="001F2191" w:rsidRPr="00377E44"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1C32BD">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Se o infrator cometer, simultaneamente, duas ou mais infrações, poderão ser aplicadas, cumulativamente, as sanções a elas cominadas.</w:t>
      </w:r>
    </w:p>
    <w:p w14:paraId="1A9F2AEB" w14:textId="77777777" w:rsidR="001C32BD" w:rsidRDefault="001C32BD"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61CD8FB2" w14:textId="2C37763E" w:rsidR="001F2191"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1C32BD">
        <w:rPr>
          <w:rFonts w:ascii="Times New Roman" w:eastAsia="Arial Unicode MS" w:hAnsi="Times New Roman" w:cs="Times New Roman"/>
          <w:b/>
          <w:color w:val="000000" w:themeColor="text1"/>
          <w:sz w:val="24"/>
          <w:szCs w:val="24"/>
        </w:rPr>
        <w:t>§ 3º</w:t>
      </w:r>
      <w:r w:rsidRPr="00377E44">
        <w:rPr>
          <w:rFonts w:ascii="Times New Roman" w:eastAsia="Arial Unicode MS" w:hAnsi="Times New Roman" w:cs="Times New Roman"/>
          <w:color w:val="000000" w:themeColor="text1"/>
          <w:sz w:val="24"/>
          <w:szCs w:val="24"/>
        </w:rPr>
        <w:t xml:space="preserve"> Nos casos de reincidência</w:t>
      </w:r>
      <w:r w:rsidR="00DC24E6">
        <w:rPr>
          <w:rFonts w:ascii="Times New Roman" w:eastAsia="Arial Unicode MS" w:hAnsi="Times New Roman" w:cs="Times New Roman"/>
          <w:color w:val="000000" w:themeColor="text1"/>
          <w:sz w:val="24"/>
          <w:szCs w:val="24"/>
        </w:rPr>
        <w:t>,</w:t>
      </w:r>
      <w:r w:rsidRPr="00377E44">
        <w:rPr>
          <w:rFonts w:ascii="Times New Roman" w:eastAsia="Arial Unicode MS" w:hAnsi="Times New Roman" w:cs="Times New Roman"/>
          <w:color w:val="000000" w:themeColor="text1"/>
          <w:sz w:val="24"/>
          <w:szCs w:val="24"/>
        </w:rPr>
        <w:t xml:space="preserve"> as multas, a critério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poderão ser aplicadas em dobro.</w:t>
      </w:r>
    </w:p>
    <w:p w14:paraId="59287D09" w14:textId="77777777" w:rsidR="001C32BD" w:rsidRPr="00377E44" w:rsidRDefault="001C32BD"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260E935B" w14:textId="0151A21B" w:rsidR="001F2191"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106.</w:t>
      </w:r>
      <w:r w:rsidRPr="00377E44">
        <w:rPr>
          <w:rFonts w:ascii="Times New Roman" w:eastAsia="Arial Unicode MS" w:hAnsi="Times New Roman" w:cs="Times New Roman"/>
          <w:color w:val="000000" w:themeColor="text1"/>
          <w:sz w:val="24"/>
          <w:szCs w:val="24"/>
        </w:rPr>
        <w:t xml:space="preserve"> As sanções restritivas de direitos são:</w:t>
      </w:r>
    </w:p>
    <w:p w14:paraId="33C4A580" w14:textId="77777777" w:rsidR="001C32BD" w:rsidRPr="00377E44" w:rsidRDefault="001C32BD"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1837CEEC" w14:textId="7AC371A8" w:rsidR="001F2191" w:rsidRPr="00377E44" w:rsidRDefault="001C32BD" w:rsidP="001C32BD">
      <w:pPr>
        <w:pStyle w:val="PargrafodaLista"/>
        <w:tabs>
          <w:tab w:val="left" w:pos="283"/>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001F2191" w:rsidRPr="00377E44">
        <w:rPr>
          <w:rFonts w:ascii="Times New Roman" w:eastAsia="Arial Unicode MS" w:hAnsi="Times New Roman" w:cs="Times New Roman"/>
          <w:color w:val="000000" w:themeColor="text1"/>
          <w:sz w:val="24"/>
          <w:szCs w:val="24"/>
          <w:lang w:val="pt-BR"/>
        </w:rPr>
        <w:t>- Suspensão de registro, licença, permissão ou autorização de funcionamento;</w:t>
      </w:r>
    </w:p>
    <w:p w14:paraId="3009E470" w14:textId="118C7AD4" w:rsidR="001F2191" w:rsidRPr="00377E44" w:rsidRDefault="001C32BD" w:rsidP="001C32BD">
      <w:pPr>
        <w:pStyle w:val="PargrafodaLista"/>
        <w:tabs>
          <w:tab w:val="left" w:pos="344"/>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001F2191" w:rsidRPr="00377E44">
        <w:rPr>
          <w:rFonts w:ascii="Times New Roman" w:eastAsia="Arial Unicode MS" w:hAnsi="Times New Roman" w:cs="Times New Roman"/>
          <w:color w:val="000000" w:themeColor="text1"/>
          <w:sz w:val="24"/>
          <w:szCs w:val="24"/>
          <w:lang w:val="pt-BR"/>
        </w:rPr>
        <w:t xml:space="preserve">- Cassação ou cancelamento de registro, licença, permissão ou </w:t>
      </w:r>
      <w:r w:rsidR="001F2191" w:rsidRPr="00377E44">
        <w:rPr>
          <w:rFonts w:ascii="Times New Roman" w:eastAsia="Arial Unicode MS" w:hAnsi="Times New Roman" w:cs="Times New Roman"/>
          <w:color w:val="000000" w:themeColor="text1"/>
          <w:spacing w:val="-2"/>
          <w:sz w:val="24"/>
          <w:szCs w:val="24"/>
          <w:lang w:val="pt-BR"/>
        </w:rPr>
        <w:t xml:space="preserve">autorização; </w:t>
      </w:r>
    </w:p>
    <w:p w14:paraId="068D7914" w14:textId="471BC526" w:rsidR="001F2191" w:rsidRPr="00377E44" w:rsidRDefault="001C32BD" w:rsidP="001C32BD">
      <w:pPr>
        <w:pStyle w:val="PargrafodaLista"/>
        <w:tabs>
          <w:tab w:val="left" w:pos="344"/>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001F2191" w:rsidRPr="00377E44">
        <w:rPr>
          <w:rFonts w:ascii="Times New Roman" w:eastAsia="Arial Unicode MS" w:hAnsi="Times New Roman" w:cs="Times New Roman"/>
          <w:color w:val="000000" w:themeColor="text1"/>
          <w:sz w:val="24"/>
          <w:szCs w:val="24"/>
          <w:lang w:val="pt-BR"/>
        </w:rPr>
        <w:t>- Perda ou restrição de incentivos e benefícios fiscais;</w:t>
      </w:r>
    </w:p>
    <w:p w14:paraId="7C6AA650" w14:textId="30F93C98" w:rsidR="001F2191"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IV - Proibição de contra</w:t>
      </w:r>
      <w:r w:rsidR="001C32BD">
        <w:rPr>
          <w:rFonts w:ascii="Times New Roman" w:eastAsia="Arial Unicode MS" w:hAnsi="Times New Roman" w:cs="Times New Roman"/>
          <w:color w:val="000000" w:themeColor="text1"/>
          <w:sz w:val="24"/>
          <w:szCs w:val="24"/>
        </w:rPr>
        <w:t>tar com a Administração Pública.</w:t>
      </w:r>
    </w:p>
    <w:p w14:paraId="6496626B" w14:textId="77777777" w:rsidR="001C32BD" w:rsidRPr="00377E44" w:rsidRDefault="001C32BD"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227B5828" w14:textId="3B56E830" w:rsidR="001F2191" w:rsidRPr="00377E44" w:rsidRDefault="001F2191" w:rsidP="001C32BD">
      <w:pPr>
        <w:pStyle w:val="Corpodetexto"/>
        <w:spacing w:after="0" w:line="240" w:lineRule="auto"/>
        <w:ind w:right="-7" w:firstLine="708"/>
        <w:jc w:val="both"/>
        <w:rPr>
          <w:rFonts w:ascii="Times New Roman" w:eastAsia="Arial Unicode MS" w:hAnsi="Times New Roman" w:cs="Times New Roman"/>
          <w:strike/>
          <w:color w:val="000000" w:themeColor="text1"/>
          <w:sz w:val="24"/>
          <w:szCs w:val="24"/>
        </w:rPr>
      </w:pPr>
      <w:r w:rsidRPr="001C32BD">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A autoridade competente fixará o período de duração das</w:t>
      </w:r>
      <w:r w:rsidR="00DC24E6">
        <w:rPr>
          <w:rFonts w:ascii="Times New Roman" w:eastAsia="Arial Unicode MS" w:hAnsi="Times New Roman" w:cs="Times New Roman"/>
          <w:color w:val="000000" w:themeColor="text1"/>
          <w:sz w:val="24"/>
          <w:szCs w:val="24"/>
        </w:rPr>
        <w:t xml:space="preserve"> sanções previstas neste artigo.</w:t>
      </w:r>
    </w:p>
    <w:p w14:paraId="5C96842D" w14:textId="77777777" w:rsidR="001C32BD" w:rsidRDefault="001C32BD"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70F1AB34" w14:textId="784A7C7B" w:rsidR="001F2191" w:rsidRPr="00377E44"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1C32BD">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Em qualquer caso, a extinção da sanção fica condicionada à regularização da conduta que deu origem ao auto de infração.</w:t>
      </w:r>
    </w:p>
    <w:p w14:paraId="292FCA6B" w14:textId="77777777" w:rsidR="001C32BD" w:rsidRDefault="001C32BD"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0241DE55" w14:textId="1559982E" w:rsidR="001F2191" w:rsidRPr="00377E44"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107.</w:t>
      </w:r>
      <w:r w:rsidRPr="00377E44">
        <w:rPr>
          <w:rFonts w:ascii="Times New Roman" w:eastAsia="Arial Unicode MS" w:hAnsi="Times New Roman" w:cs="Times New Roman"/>
          <w:color w:val="000000" w:themeColor="text1"/>
          <w:sz w:val="24"/>
          <w:szCs w:val="24"/>
        </w:rPr>
        <w:t xml:space="preserve"> As infrações administrativas ambientais classificam-se em:</w:t>
      </w:r>
    </w:p>
    <w:p w14:paraId="11B498FC" w14:textId="77777777" w:rsidR="001C32BD" w:rsidRDefault="001C32BD"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33FB20D8" w14:textId="29753D12" w:rsidR="001F2191" w:rsidRPr="00377E44"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I - Leve: quando o infrator for beneficiado com uma circunstância atenuante; </w:t>
      </w:r>
    </w:p>
    <w:p w14:paraId="4427E0A1" w14:textId="77777777" w:rsidR="001F2191" w:rsidRPr="00377E44"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II - Grave: quando existir uma circunstância agravante;</w:t>
      </w:r>
    </w:p>
    <w:p w14:paraId="48E14905" w14:textId="2D1C3A0E" w:rsidR="001F2191" w:rsidRPr="00377E44" w:rsidRDefault="00DC24E6"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III - M</w:t>
      </w:r>
      <w:r w:rsidR="001F2191" w:rsidRPr="00377E44">
        <w:rPr>
          <w:rFonts w:ascii="Times New Roman" w:eastAsia="Arial Unicode MS" w:hAnsi="Times New Roman" w:cs="Times New Roman"/>
          <w:color w:val="000000" w:themeColor="text1"/>
          <w:sz w:val="24"/>
          <w:szCs w:val="24"/>
        </w:rPr>
        <w:t xml:space="preserve">uito grave: quando existirem duas ou mais circunstâncias agravantes; </w:t>
      </w:r>
    </w:p>
    <w:p w14:paraId="205FE9AC" w14:textId="01FAEC91" w:rsidR="001C32BD" w:rsidRPr="001C32BD"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IV - Gravíssima:</w:t>
      </w:r>
    </w:p>
    <w:p w14:paraId="7596F015" w14:textId="7C9ABCD4" w:rsidR="001F2191" w:rsidRPr="001C32BD" w:rsidRDefault="001F2191" w:rsidP="001C32BD">
      <w:pPr>
        <w:pStyle w:val="PargrafodaLista"/>
        <w:numPr>
          <w:ilvl w:val="0"/>
          <w:numId w:val="33"/>
        </w:numPr>
        <w:tabs>
          <w:tab w:val="left" w:pos="417"/>
        </w:tabs>
        <w:rPr>
          <w:rFonts w:ascii="Times New Roman" w:eastAsia="Arial Unicode MS" w:hAnsi="Times New Roman" w:cs="Times New Roman"/>
          <w:color w:val="000000" w:themeColor="text1"/>
          <w:sz w:val="24"/>
          <w:szCs w:val="24"/>
        </w:rPr>
      </w:pPr>
      <w:proofErr w:type="spellStart"/>
      <w:r w:rsidRPr="001C32BD">
        <w:rPr>
          <w:rFonts w:ascii="Times New Roman" w:eastAsia="Arial Unicode MS" w:hAnsi="Times New Roman" w:cs="Times New Roman"/>
          <w:color w:val="000000" w:themeColor="text1"/>
          <w:sz w:val="24"/>
          <w:szCs w:val="24"/>
        </w:rPr>
        <w:t>Quando</w:t>
      </w:r>
      <w:proofErr w:type="spellEnd"/>
      <w:r w:rsidRPr="001C32BD">
        <w:rPr>
          <w:rFonts w:ascii="Times New Roman" w:eastAsia="Arial Unicode MS" w:hAnsi="Times New Roman" w:cs="Times New Roman"/>
          <w:color w:val="000000" w:themeColor="text1"/>
          <w:sz w:val="24"/>
          <w:szCs w:val="24"/>
        </w:rPr>
        <w:t xml:space="preserve"> o </w:t>
      </w:r>
      <w:proofErr w:type="spellStart"/>
      <w:r w:rsidRPr="001C32BD">
        <w:rPr>
          <w:rFonts w:ascii="Times New Roman" w:eastAsia="Arial Unicode MS" w:hAnsi="Times New Roman" w:cs="Times New Roman"/>
          <w:color w:val="000000" w:themeColor="text1"/>
          <w:sz w:val="24"/>
          <w:szCs w:val="24"/>
        </w:rPr>
        <w:t>infrator</w:t>
      </w:r>
      <w:proofErr w:type="spellEnd"/>
      <w:r w:rsidRPr="001C32BD">
        <w:rPr>
          <w:rFonts w:ascii="Times New Roman" w:eastAsia="Arial Unicode MS" w:hAnsi="Times New Roman" w:cs="Times New Roman"/>
          <w:color w:val="000000" w:themeColor="text1"/>
          <w:sz w:val="24"/>
          <w:szCs w:val="24"/>
        </w:rPr>
        <w:t xml:space="preserve"> </w:t>
      </w:r>
      <w:proofErr w:type="spellStart"/>
      <w:r w:rsidRPr="001C32BD">
        <w:rPr>
          <w:rFonts w:ascii="Times New Roman" w:eastAsia="Arial Unicode MS" w:hAnsi="Times New Roman" w:cs="Times New Roman"/>
          <w:color w:val="000000" w:themeColor="text1"/>
          <w:sz w:val="24"/>
          <w:szCs w:val="24"/>
        </w:rPr>
        <w:t>cometer</w:t>
      </w:r>
      <w:proofErr w:type="spellEnd"/>
      <w:r w:rsidRPr="001C32BD">
        <w:rPr>
          <w:rFonts w:ascii="Times New Roman" w:eastAsia="Arial Unicode MS" w:hAnsi="Times New Roman" w:cs="Times New Roman"/>
          <w:color w:val="000000" w:themeColor="text1"/>
          <w:sz w:val="24"/>
          <w:szCs w:val="24"/>
        </w:rPr>
        <w:t xml:space="preserve"> </w:t>
      </w:r>
      <w:proofErr w:type="spellStart"/>
      <w:r w:rsidRPr="001C32BD">
        <w:rPr>
          <w:rFonts w:ascii="Times New Roman" w:eastAsia="Arial Unicode MS" w:hAnsi="Times New Roman" w:cs="Times New Roman"/>
          <w:color w:val="000000" w:themeColor="text1"/>
          <w:sz w:val="24"/>
          <w:szCs w:val="24"/>
        </w:rPr>
        <w:t>reincidência</w:t>
      </w:r>
      <w:proofErr w:type="spellEnd"/>
      <w:r w:rsidRPr="001C32BD">
        <w:rPr>
          <w:rFonts w:ascii="Times New Roman" w:eastAsia="Arial Unicode MS" w:hAnsi="Times New Roman" w:cs="Times New Roman"/>
          <w:color w:val="000000" w:themeColor="text1"/>
          <w:sz w:val="24"/>
          <w:szCs w:val="24"/>
        </w:rPr>
        <w:t xml:space="preserve"> </w:t>
      </w:r>
      <w:proofErr w:type="spellStart"/>
      <w:r w:rsidRPr="001C32BD">
        <w:rPr>
          <w:rFonts w:ascii="Times New Roman" w:eastAsia="Arial Unicode MS" w:hAnsi="Times New Roman" w:cs="Times New Roman"/>
          <w:color w:val="000000" w:themeColor="text1"/>
          <w:sz w:val="24"/>
          <w:szCs w:val="24"/>
        </w:rPr>
        <w:t>específica</w:t>
      </w:r>
      <w:proofErr w:type="spellEnd"/>
      <w:r w:rsidRPr="001C32BD">
        <w:rPr>
          <w:rFonts w:ascii="Times New Roman" w:eastAsia="Arial Unicode MS" w:hAnsi="Times New Roman" w:cs="Times New Roman"/>
          <w:color w:val="000000" w:themeColor="text1"/>
          <w:sz w:val="24"/>
          <w:szCs w:val="24"/>
        </w:rPr>
        <w:t>;</w:t>
      </w:r>
    </w:p>
    <w:p w14:paraId="3A854067" w14:textId="12522B81" w:rsidR="001F2191" w:rsidRDefault="001F2191" w:rsidP="001C32BD">
      <w:pPr>
        <w:pStyle w:val="PargrafodaLista"/>
        <w:numPr>
          <w:ilvl w:val="0"/>
          <w:numId w:val="33"/>
        </w:numPr>
        <w:tabs>
          <w:tab w:val="left" w:pos="417"/>
        </w:tabs>
        <w:rPr>
          <w:rFonts w:ascii="Times New Roman" w:eastAsia="Arial Unicode MS" w:hAnsi="Times New Roman" w:cs="Times New Roman"/>
          <w:color w:val="000000" w:themeColor="text1"/>
          <w:sz w:val="24"/>
          <w:szCs w:val="24"/>
          <w:lang w:val="pt-BR"/>
        </w:rPr>
      </w:pPr>
      <w:r w:rsidRPr="00377E44">
        <w:rPr>
          <w:rFonts w:ascii="Times New Roman" w:eastAsia="Arial Unicode MS" w:hAnsi="Times New Roman" w:cs="Times New Roman"/>
          <w:color w:val="000000" w:themeColor="text1"/>
          <w:sz w:val="24"/>
          <w:szCs w:val="24"/>
          <w:lang w:val="pt-BR"/>
        </w:rPr>
        <w:t>Quando a infração tiver consequências danosas ao meio ambiente e saúde pública.</w:t>
      </w:r>
    </w:p>
    <w:p w14:paraId="755BA983" w14:textId="77777777" w:rsidR="001C32BD" w:rsidRPr="00377E44" w:rsidRDefault="001C32BD" w:rsidP="001C32BD">
      <w:pPr>
        <w:pStyle w:val="PargrafodaLista"/>
        <w:tabs>
          <w:tab w:val="left" w:pos="417"/>
        </w:tabs>
        <w:ind w:left="1061"/>
        <w:rPr>
          <w:rFonts w:ascii="Times New Roman" w:eastAsia="Arial Unicode MS" w:hAnsi="Times New Roman" w:cs="Times New Roman"/>
          <w:color w:val="000000" w:themeColor="text1"/>
          <w:sz w:val="24"/>
          <w:szCs w:val="24"/>
          <w:lang w:val="pt-BR"/>
        </w:rPr>
      </w:pPr>
    </w:p>
    <w:p w14:paraId="2504831D" w14:textId="77777777" w:rsidR="001F2191" w:rsidRPr="00377E44" w:rsidRDefault="001F2191" w:rsidP="001C32BD">
      <w:pPr>
        <w:pStyle w:val="Corpodetexto"/>
        <w:spacing w:after="0" w:line="240" w:lineRule="auto"/>
        <w:ind w:firstLine="701"/>
        <w:jc w:val="both"/>
        <w:rPr>
          <w:rFonts w:ascii="Times New Roman" w:eastAsia="Arial Unicode MS" w:hAnsi="Times New Roman" w:cs="Times New Roman"/>
          <w:color w:val="000000" w:themeColor="text1"/>
          <w:sz w:val="24"/>
          <w:szCs w:val="24"/>
        </w:rPr>
      </w:pPr>
      <w:r w:rsidRPr="001C32BD">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São circunstâncias que atenuam a pena:</w:t>
      </w:r>
    </w:p>
    <w:p w14:paraId="33ABA276" w14:textId="77777777" w:rsidR="001C32BD" w:rsidRDefault="001C32BD"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p>
    <w:p w14:paraId="3926C541" w14:textId="5882F987" w:rsidR="001F2191" w:rsidRPr="00377E44" w:rsidRDefault="001F2191"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I - Baixo grau de instrução ou escolaridade e o poder aquisitivo do infrator; </w:t>
      </w:r>
    </w:p>
    <w:p w14:paraId="1F6A20A9" w14:textId="77777777" w:rsidR="001F2191" w:rsidRPr="00377E44" w:rsidRDefault="001F2191"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II - O infrator não ser reincidente.</w:t>
      </w:r>
    </w:p>
    <w:p w14:paraId="20255575" w14:textId="77777777" w:rsidR="001C32BD" w:rsidRDefault="001C32BD"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049B51FB" w14:textId="02241560" w:rsidR="001C32BD" w:rsidRDefault="001F2191"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r w:rsidRPr="001C32BD">
        <w:rPr>
          <w:rFonts w:ascii="Times New Roman" w:eastAsia="Arial Unicode MS" w:hAnsi="Times New Roman" w:cs="Times New Roman"/>
          <w:b/>
          <w:color w:val="000000" w:themeColor="text1"/>
          <w:sz w:val="24"/>
          <w:szCs w:val="24"/>
        </w:rPr>
        <w:t>§ 2º</w:t>
      </w:r>
      <w:r w:rsidR="00273A40">
        <w:rPr>
          <w:rFonts w:ascii="Times New Roman" w:eastAsia="Arial Unicode MS" w:hAnsi="Times New Roman" w:cs="Times New Roman"/>
          <w:color w:val="000000" w:themeColor="text1"/>
          <w:sz w:val="24"/>
          <w:szCs w:val="24"/>
        </w:rPr>
        <w:t xml:space="preserve"> </w:t>
      </w:r>
      <w:r w:rsidRPr="00377E44">
        <w:rPr>
          <w:rFonts w:ascii="Times New Roman" w:eastAsia="Arial Unicode MS" w:hAnsi="Times New Roman" w:cs="Times New Roman"/>
          <w:color w:val="000000" w:themeColor="text1"/>
          <w:sz w:val="24"/>
          <w:szCs w:val="24"/>
        </w:rPr>
        <w:t>É agravante da pena:</w:t>
      </w:r>
    </w:p>
    <w:p w14:paraId="2DDB993F" w14:textId="77777777" w:rsidR="001C32BD" w:rsidRDefault="001C32BD"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p>
    <w:p w14:paraId="05FCEF54" w14:textId="55A4C9B9" w:rsidR="001F2191" w:rsidRPr="00377E44" w:rsidRDefault="001F2191"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 - Cada reincidência em infrações administrativas de qualquer natureza ambiental;</w:t>
      </w:r>
    </w:p>
    <w:p w14:paraId="537610C7" w14:textId="07DA688D" w:rsidR="001F2191" w:rsidRPr="00377E44" w:rsidRDefault="001F2191"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II - Quando causar dano ou incômodo a terceiros;</w:t>
      </w:r>
    </w:p>
    <w:p w14:paraId="736E8306" w14:textId="47462E29" w:rsidR="001F2191" w:rsidRPr="00377E44" w:rsidRDefault="001F2191"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III - Quando deixar de cumprir condicionantes ou acordos firmados com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w:t>
      </w:r>
    </w:p>
    <w:p w14:paraId="71A56A1F" w14:textId="77777777" w:rsidR="001F2191" w:rsidRPr="00377E44" w:rsidRDefault="001F2191"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IV - Quando causar embaraço a fiscalização ou omitir informações.</w:t>
      </w:r>
    </w:p>
    <w:p w14:paraId="7C55BA65" w14:textId="77777777" w:rsidR="001C32BD" w:rsidRDefault="001C32BD"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71E52BA8" w14:textId="46C02815" w:rsidR="001F2191" w:rsidRDefault="001F2191"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r w:rsidRPr="001C32BD">
        <w:rPr>
          <w:rFonts w:ascii="Times New Roman" w:eastAsia="Arial Unicode MS" w:hAnsi="Times New Roman" w:cs="Times New Roman"/>
          <w:b/>
          <w:color w:val="000000" w:themeColor="text1"/>
          <w:sz w:val="24"/>
          <w:szCs w:val="24"/>
        </w:rPr>
        <w:t>§ 3º</w:t>
      </w:r>
      <w:r w:rsidRPr="00377E44">
        <w:rPr>
          <w:rFonts w:ascii="Times New Roman" w:eastAsia="Arial Unicode MS" w:hAnsi="Times New Roman" w:cs="Times New Roman"/>
          <w:color w:val="000000" w:themeColor="text1"/>
          <w:sz w:val="24"/>
          <w:szCs w:val="24"/>
        </w:rPr>
        <w:t xml:space="preserve"> Considera-se reincidência específica o cometimento da mes</w:t>
      </w:r>
      <w:r w:rsidR="006705CD">
        <w:rPr>
          <w:rFonts w:ascii="Times New Roman" w:eastAsia="Arial Unicode MS" w:hAnsi="Times New Roman" w:cs="Times New Roman"/>
          <w:color w:val="000000" w:themeColor="text1"/>
          <w:sz w:val="24"/>
          <w:szCs w:val="24"/>
        </w:rPr>
        <w:t>ma infração de forma repetitiva.</w:t>
      </w:r>
    </w:p>
    <w:p w14:paraId="5489344B" w14:textId="77777777" w:rsidR="006705CD" w:rsidRPr="00377E44" w:rsidRDefault="006705CD"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p>
    <w:p w14:paraId="7FC8CABB" w14:textId="2FB6A793" w:rsidR="001F2191" w:rsidRDefault="001F2191"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r w:rsidRPr="001C32BD">
        <w:rPr>
          <w:rFonts w:ascii="Times New Roman" w:eastAsia="Arial Unicode MS" w:hAnsi="Times New Roman" w:cs="Times New Roman"/>
          <w:b/>
          <w:color w:val="000000" w:themeColor="text1"/>
          <w:sz w:val="24"/>
          <w:szCs w:val="24"/>
        </w:rPr>
        <w:t>§ 4º</w:t>
      </w:r>
      <w:r w:rsidRPr="00377E44">
        <w:rPr>
          <w:rFonts w:ascii="Times New Roman" w:eastAsia="Arial Unicode MS" w:hAnsi="Times New Roman" w:cs="Times New Roman"/>
          <w:color w:val="000000" w:themeColor="text1"/>
          <w:sz w:val="24"/>
          <w:szCs w:val="24"/>
        </w:rPr>
        <w:t xml:space="preserve"> São consequências danosas ao meio ambiente e à saúde pública, aquelas causadas por pessoas físicas o</w:t>
      </w:r>
      <w:r w:rsidR="00DC24E6">
        <w:rPr>
          <w:rFonts w:ascii="Times New Roman" w:eastAsia="Arial Unicode MS" w:hAnsi="Times New Roman" w:cs="Times New Roman"/>
          <w:color w:val="000000" w:themeColor="text1"/>
          <w:sz w:val="24"/>
          <w:szCs w:val="24"/>
        </w:rPr>
        <w:t>u jurídicas que têm como efeito</w:t>
      </w:r>
      <w:r w:rsidRPr="00377E44">
        <w:rPr>
          <w:rFonts w:ascii="Times New Roman" w:eastAsia="Arial Unicode MS" w:hAnsi="Times New Roman" w:cs="Times New Roman"/>
          <w:color w:val="000000" w:themeColor="text1"/>
          <w:sz w:val="24"/>
          <w:szCs w:val="24"/>
        </w:rPr>
        <w:t xml:space="preserve"> a diminuição dos mananciais, extinção de espécies, degradação de </w:t>
      </w:r>
      <w:proofErr w:type="spellStart"/>
      <w:r w:rsidRPr="00377E44">
        <w:rPr>
          <w:rFonts w:ascii="Times New Roman" w:eastAsia="Arial Unicode MS" w:hAnsi="Times New Roman" w:cs="Times New Roman"/>
          <w:color w:val="000000" w:themeColor="text1"/>
          <w:sz w:val="24"/>
          <w:szCs w:val="24"/>
        </w:rPr>
        <w:t>geossítios</w:t>
      </w:r>
      <w:proofErr w:type="spellEnd"/>
      <w:r w:rsidRPr="00377E44">
        <w:rPr>
          <w:rFonts w:ascii="Times New Roman" w:eastAsia="Arial Unicode MS" w:hAnsi="Times New Roman" w:cs="Times New Roman"/>
          <w:color w:val="000000" w:themeColor="text1"/>
          <w:sz w:val="24"/>
          <w:szCs w:val="24"/>
        </w:rPr>
        <w:t>, inundações, erosões, poluição e destruição de habitats que acarretam, consequentemente, o aumento do número de doenças na população e em outros seres vivos e afeta a qualidade de vida.</w:t>
      </w:r>
    </w:p>
    <w:p w14:paraId="5156A40A" w14:textId="77777777" w:rsidR="001C32BD" w:rsidRPr="00377E44" w:rsidRDefault="001C32BD" w:rsidP="001C32BD">
      <w:pPr>
        <w:pStyle w:val="Corpodetexto"/>
        <w:spacing w:after="0" w:line="240" w:lineRule="auto"/>
        <w:ind w:right="-7" w:firstLine="701"/>
        <w:jc w:val="both"/>
        <w:rPr>
          <w:rFonts w:ascii="Times New Roman" w:eastAsia="Arial Unicode MS" w:hAnsi="Times New Roman" w:cs="Times New Roman"/>
          <w:color w:val="000000" w:themeColor="text1"/>
          <w:sz w:val="24"/>
          <w:szCs w:val="24"/>
        </w:rPr>
      </w:pPr>
    </w:p>
    <w:p w14:paraId="55166E21"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SEÇÃO II</w:t>
      </w:r>
    </w:p>
    <w:p w14:paraId="588BCE1D"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 AUTUAÇÃO</w:t>
      </w:r>
    </w:p>
    <w:p w14:paraId="066F1E7B"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p>
    <w:p w14:paraId="6FF11665" w14:textId="77777777" w:rsidR="001F2191" w:rsidRPr="00377E44"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108.</w:t>
      </w:r>
      <w:r w:rsidRPr="00377E44">
        <w:rPr>
          <w:rFonts w:ascii="Times New Roman" w:eastAsia="Arial Unicode MS" w:hAnsi="Times New Roman" w:cs="Times New Roman"/>
          <w:color w:val="000000" w:themeColor="text1"/>
          <w:sz w:val="24"/>
          <w:szCs w:val="24"/>
        </w:rPr>
        <w:t xml:space="preserve"> Constatada a ocorrência de infração administrativa ambiental, ou indicio de infração será lavrado auto de infração garantindo a ampla defesa e contraditório.</w:t>
      </w:r>
    </w:p>
    <w:p w14:paraId="3FF99464" w14:textId="77777777" w:rsidR="001C32BD" w:rsidRDefault="001C32BD" w:rsidP="00EB5AD0">
      <w:pPr>
        <w:pStyle w:val="Corpodetexto"/>
        <w:spacing w:after="0" w:line="240" w:lineRule="auto"/>
        <w:rPr>
          <w:rFonts w:ascii="Times New Roman" w:eastAsia="Arial Unicode MS" w:hAnsi="Times New Roman" w:cs="Times New Roman"/>
          <w:color w:val="000000" w:themeColor="text1"/>
          <w:sz w:val="24"/>
          <w:szCs w:val="24"/>
        </w:rPr>
      </w:pPr>
    </w:p>
    <w:p w14:paraId="0EF505FF" w14:textId="03DFE8FB" w:rsidR="001F2191" w:rsidRPr="00377E44" w:rsidRDefault="001F2191" w:rsidP="001C32BD">
      <w:pPr>
        <w:pStyle w:val="Corpodetexto"/>
        <w:spacing w:after="0" w:line="240" w:lineRule="auto"/>
        <w:ind w:firstLine="708"/>
        <w:jc w:val="both"/>
        <w:rPr>
          <w:rFonts w:ascii="Times New Roman" w:eastAsia="Arial Unicode MS" w:hAnsi="Times New Roman" w:cs="Times New Roman"/>
          <w:color w:val="000000" w:themeColor="text1"/>
          <w:sz w:val="24"/>
          <w:szCs w:val="24"/>
        </w:rPr>
      </w:pPr>
      <w:r w:rsidRPr="001C32BD">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A constatação da ocorrência da infração será formalizada em relatório de fiscalização, elaborado pelo agente autuante que conterá:</w:t>
      </w:r>
    </w:p>
    <w:p w14:paraId="0F55FBB7" w14:textId="77777777" w:rsidR="001C32BD" w:rsidRDefault="001C32BD" w:rsidP="001C32BD">
      <w:pPr>
        <w:pStyle w:val="PargrafodaLista"/>
        <w:tabs>
          <w:tab w:val="left" w:pos="296"/>
        </w:tabs>
        <w:ind w:left="0" w:right="-7"/>
        <w:rPr>
          <w:rFonts w:ascii="Times New Roman" w:eastAsia="Arial Unicode MS" w:hAnsi="Times New Roman" w:cs="Times New Roman"/>
          <w:color w:val="000000" w:themeColor="text1"/>
          <w:sz w:val="24"/>
          <w:szCs w:val="24"/>
          <w:lang w:val="pt-BR"/>
        </w:rPr>
      </w:pPr>
    </w:p>
    <w:p w14:paraId="68F3D14A" w14:textId="3D359229" w:rsidR="001F2191" w:rsidRPr="00377E44" w:rsidRDefault="001C32BD" w:rsidP="001C32BD">
      <w:pPr>
        <w:pStyle w:val="PargrafodaLista"/>
        <w:tabs>
          <w:tab w:val="left" w:pos="296"/>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001F2191" w:rsidRPr="00377E44">
        <w:rPr>
          <w:rFonts w:ascii="Times New Roman" w:eastAsia="Arial Unicode MS" w:hAnsi="Times New Roman" w:cs="Times New Roman"/>
          <w:color w:val="000000" w:themeColor="text1"/>
          <w:sz w:val="24"/>
          <w:szCs w:val="24"/>
          <w:lang w:val="pt-BR"/>
        </w:rPr>
        <w:t>- Descrição das circunstâncias que levaram à constatação da infração ambiental e à identificação da autoria;</w:t>
      </w:r>
    </w:p>
    <w:p w14:paraId="6CB0F2ED" w14:textId="305BAAA5" w:rsidR="001F2191" w:rsidRPr="00377E44" w:rsidRDefault="001C32BD" w:rsidP="001C32BD">
      <w:pPr>
        <w:pStyle w:val="PargrafodaLista"/>
        <w:tabs>
          <w:tab w:val="left" w:pos="352"/>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001F2191" w:rsidRPr="00377E44">
        <w:rPr>
          <w:rFonts w:ascii="Times New Roman" w:eastAsia="Arial Unicode MS" w:hAnsi="Times New Roman" w:cs="Times New Roman"/>
          <w:color w:val="000000" w:themeColor="text1"/>
          <w:sz w:val="24"/>
          <w:szCs w:val="24"/>
          <w:lang w:val="pt-BR"/>
        </w:rPr>
        <w:t>- Os critérios utilizados para sugestão do valor da multa e das demais sanções ou medidas cautelares administrativas previstas nesta Lei;</w:t>
      </w:r>
    </w:p>
    <w:p w14:paraId="5B644F47" w14:textId="765B01D2" w:rsidR="001F2191" w:rsidRPr="00377E44" w:rsidRDefault="001C32BD" w:rsidP="001C32BD">
      <w:pPr>
        <w:pStyle w:val="PargrafodaLista"/>
        <w:tabs>
          <w:tab w:val="left" w:pos="407"/>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001F2191" w:rsidRPr="00377E44">
        <w:rPr>
          <w:rFonts w:ascii="Times New Roman" w:eastAsia="Arial Unicode MS" w:hAnsi="Times New Roman" w:cs="Times New Roman"/>
          <w:color w:val="000000" w:themeColor="text1"/>
          <w:sz w:val="24"/>
          <w:szCs w:val="24"/>
          <w:lang w:val="pt-BR"/>
        </w:rPr>
        <w:t>- Quaisquer outras informações, registros da situação, termos de decl</w:t>
      </w:r>
      <w:r w:rsidR="0047080A">
        <w:rPr>
          <w:rFonts w:ascii="Times New Roman" w:eastAsia="Arial Unicode MS" w:hAnsi="Times New Roman" w:cs="Times New Roman"/>
          <w:color w:val="000000" w:themeColor="text1"/>
          <w:sz w:val="24"/>
          <w:szCs w:val="24"/>
          <w:lang w:val="pt-BR"/>
        </w:rPr>
        <w:t>aração ou outros meios de prova</w:t>
      </w:r>
      <w:r w:rsidR="001F2191" w:rsidRPr="00377E44">
        <w:rPr>
          <w:rFonts w:ascii="Times New Roman" w:eastAsia="Arial Unicode MS" w:hAnsi="Times New Roman" w:cs="Times New Roman"/>
          <w:color w:val="000000" w:themeColor="text1"/>
          <w:sz w:val="24"/>
          <w:szCs w:val="24"/>
          <w:lang w:val="pt-BR"/>
        </w:rPr>
        <w:t xml:space="preserve"> considerados</w:t>
      </w:r>
      <w:r w:rsidR="001F2191" w:rsidRPr="00377E44">
        <w:rPr>
          <w:rFonts w:ascii="Times New Roman" w:eastAsia="Arial Unicode MS" w:hAnsi="Times New Roman" w:cs="Times New Roman"/>
          <w:color w:val="000000" w:themeColor="text1"/>
          <w:spacing w:val="1"/>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relevantes.</w:t>
      </w:r>
    </w:p>
    <w:p w14:paraId="499248BF" w14:textId="77777777" w:rsidR="001C32BD" w:rsidRDefault="001C32BD"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32424743" w14:textId="2BDFF3A2" w:rsidR="001F2191" w:rsidRPr="00377E44"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109.</w:t>
      </w:r>
      <w:r w:rsidRPr="00377E44">
        <w:rPr>
          <w:rFonts w:ascii="Times New Roman" w:eastAsia="Arial Unicode MS" w:hAnsi="Times New Roman" w:cs="Times New Roman"/>
          <w:color w:val="000000" w:themeColor="text1"/>
          <w:sz w:val="24"/>
          <w:szCs w:val="24"/>
        </w:rPr>
        <w:t xml:space="preserve"> O infrator será notificado do cometimento de infração administrativa ambiental na seguinte ordem:</w:t>
      </w:r>
    </w:p>
    <w:p w14:paraId="1ACBCF01" w14:textId="77777777" w:rsidR="001C32BD" w:rsidRDefault="001C32BD" w:rsidP="001C32BD">
      <w:pPr>
        <w:pStyle w:val="PargrafodaLista"/>
        <w:tabs>
          <w:tab w:val="left" w:pos="283"/>
        </w:tabs>
        <w:ind w:left="0" w:right="-7"/>
        <w:rPr>
          <w:rFonts w:ascii="Times New Roman" w:eastAsia="Arial Unicode MS" w:hAnsi="Times New Roman" w:cs="Times New Roman"/>
          <w:color w:val="000000" w:themeColor="text1"/>
          <w:sz w:val="24"/>
          <w:szCs w:val="24"/>
          <w:lang w:val="pt-BR"/>
        </w:rPr>
      </w:pPr>
    </w:p>
    <w:p w14:paraId="33B4A178" w14:textId="29D9F8BE" w:rsidR="001F2191" w:rsidRPr="00377E44" w:rsidRDefault="001C32BD" w:rsidP="001C32BD">
      <w:pPr>
        <w:pStyle w:val="PargrafodaLista"/>
        <w:tabs>
          <w:tab w:val="left" w:pos="283"/>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001F2191" w:rsidRPr="00377E44">
        <w:rPr>
          <w:rFonts w:ascii="Times New Roman" w:eastAsia="Arial Unicode MS" w:hAnsi="Times New Roman" w:cs="Times New Roman"/>
          <w:color w:val="000000" w:themeColor="text1"/>
          <w:sz w:val="24"/>
          <w:szCs w:val="24"/>
          <w:lang w:val="pt-BR"/>
        </w:rPr>
        <w:t>- Pessoalmente ou por seu representante legal ou preposto;</w:t>
      </w:r>
    </w:p>
    <w:p w14:paraId="33A3410D" w14:textId="1F7FFCAA" w:rsidR="001F2191" w:rsidRPr="00377E44" w:rsidRDefault="001C32BD" w:rsidP="001C32BD">
      <w:pPr>
        <w:pStyle w:val="PargrafodaLista"/>
        <w:tabs>
          <w:tab w:val="left" w:pos="344"/>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II</w:t>
      </w:r>
      <w:r w:rsidR="001F2191" w:rsidRPr="00377E44">
        <w:rPr>
          <w:rFonts w:ascii="Times New Roman" w:eastAsia="Arial Unicode MS" w:hAnsi="Times New Roman" w:cs="Times New Roman"/>
          <w:color w:val="000000" w:themeColor="text1"/>
          <w:sz w:val="24"/>
          <w:szCs w:val="24"/>
          <w:lang w:val="pt-BR"/>
        </w:rPr>
        <w:t xml:space="preserve">- Por meio eletrônico, observada a regulamentação especifica; </w:t>
      </w:r>
    </w:p>
    <w:p w14:paraId="19035C01" w14:textId="028D98A7" w:rsidR="001F2191" w:rsidRPr="00377E44" w:rsidRDefault="001C32BD" w:rsidP="001C32BD">
      <w:pPr>
        <w:pStyle w:val="PargrafodaLista"/>
        <w:tabs>
          <w:tab w:val="left" w:pos="344"/>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III</w:t>
      </w:r>
      <w:r w:rsidR="001F2191" w:rsidRPr="00377E44">
        <w:rPr>
          <w:rFonts w:ascii="Times New Roman" w:eastAsia="Arial Unicode MS" w:hAnsi="Times New Roman" w:cs="Times New Roman"/>
          <w:color w:val="000000" w:themeColor="text1"/>
          <w:sz w:val="24"/>
          <w:szCs w:val="24"/>
          <w:lang w:val="pt-BR"/>
        </w:rPr>
        <w:t>- Pelo correio, por meio de aviso de recebimento (A.R.);</w:t>
      </w:r>
    </w:p>
    <w:p w14:paraId="30ED4265" w14:textId="0D25EF3A" w:rsidR="001F2191"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IV - Por edital de comunicação se estiver em lugar incerto ou não sabido ou se não for localizado no endereço.</w:t>
      </w:r>
    </w:p>
    <w:p w14:paraId="03572C2A" w14:textId="77777777" w:rsidR="001C32BD" w:rsidRPr="00377E44" w:rsidRDefault="001C32BD"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1918E0BB" w14:textId="77777777" w:rsidR="001F2191" w:rsidRPr="00377E44"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Caso o infrator se recuse a tomar ciência do auto de infração, o agente de fiscalização registrará no próprio auto de infração a recusa do recebimento.</w:t>
      </w:r>
    </w:p>
    <w:p w14:paraId="1068C2BB" w14:textId="77777777" w:rsidR="001C32BD" w:rsidRDefault="001C32BD"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6A7216B6" w14:textId="4245F22F" w:rsidR="001F2191" w:rsidRPr="00377E44"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lastRenderedPageBreak/>
        <w:t>Art. 110.</w:t>
      </w:r>
      <w:r w:rsidRPr="00377E44">
        <w:rPr>
          <w:rFonts w:ascii="Times New Roman" w:eastAsia="Arial Unicode MS" w:hAnsi="Times New Roman" w:cs="Times New Roman"/>
          <w:color w:val="000000" w:themeColor="text1"/>
          <w:sz w:val="24"/>
          <w:szCs w:val="24"/>
        </w:rPr>
        <w:t xml:space="preserve"> O auto de infração deverá conter a identificação do autuado, a descrição clara e objetiva das infrações administrativas constatadas e a indicação dos respectivos dispositivos legais e regulamentares infringidos, o prazo para interposição de recurso ou pagamento da multa.</w:t>
      </w:r>
    </w:p>
    <w:p w14:paraId="7DFD1C1D" w14:textId="77777777" w:rsidR="001C32BD" w:rsidRDefault="001C32BD" w:rsidP="001C32BD">
      <w:pPr>
        <w:pStyle w:val="Corpodetexto"/>
        <w:spacing w:after="0" w:line="240" w:lineRule="auto"/>
        <w:ind w:firstLine="708"/>
        <w:rPr>
          <w:rFonts w:ascii="Times New Roman" w:eastAsia="Arial Unicode MS" w:hAnsi="Times New Roman" w:cs="Times New Roman"/>
          <w:b/>
          <w:bCs/>
          <w:color w:val="000000" w:themeColor="text1"/>
          <w:sz w:val="24"/>
          <w:szCs w:val="24"/>
        </w:rPr>
      </w:pPr>
    </w:p>
    <w:p w14:paraId="35DE2779" w14:textId="722C706E" w:rsidR="001F2191" w:rsidRDefault="001F2191" w:rsidP="0047080A">
      <w:pPr>
        <w:pStyle w:val="Corpodetexto"/>
        <w:spacing w:after="0" w:line="240" w:lineRule="auto"/>
        <w:ind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111.</w:t>
      </w:r>
      <w:r w:rsidRPr="00377E44">
        <w:rPr>
          <w:rFonts w:ascii="Times New Roman" w:eastAsia="Arial Unicode MS" w:hAnsi="Times New Roman" w:cs="Times New Roman"/>
          <w:color w:val="000000" w:themeColor="text1"/>
          <w:sz w:val="24"/>
          <w:szCs w:val="24"/>
        </w:rPr>
        <w:t xml:space="preserve"> Os agentes de fiscalização ficam responsáveis pelas declarações que fizerem nos autos de infração, sendo passíveis de punição por falta grave, em caso de falsidade ou omissão dolosa.</w:t>
      </w:r>
    </w:p>
    <w:p w14:paraId="2DE21B61" w14:textId="77777777" w:rsidR="001C32BD" w:rsidRPr="00377E44" w:rsidRDefault="001C32BD" w:rsidP="0047080A">
      <w:pPr>
        <w:pStyle w:val="Corpodetexto"/>
        <w:spacing w:after="0" w:line="240" w:lineRule="auto"/>
        <w:ind w:firstLine="708"/>
        <w:jc w:val="both"/>
        <w:rPr>
          <w:rFonts w:ascii="Times New Roman" w:eastAsia="Arial Unicode MS" w:hAnsi="Times New Roman" w:cs="Times New Roman"/>
          <w:color w:val="000000" w:themeColor="text1"/>
          <w:sz w:val="24"/>
          <w:szCs w:val="24"/>
        </w:rPr>
      </w:pPr>
    </w:p>
    <w:p w14:paraId="269D2141"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SEÇÃO III</w:t>
      </w:r>
    </w:p>
    <w:p w14:paraId="75117B59" w14:textId="77777777" w:rsidR="001F2191" w:rsidRPr="00377E44" w:rsidRDefault="001F2191" w:rsidP="00EB5AD0">
      <w:pPr>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DAS PENALIDADES</w:t>
      </w:r>
    </w:p>
    <w:p w14:paraId="3AB60323" w14:textId="77777777" w:rsidR="001F2191" w:rsidRPr="00377E44" w:rsidRDefault="001F2191" w:rsidP="00EB5AD0">
      <w:pPr>
        <w:jc w:val="center"/>
        <w:rPr>
          <w:rFonts w:ascii="Times New Roman" w:eastAsia="Arial Unicode MS" w:hAnsi="Times New Roman" w:cs="Times New Roman"/>
          <w:b/>
          <w:bCs/>
          <w:color w:val="000000" w:themeColor="text1"/>
          <w:sz w:val="24"/>
          <w:szCs w:val="24"/>
        </w:rPr>
      </w:pPr>
    </w:p>
    <w:p w14:paraId="73A32EA7" w14:textId="1C37D7C8" w:rsidR="001F2191" w:rsidRPr="00377E44" w:rsidRDefault="001F2191" w:rsidP="001C32BD">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112.</w:t>
      </w:r>
      <w:r w:rsidRPr="00377E44">
        <w:rPr>
          <w:rFonts w:ascii="Times New Roman" w:eastAsia="Arial Unicode MS" w:hAnsi="Times New Roman" w:cs="Times New Roman"/>
          <w:color w:val="000000" w:themeColor="text1"/>
          <w:sz w:val="24"/>
          <w:szCs w:val="24"/>
        </w:rPr>
        <w:t xml:space="preserve"> A pena de multa consiste no pagamento de valores correspondentes a no mínimo R$ 400,00 (quatrocentos reais) e no máximo R$ 50.000.000,00 (cinquenta milhões </w:t>
      </w:r>
      <w:r w:rsidR="0047080A">
        <w:rPr>
          <w:rFonts w:ascii="Times New Roman" w:eastAsia="Arial Unicode MS" w:hAnsi="Times New Roman" w:cs="Times New Roman"/>
          <w:color w:val="000000" w:themeColor="text1"/>
          <w:sz w:val="24"/>
          <w:szCs w:val="24"/>
        </w:rPr>
        <w:t xml:space="preserve">de </w:t>
      </w:r>
      <w:r w:rsidRPr="00377E44">
        <w:rPr>
          <w:rFonts w:ascii="Times New Roman" w:eastAsia="Arial Unicode MS" w:hAnsi="Times New Roman" w:cs="Times New Roman"/>
          <w:color w:val="000000" w:themeColor="text1"/>
          <w:sz w:val="24"/>
          <w:szCs w:val="24"/>
        </w:rPr>
        <w:t>reais).</w:t>
      </w:r>
    </w:p>
    <w:p w14:paraId="3F96F175" w14:textId="77777777" w:rsidR="00E91FC9" w:rsidRDefault="00E91FC9"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5641ADCF" w14:textId="7AF57984"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A atualização monetária dos valores obedecerá a Lei Com</w:t>
      </w:r>
      <w:r w:rsidR="0047080A">
        <w:rPr>
          <w:rFonts w:ascii="Times New Roman" w:eastAsia="Arial Unicode MS" w:hAnsi="Times New Roman" w:cs="Times New Roman"/>
          <w:color w:val="000000" w:themeColor="text1"/>
          <w:sz w:val="24"/>
          <w:szCs w:val="24"/>
        </w:rPr>
        <w:t>plementar nº 31,</w:t>
      </w:r>
      <w:r w:rsidRPr="00377E44">
        <w:rPr>
          <w:rFonts w:ascii="Times New Roman" w:eastAsia="Arial Unicode MS" w:hAnsi="Times New Roman" w:cs="Times New Roman"/>
          <w:color w:val="000000" w:themeColor="text1"/>
          <w:sz w:val="24"/>
          <w:szCs w:val="24"/>
        </w:rPr>
        <w:t xml:space="preserve"> de 2000, realizada com base na variação do Índice de Preços ao Consumidor Amplo - IPCA, medido pela Fundação Instituto Brasileiro de Geografia e Estatística - IBGE.</w:t>
      </w:r>
    </w:p>
    <w:p w14:paraId="25F73F6F" w14:textId="77777777" w:rsidR="00E91FC9" w:rsidRPr="00E91FC9" w:rsidRDefault="00E91FC9" w:rsidP="00EB5AD0">
      <w:pPr>
        <w:pStyle w:val="Corpodetexto"/>
        <w:spacing w:after="0" w:line="240" w:lineRule="auto"/>
        <w:ind w:right="-7"/>
        <w:jc w:val="both"/>
        <w:rPr>
          <w:rFonts w:ascii="Times New Roman" w:eastAsia="Arial Unicode MS" w:hAnsi="Times New Roman" w:cs="Times New Roman"/>
          <w:b/>
          <w:color w:val="000000" w:themeColor="text1"/>
          <w:sz w:val="24"/>
          <w:szCs w:val="24"/>
        </w:rPr>
      </w:pPr>
    </w:p>
    <w:p w14:paraId="30B5C2D4" w14:textId="5D48E5A5"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Em caso de extinção do IPCA,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adorará outro índice econômico que vier a ser determinado pelo Governo Federal, </w:t>
      </w:r>
      <w:proofErr w:type="gramStart"/>
      <w:r w:rsidRPr="00377E44">
        <w:rPr>
          <w:rFonts w:ascii="Times New Roman" w:eastAsia="Arial Unicode MS" w:hAnsi="Times New Roman" w:cs="Times New Roman"/>
          <w:color w:val="000000" w:themeColor="text1"/>
          <w:sz w:val="24"/>
          <w:szCs w:val="24"/>
        </w:rPr>
        <w:t>Estadual</w:t>
      </w:r>
      <w:proofErr w:type="gramEnd"/>
      <w:r w:rsidRPr="00377E44">
        <w:rPr>
          <w:rFonts w:ascii="Times New Roman" w:eastAsia="Arial Unicode MS" w:hAnsi="Times New Roman" w:cs="Times New Roman"/>
          <w:color w:val="000000" w:themeColor="text1"/>
          <w:sz w:val="24"/>
          <w:szCs w:val="24"/>
        </w:rPr>
        <w:t xml:space="preserve"> ou valores monetários correspondentes.</w:t>
      </w:r>
    </w:p>
    <w:p w14:paraId="2B370993" w14:textId="77777777" w:rsidR="00E91FC9" w:rsidRDefault="00E91FC9"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480016AE" w14:textId="1949470A"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3º</w:t>
      </w:r>
      <w:r w:rsidRPr="00377E44">
        <w:rPr>
          <w:rFonts w:ascii="Times New Roman" w:eastAsia="Arial Unicode MS" w:hAnsi="Times New Roman" w:cs="Times New Roman"/>
          <w:color w:val="000000" w:themeColor="text1"/>
          <w:sz w:val="24"/>
          <w:szCs w:val="24"/>
        </w:rPr>
        <w:t xml:space="preserve"> O Poder Público Municipal definirá parâmetros para gradação dos valores das multas, de acordo com a gravidade da infração cometida em regulamento próprio, em até 180 dias corridos contados da data da promulgação desta Lei.</w:t>
      </w:r>
    </w:p>
    <w:p w14:paraId="68960621" w14:textId="77777777" w:rsidR="00E91FC9" w:rsidRDefault="00E91FC9"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4672FEFB" w14:textId="7977160E"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113.</w:t>
      </w:r>
      <w:r w:rsidRPr="00377E44">
        <w:rPr>
          <w:rFonts w:ascii="Times New Roman" w:eastAsia="Arial Unicode MS" w:hAnsi="Times New Roman" w:cs="Times New Roman"/>
          <w:color w:val="000000" w:themeColor="text1"/>
          <w:sz w:val="24"/>
          <w:szCs w:val="24"/>
        </w:rPr>
        <w:t xml:space="preserve"> O valor pecuniário atribuído às multas estará sujeito a atualização monetária desde a lavratura do auto de infração até o seu efetivo pagamento, conforme previsto em Lei.</w:t>
      </w:r>
    </w:p>
    <w:p w14:paraId="701D7EC1" w14:textId="77777777" w:rsidR="00E91FC9" w:rsidRDefault="00E91FC9"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44ACC0FE" w14:textId="78993FAD"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A correção dos valores das multas, no caso de inadimplemento, se dará com base nos índices estabelecidos pelo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w:t>
      </w:r>
    </w:p>
    <w:p w14:paraId="7D341117" w14:textId="77777777" w:rsidR="00E91FC9" w:rsidRDefault="00E91FC9" w:rsidP="00E91FC9">
      <w:pPr>
        <w:pStyle w:val="Corpodetexto"/>
        <w:spacing w:after="0" w:line="240" w:lineRule="auto"/>
        <w:ind w:right="-7" w:firstLine="708"/>
        <w:jc w:val="both"/>
        <w:rPr>
          <w:rFonts w:ascii="Times New Roman" w:eastAsia="Arial Unicode MS" w:hAnsi="Times New Roman" w:cs="Times New Roman"/>
          <w:b/>
          <w:bCs/>
          <w:color w:val="000000" w:themeColor="text1"/>
          <w:sz w:val="24"/>
          <w:szCs w:val="24"/>
        </w:rPr>
      </w:pPr>
    </w:p>
    <w:p w14:paraId="3274BA00" w14:textId="36949565"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114.</w:t>
      </w:r>
      <w:r w:rsidRPr="00377E44">
        <w:rPr>
          <w:rFonts w:ascii="Times New Roman" w:eastAsia="Arial Unicode MS" w:hAnsi="Times New Roman" w:cs="Times New Roman"/>
          <w:color w:val="000000" w:themeColor="text1"/>
          <w:sz w:val="24"/>
          <w:szCs w:val="24"/>
        </w:rPr>
        <w:t xml:space="preserve"> O não pagamento da multa dentro dos prazos fixados implicará na inscrição do débito em dívida ativa.</w:t>
      </w:r>
    </w:p>
    <w:p w14:paraId="4C5C7ACE" w14:textId="77777777" w:rsidR="00E91FC9" w:rsidRDefault="00E91FC9" w:rsidP="00E91FC9">
      <w:pPr>
        <w:pStyle w:val="Corpodetexto"/>
        <w:spacing w:after="0" w:line="240" w:lineRule="auto"/>
        <w:ind w:right="-7" w:firstLine="708"/>
        <w:jc w:val="both"/>
        <w:rPr>
          <w:rFonts w:ascii="Times New Roman" w:eastAsia="Arial Unicode MS" w:hAnsi="Times New Roman" w:cs="Times New Roman"/>
          <w:b/>
          <w:bCs/>
          <w:color w:val="000000" w:themeColor="text1"/>
          <w:sz w:val="24"/>
          <w:szCs w:val="24"/>
        </w:rPr>
      </w:pPr>
    </w:p>
    <w:p w14:paraId="431050CA" w14:textId="5180918C"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115.</w:t>
      </w:r>
      <w:r w:rsidRPr="00377E44">
        <w:rPr>
          <w:rFonts w:ascii="Times New Roman" w:eastAsia="Arial Unicode MS" w:hAnsi="Times New Roman" w:cs="Times New Roman"/>
          <w:color w:val="000000" w:themeColor="text1"/>
          <w:sz w:val="24"/>
          <w:szCs w:val="24"/>
        </w:rPr>
        <w:t xml:space="preserve"> A fixação do valor da multa e a imposição das demais modalidades de sanção administrativa será motivada de forma explícita, clara e congruente, sendo condições de validade das decisões administrativas a análise das seguintes circunstâncias:</w:t>
      </w:r>
    </w:p>
    <w:p w14:paraId="261BD0E4" w14:textId="77777777" w:rsidR="00E91FC9" w:rsidRDefault="00E91FC9" w:rsidP="00E91FC9">
      <w:pPr>
        <w:pStyle w:val="PargrafodaLista"/>
        <w:tabs>
          <w:tab w:val="left" w:pos="283"/>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p>
    <w:p w14:paraId="63F83776" w14:textId="047FC89A" w:rsidR="001F2191" w:rsidRPr="00377E44" w:rsidRDefault="00E91FC9" w:rsidP="00E91FC9">
      <w:pPr>
        <w:pStyle w:val="PargrafodaLista"/>
        <w:tabs>
          <w:tab w:val="left" w:pos="283"/>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001F2191" w:rsidRPr="00377E44">
        <w:rPr>
          <w:rFonts w:ascii="Times New Roman" w:eastAsia="Arial Unicode MS" w:hAnsi="Times New Roman" w:cs="Times New Roman"/>
          <w:color w:val="000000" w:themeColor="text1"/>
          <w:sz w:val="24"/>
          <w:szCs w:val="24"/>
          <w:lang w:val="pt-BR"/>
        </w:rPr>
        <w:t xml:space="preserve">- A gravidade do fato, tendo em vista os motivos da infração e suas consequências para a saúde </w:t>
      </w:r>
      <w:r w:rsidR="001F2191" w:rsidRPr="00377E44">
        <w:rPr>
          <w:rFonts w:ascii="Times New Roman" w:eastAsia="Arial Unicode MS" w:hAnsi="Times New Roman" w:cs="Times New Roman"/>
          <w:color w:val="000000" w:themeColor="text1"/>
          <w:spacing w:val="-3"/>
          <w:sz w:val="24"/>
          <w:szCs w:val="24"/>
          <w:lang w:val="pt-BR"/>
        </w:rPr>
        <w:t xml:space="preserve">pública </w:t>
      </w:r>
      <w:r w:rsidR="001F2191" w:rsidRPr="00377E44">
        <w:rPr>
          <w:rFonts w:ascii="Times New Roman" w:eastAsia="Arial Unicode MS" w:hAnsi="Times New Roman" w:cs="Times New Roman"/>
          <w:color w:val="000000" w:themeColor="text1"/>
          <w:sz w:val="24"/>
          <w:szCs w:val="24"/>
          <w:lang w:val="pt-BR"/>
        </w:rPr>
        <w:t>e para o meio ambiente;</w:t>
      </w:r>
    </w:p>
    <w:p w14:paraId="4474A127" w14:textId="6E153005" w:rsidR="001F2191" w:rsidRPr="00377E44" w:rsidRDefault="00E91FC9" w:rsidP="00E91FC9">
      <w:pPr>
        <w:pStyle w:val="PargrafodaLista"/>
        <w:tabs>
          <w:tab w:val="left" w:pos="344"/>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001F2191" w:rsidRPr="00377E44">
        <w:rPr>
          <w:rFonts w:ascii="Times New Roman" w:eastAsia="Arial Unicode MS" w:hAnsi="Times New Roman" w:cs="Times New Roman"/>
          <w:color w:val="000000" w:themeColor="text1"/>
          <w:sz w:val="24"/>
          <w:szCs w:val="24"/>
          <w:lang w:val="pt-BR"/>
        </w:rPr>
        <w:t>- Os antecedentes do agente infrator quanto ao cumprimento da legislação</w:t>
      </w:r>
      <w:r w:rsidR="001F2191" w:rsidRPr="00377E44">
        <w:rPr>
          <w:rFonts w:ascii="Times New Roman" w:eastAsia="Arial Unicode MS" w:hAnsi="Times New Roman" w:cs="Times New Roman"/>
          <w:color w:val="000000" w:themeColor="text1"/>
          <w:spacing w:val="-19"/>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 xml:space="preserve">ambiental; </w:t>
      </w:r>
    </w:p>
    <w:p w14:paraId="4957359A" w14:textId="6607B0DB" w:rsidR="001F2191" w:rsidRPr="00377E44" w:rsidRDefault="00E91FC9" w:rsidP="00E91FC9">
      <w:pPr>
        <w:pStyle w:val="PargrafodaLista"/>
        <w:tabs>
          <w:tab w:val="left" w:pos="344"/>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III </w:t>
      </w:r>
      <w:r w:rsidR="001F2191" w:rsidRPr="00377E44">
        <w:rPr>
          <w:rFonts w:ascii="Times New Roman" w:eastAsia="Arial Unicode MS" w:hAnsi="Times New Roman" w:cs="Times New Roman"/>
          <w:color w:val="000000" w:themeColor="text1"/>
          <w:sz w:val="24"/>
          <w:szCs w:val="24"/>
          <w:lang w:val="pt-BR"/>
        </w:rPr>
        <w:t>- A capacidade econômica do agente infrator;</w:t>
      </w:r>
    </w:p>
    <w:p w14:paraId="31B02605" w14:textId="77777777" w:rsidR="001F2191" w:rsidRPr="00377E44" w:rsidRDefault="001F2191" w:rsidP="00E91FC9">
      <w:pPr>
        <w:pStyle w:val="Corpodetexto"/>
        <w:spacing w:after="0" w:line="240" w:lineRule="auto"/>
        <w:ind w:left="708" w:right="-7"/>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 xml:space="preserve">IV - Se o dano é temporário ou permanente, recuperável ou irrecuperável; </w:t>
      </w:r>
    </w:p>
    <w:p w14:paraId="4DAF55D2" w14:textId="77777777"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V - O porte do empreendimento ou atividade;</w:t>
      </w:r>
    </w:p>
    <w:p w14:paraId="5A7C487B" w14:textId="77777777"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color w:val="000000" w:themeColor="text1"/>
          <w:sz w:val="24"/>
          <w:szCs w:val="24"/>
        </w:rPr>
        <w:t>VI - A culpabilidade do agente infrator.</w:t>
      </w:r>
    </w:p>
    <w:p w14:paraId="5F2A7A64" w14:textId="77777777" w:rsidR="00E91FC9" w:rsidRDefault="00E91FC9"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123B6337" w14:textId="77777777" w:rsidR="006705CD" w:rsidRDefault="006705CD" w:rsidP="00E91FC9">
      <w:pPr>
        <w:pStyle w:val="Corpodetexto"/>
        <w:spacing w:after="0" w:line="240" w:lineRule="auto"/>
        <w:ind w:right="-7" w:firstLine="708"/>
        <w:jc w:val="both"/>
        <w:rPr>
          <w:rFonts w:ascii="Times New Roman" w:eastAsia="Arial Unicode MS" w:hAnsi="Times New Roman" w:cs="Times New Roman"/>
          <w:b/>
          <w:color w:val="000000" w:themeColor="text1"/>
          <w:sz w:val="24"/>
          <w:szCs w:val="24"/>
        </w:rPr>
      </w:pPr>
    </w:p>
    <w:p w14:paraId="6CF585CD" w14:textId="118193B7"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lastRenderedPageBreak/>
        <w:t>§ 1º</w:t>
      </w:r>
      <w:r w:rsidR="00296372">
        <w:rPr>
          <w:rFonts w:ascii="Times New Roman" w:eastAsia="Arial Unicode MS" w:hAnsi="Times New Roman" w:cs="Times New Roman"/>
          <w:color w:val="000000" w:themeColor="text1"/>
          <w:sz w:val="24"/>
          <w:szCs w:val="24"/>
        </w:rPr>
        <w:t xml:space="preserve"> A critério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as multas poderão ter a sua exigibilidade suspensa, mediante Termo de Compromisso perante a autoridade competente, no qual o infrator assume o compromisso de corrigir e interromper a degradação ambiental</w:t>
      </w:r>
      <w:r w:rsidR="00296372">
        <w:rPr>
          <w:rFonts w:ascii="Times New Roman" w:eastAsia="Arial Unicode MS" w:hAnsi="Times New Roman" w:cs="Times New Roman"/>
          <w:color w:val="000000" w:themeColor="text1"/>
          <w:sz w:val="24"/>
          <w:szCs w:val="24"/>
        </w:rPr>
        <w:t>, em tempo determinado, sendo que, em caso de descumprimento, a multa poderá ser dobrada, bem como poderá ser aplicada sanção mais gravosa</w:t>
      </w:r>
      <w:r w:rsidRPr="00377E44">
        <w:rPr>
          <w:rFonts w:ascii="Times New Roman" w:eastAsia="Arial Unicode MS" w:hAnsi="Times New Roman" w:cs="Times New Roman"/>
          <w:color w:val="000000" w:themeColor="text1"/>
          <w:sz w:val="24"/>
          <w:szCs w:val="24"/>
        </w:rPr>
        <w:t>.</w:t>
      </w:r>
    </w:p>
    <w:p w14:paraId="343C9ECE" w14:textId="77777777" w:rsidR="00E91FC9" w:rsidRDefault="00E91FC9"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221AF1A0" w14:textId="0403C6C6"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A critério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as penalidades pecuniárias poderão ser transformadas em obrigação de executar medidas de interesse para a proteção ambiental.</w:t>
      </w:r>
    </w:p>
    <w:p w14:paraId="1DD021EF" w14:textId="77777777" w:rsidR="00E91FC9" w:rsidRDefault="00E91FC9"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7EB44D2E" w14:textId="14A5202D"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3º</w:t>
      </w:r>
      <w:r w:rsidRPr="00377E44">
        <w:rPr>
          <w:rFonts w:ascii="Times New Roman" w:eastAsia="Arial Unicode MS" w:hAnsi="Times New Roman" w:cs="Times New Roman"/>
          <w:color w:val="000000" w:themeColor="text1"/>
          <w:sz w:val="24"/>
          <w:szCs w:val="24"/>
        </w:rPr>
        <w:t xml:space="preserve"> Independentemente do valor da multa aplicada, o autuado fica obrigado a reparar integralmente o dano que tenha causado.</w:t>
      </w:r>
    </w:p>
    <w:p w14:paraId="63EB4108" w14:textId="77777777" w:rsidR="00E91FC9" w:rsidRDefault="00E91FC9"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6601D78B" w14:textId="252748DA"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116.</w:t>
      </w:r>
      <w:r w:rsidRPr="00377E44">
        <w:rPr>
          <w:rFonts w:ascii="Times New Roman" w:eastAsia="Arial Unicode MS" w:hAnsi="Times New Roman" w:cs="Times New Roman"/>
          <w:color w:val="000000" w:themeColor="text1"/>
          <w:sz w:val="24"/>
          <w:szCs w:val="24"/>
        </w:rPr>
        <w:t xml:space="preserve"> Serão revertidos ao F</w:t>
      </w:r>
      <w:r w:rsidR="00373B65">
        <w:rPr>
          <w:rFonts w:ascii="Times New Roman" w:eastAsia="Arial Unicode MS" w:hAnsi="Times New Roman" w:cs="Times New Roman"/>
          <w:color w:val="000000" w:themeColor="text1"/>
          <w:sz w:val="24"/>
          <w:szCs w:val="24"/>
        </w:rPr>
        <w:t>undo Municipal do Meio Ambiente</w:t>
      </w:r>
      <w:r w:rsidRPr="00377E44">
        <w:rPr>
          <w:rFonts w:ascii="Times New Roman" w:eastAsia="Arial Unicode MS" w:hAnsi="Times New Roman" w:cs="Times New Roman"/>
          <w:color w:val="000000" w:themeColor="text1"/>
          <w:sz w:val="24"/>
          <w:szCs w:val="24"/>
        </w:rPr>
        <w:t xml:space="preserve"> os valores arrecadados com o pagamento de multas aplicadas.</w:t>
      </w:r>
    </w:p>
    <w:p w14:paraId="2B53A14C" w14:textId="77777777" w:rsidR="00E91FC9" w:rsidRDefault="00E91FC9"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6FB6D6D2" w14:textId="532AC851"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117.</w:t>
      </w:r>
      <w:r w:rsidRPr="00377E44">
        <w:rPr>
          <w:rFonts w:ascii="Times New Roman" w:eastAsia="Arial Unicode MS" w:hAnsi="Times New Roman" w:cs="Times New Roman"/>
          <w:color w:val="000000" w:themeColor="text1"/>
          <w:sz w:val="24"/>
          <w:szCs w:val="24"/>
        </w:rPr>
        <w:t xml:space="preserve"> O embargo de obra ou atividade restringe-se aos locais onde efetivamente caracterizou-se a infração ambiental, não alcançando as demais atividades realizadas em áreas não embargadas da propriedade ou posse ou não correlacionadas com a infração.</w:t>
      </w:r>
    </w:p>
    <w:p w14:paraId="68AC970F" w14:textId="77777777" w:rsidR="00E91FC9" w:rsidRDefault="00E91FC9"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545C22A2" w14:textId="425F9A3B"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118.</w:t>
      </w:r>
      <w:r w:rsidRPr="00377E44">
        <w:rPr>
          <w:rFonts w:ascii="Times New Roman" w:eastAsia="Arial Unicode MS" w:hAnsi="Times New Roman" w:cs="Times New Roman"/>
          <w:color w:val="000000" w:themeColor="text1"/>
          <w:sz w:val="24"/>
          <w:szCs w:val="24"/>
        </w:rPr>
        <w:t xml:space="preserve"> Em razão da natureza de sanção e de medida administrativa acauteladora, a cessação da suspensão e o levantamento do embargo dependerá de decisão ou da autoridade julgadora, ou da autoridade que lavrou o auto de infração e o termo de suspensão ou de embargo, após a apresentação, por parte do autuado, de documentação que evidencie a regularização da obra ou atividade.</w:t>
      </w:r>
    </w:p>
    <w:p w14:paraId="725000A7" w14:textId="77777777" w:rsidR="00E91FC9" w:rsidRDefault="00E91FC9" w:rsidP="00E91FC9">
      <w:pPr>
        <w:pStyle w:val="Corpodetexto"/>
        <w:spacing w:after="0" w:line="240" w:lineRule="auto"/>
        <w:ind w:right="-7" w:firstLine="708"/>
        <w:jc w:val="both"/>
        <w:rPr>
          <w:rFonts w:ascii="Times New Roman" w:eastAsia="Arial Unicode MS" w:hAnsi="Times New Roman" w:cs="Times New Roman"/>
          <w:b/>
          <w:bCs/>
          <w:color w:val="000000" w:themeColor="text1"/>
          <w:sz w:val="24"/>
          <w:szCs w:val="24"/>
        </w:rPr>
      </w:pPr>
    </w:p>
    <w:p w14:paraId="6DA993DD" w14:textId="24D13C87"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119.</w:t>
      </w:r>
      <w:r w:rsidRPr="00377E44">
        <w:rPr>
          <w:rFonts w:ascii="Times New Roman" w:eastAsia="Arial Unicode MS" w:hAnsi="Times New Roman" w:cs="Times New Roman"/>
          <w:color w:val="000000" w:themeColor="text1"/>
          <w:sz w:val="24"/>
          <w:szCs w:val="24"/>
        </w:rPr>
        <w:t xml:space="preserve"> O descumprimento total ou parcial de embargo, sem prejuízo d</w:t>
      </w:r>
      <w:r w:rsidR="002D279D">
        <w:rPr>
          <w:rFonts w:ascii="Times New Roman" w:eastAsia="Arial Unicode MS" w:hAnsi="Times New Roman" w:cs="Times New Roman"/>
          <w:color w:val="000000" w:themeColor="text1"/>
          <w:sz w:val="24"/>
          <w:szCs w:val="24"/>
        </w:rPr>
        <w:t>o disposto no § 2º do artigo 107</w:t>
      </w:r>
      <w:r w:rsidRPr="00377E44">
        <w:rPr>
          <w:rFonts w:ascii="Times New Roman" w:eastAsia="Arial Unicode MS" w:hAnsi="Times New Roman" w:cs="Times New Roman"/>
          <w:color w:val="000000" w:themeColor="text1"/>
          <w:sz w:val="24"/>
          <w:szCs w:val="24"/>
        </w:rPr>
        <w:t>, ensejará a aplicação cumulativa das seguintes sanções:</w:t>
      </w:r>
    </w:p>
    <w:p w14:paraId="6E4DA3C6" w14:textId="77777777" w:rsidR="00E91FC9" w:rsidRDefault="00E91FC9" w:rsidP="00E91FC9">
      <w:pPr>
        <w:pStyle w:val="PargrafodaLista"/>
        <w:tabs>
          <w:tab w:val="left" w:pos="296"/>
        </w:tabs>
        <w:ind w:left="0" w:right="-7"/>
        <w:rPr>
          <w:rFonts w:ascii="Times New Roman" w:eastAsia="Arial Unicode MS" w:hAnsi="Times New Roman" w:cs="Times New Roman"/>
          <w:color w:val="000000" w:themeColor="text1"/>
          <w:sz w:val="24"/>
          <w:szCs w:val="24"/>
          <w:lang w:val="pt-BR"/>
        </w:rPr>
      </w:pPr>
    </w:p>
    <w:p w14:paraId="1D9A7E86" w14:textId="59E87018" w:rsidR="001F2191" w:rsidRPr="00377E44" w:rsidRDefault="00E91FC9" w:rsidP="00E91FC9">
      <w:pPr>
        <w:pStyle w:val="PargrafodaLista"/>
        <w:tabs>
          <w:tab w:val="left" w:pos="296"/>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001F2191" w:rsidRPr="00377E44">
        <w:rPr>
          <w:rFonts w:ascii="Times New Roman" w:eastAsia="Arial Unicode MS" w:hAnsi="Times New Roman" w:cs="Times New Roman"/>
          <w:color w:val="000000" w:themeColor="text1"/>
          <w:sz w:val="24"/>
          <w:szCs w:val="24"/>
          <w:lang w:val="pt-BR"/>
        </w:rPr>
        <w:t>- Suspensão da atividade que originou a infração e da venda de produtos ou subprodutos criados ou produzidos</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na</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área</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ou</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local</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objeto</w:t>
      </w:r>
      <w:r w:rsidR="001F2191" w:rsidRPr="00377E44">
        <w:rPr>
          <w:rFonts w:ascii="Times New Roman" w:eastAsia="Arial Unicode MS" w:hAnsi="Times New Roman" w:cs="Times New Roman"/>
          <w:color w:val="000000" w:themeColor="text1"/>
          <w:spacing w:val="15"/>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do</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embargo</w:t>
      </w:r>
      <w:r w:rsidR="001F2191" w:rsidRPr="00377E44">
        <w:rPr>
          <w:rFonts w:ascii="Times New Roman" w:eastAsia="Arial Unicode MS" w:hAnsi="Times New Roman" w:cs="Times New Roman"/>
          <w:color w:val="000000" w:themeColor="text1"/>
          <w:spacing w:val="14"/>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infringido;</w:t>
      </w:r>
    </w:p>
    <w:p w14:paraId="4AF48A42" w14:textId="4246686D" w:rsidR="001F2191" w:rsidRPr="00377E44" w:rsidRDefault="00E91FC9" w:rsidP="00E91FC9">
      <w:pPr>
        <w:pStyle w:val="PargrafodaLista"/>
        <w:tabs>
          <w:tab w:val="left" w:pos="350"/>
        </w:tabs>
        <w:ind w:left="0" w:right="-7"/>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001F2191" w:rsidRPr="00377E44">
        <w:rPr>
          <w:rFonts w:ascii="Times New Roman" w:eastAsia="Arial Unicode MS" w:hAnsi="Times New Roman" w:cs="Times New Roman"/>
          <w:color w:val="000000" w:themeColor="text1"/>
          <w:sz w:val="24"/>
          <w:szCs w:val="24"/>
          <w:lang w:val="pt-BR"/>
        </w:rPr>
        <w:t>- Cancelamento de registros, licenças ou autorizações de funcionamento da atividade econômica junto aos órgãos ambientais e de</w:t>
      </w:r>
      <w:r w:rsidR="001F2191" w:rsidRPr="00377E44">
        <w:rPr>
          <w:rFonts w:ascii="Times New Roman" w:eastAsia="Arial Unicode MS" w:hAnsi="Times New Roman" w:cs="Times New Roman"/>
          <w:color w:val="000000" w:themeColor="text1"/>
          <w:spacing w:val="26"/>
          <w:sz w:val="24"/>
          <w:szCs w:val="24"/>
          <w:lang w:val="pt-BR"/>
        </w:rPr>
        <w:t xml:space="preserve"> </w:t>
      </w:r>
      <w:r w:rsidR="001F2191" w:rsidRPr="00377E44">
        <w:rPr>
          <w:rFonts w:ascii="Times New Roman" w:eastAsia="Arial Unicode MS" w:hAnsi="Times New Roman" w:cs="Times New Roman"/>
          <w:color w:val="000000" w:themeColor="text1"/>
          <w:sz w:val="24"/>
          <w:szCs w:val="24"/>
          <w:lang w:val="pt-BR"/>
        </w:rPr>
        <w:t>fiscalização.</w:t>
      </w:r>
    </w:p>
    <w:p w14:paraId="63826F39" w14:textId="77777777" w:rsidR="00E91FC9" w:rsidRDefault="00E91FC9" w:rsidP="00E91FC9">
      <w:pPr>
        <w:pStyle w:val="Corpodetexto"/>
        <w:spacing w:after="0" w:line="240" w:lineRule="auto"/>
        <w:ind w:right="-7" w:firstLine="708"/>
        <w:jc w:val="both"/>
        <w:rPr>
          <w:rFonts w:ascii="Times New Roman" w:eastAsia="Arial Unicode MS" w:hAnsi="Times New Roman" w:cs="Times New Roman"/>
          <w:b/>
          <w:bCs/>
          <w:color w:val="000000" w:themeColor="text1"/>
          <w:sz w:val="24"/>
          <w:szCs w:val="24"/>
        </w:rPr>
      </w:pPr>
    </w:p>
    <w:p w14:paraId="2268ECEE" w14:textId="2220E874"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120.</w:t>
      </w:r>
      <w:r w:rsidRPr="00377E44">
        <w:rPr>
          <w:rFonts w:ascii="Times New Roman" w:eastAsia="Arial Unicode MS" w:hAnsi="Times New Roman" w:cs="Times New Roman"/>
          <w:color w:val="000000" w:themeColor="text1"/>
          <w:sz w:val="24"/>
          <w:szCs w:val="24"/>
        </w:rPr>
        <w:t xml:space="preserve"> As sanções serão aplicadas sem prejuízo das que, por força da Lei, possam também ser impostas por autoridades federais ou estaduais.</w:t>
      </w:r>
    </w:p>
    <w:p w14:paraId="2E562FF8" w14:textId="77777777" w:rsidR="001F2191" w:rsidRPr="00377E44" w:rsidRDefault="001F2191"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3B7AF7D7"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CAPÍTULO III</w:t>
      </w:r>
    </w:p>
    <w:p w14:paraId="7782B62A"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DO CONTRADITÓRIO E AMPLA DEFESA</w:t>
      </w:r>
    </w:p>
    <w:p w14:paraId="6C9358E6" w14:textId="77777777" w:rsidR="001F2191" w:rsidRPr="00377E44" w:rsidRDefault="001F2191" w:rsidP="00EB5AD0">
      <w:pPr>
        <w:pStyle w:val="Corpodetexto"/>
        <w:spacing w:after="0" w:line="240" w:lineRule="auto"/>
        <w:jc w:val="center"/>
        <w:rPr>
          <w:rFonts w:ascii="Times New Roman" w:eastAsia="Arial Unicode MS" w:hAnsi="Times New Roman" w:cs="Times New Roman"/>
          <w:color w:val="000000" w:themeColor="text1"/>
          <w:sz w:val="24"/>
          <w:szCs w:val="24"/>
        </w:rPr>
      </w:pPr>
    </w:p>
    <w:p w14:paraId="6BC66244" w14:textId="77777777"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121.</w:t>
      </w:r>
      <w:r w:rsidRPr="00377E44">
        <w:rPr>
          <w:rFonts w:ascii="Times New Roman" w:eastAsia="Arial Unicode MS" w:hAnsi="Times New Roman" w:cs="Times New Roman"/>
          <w:color w:val="000000" w:themeColor="text1"/>
          <w:sz w:val="24"/>
          <w:szCs w:val="24"/>
        </w:rPr>
        <w:t xml:space="preserve"> A defesa, as alegações finais e os recursos para a segunda instância deverão ser protocolados em qualquer repartição municipal dedicada a essa atividade, seja no protocolo geral da Prefeitura Municipal ou em departamento específico, que encaminharão as petições e seus respectivos documentos à unidade competente.</w:t>
      </w:r>
    </w:p>
    <w:p w14:paraId="5FD2E83C" w14:textId="77777777" w:rsidR="00E91FC9" w:rsidRDefault="00E91FC9" w:rsidP="00EB5AD0">
      <w:pPr>
        <w:pStyle w:val="Corpodetexto"/>
        <w:spacing w:after="0" w:line="240" w:lineRule="auto"/>
        <w:ind w:right="-7"/>
        <w:jc w:val="both"/>
        <w:rPr>
          <w:rFonts w:ascii="Times New Roman" w:eastAsia="Arial Unicode MS" w:hAnsi="Times New Roman" w:cs="Times New Roman"/>
          <w:b/>
          <w:bCs/>
          <w:color w:val="000000" w:themeColor="text1"/>
          <w:sz w:val="24"/>
          <w:szCs w:val="24"/>
        </w:rPr>
      </w:pPr>
    </w:p>
    <w:p w14:paraId="34B4CE81" w14:textId="1DF1C9AE"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122.</w:t>
      </w:r>
      <w:r w:rsidRPr="00377E44">
        <w:rPr>
          <w:rFonts w:ascii="Times New Roman" w:eastAsia="Arial Unicode MS" w:hAnsi="Times New Roman" w:cs="Times New Roman"/>
          <w:color w:val="000000" w:themeColor="text1"/>
          <w:sz w:val="24"/>
          <w:szCs w:val="24"/>
        </w:rPr>
        <w:t xml:space="preserve"> A defesa será formulada por escrito, pelo autuado ou por meio de seu procurador devidamente constituído e, deverá conter a qualificação do autuado e, ainda, indicar os fatos, as provas e os fundamentos jurídicos que entender pertinentes.</w:t>
      </w:r>
    </w:p>
    <w:p w14:paraId="39D30268" w14:textId="77777777" w:rsidR="00E91FC9" w:rsidRDefault="00E91FC9" w:rsidP="00E91FC9">
      <w:pPr>
        <w:pStyle w:val="Corpodetexto"/>
        <w:spacing w:after="0" w:line="240" w:lineRule="auto"/>
        <w:ind w:right="-7" w:firstLine="708"/>
        <w:jc w:val="both"/>
        <w:rPr>
          <w:rFonts w:ascii="Times New Roman" w:eastAsia="Arial Unicode MS" w:hAnsi="Times New Roman" w:cs="Times New Roman"/>
          <w:b/>
          <w:bCs/>
          <w:color w:val="000000" w:themeColor="text1"/>
          <w:sz w:val="24"/>
          <w:szCs w:val="24"/>
        </w:rPr>
      </w:pPr>
    </w:p>
    <w:p w14:paraId="1762F1D3" w14:textId="73917C2A"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lastRenderedPageBreak/>
        <w:t>Art. 123.</w:t>
      </w:r>
      <w:r w:rsidRPr="00377E44">
        <w:rPr>
          <w:rFonts w:ascii="Times New Roman" w:eastAsia="Arial Unicode MS" w:hAnsi="Times New Roman" w:cs="Times New Roman"/>
          <w:color w:val="000000" w:themeColor="text1"/>
          <w:sz w:val="24"/>
          <w:szCs w:val="24"/>
        </w:rPr>
        <w:t xml:space="preserve"> O autuado ou seu procurador poderá no prazo de 20 (vinte) dias úteis contados da data da ciência da autuação, oferecer defesa em primeira instância e realizar a juntada das provas e laudos técnicos que </w:t>
      </w:r>
      <w:r w:rsidR="006705CD">
        <w:rPr>
          <w:rFonts w:ascii="Times New Roman" w:eastAsia="Arial Unicode MS" w:hAnsi="Times New Roman" w:cs="Times New Roman"/>
          <w:color w:val="000000" w:themeColor="text1"/>
          <w:sz w:val="24"/>
          <w:szCs w:val="24"/>
        </w:rPr>
        <w:t>julgar necessários.</w:t>
      </w:r>
    </w:p>
    <w:p w14:paraId="56C0F0F9" w14:textId="77777777" w:rsidR="00E91FC9" w:rsidRDefault="00E91FC9" w:rsidP="00E91FC9">
      <w:pPr>
        <w:pStyle w:val="Corpodetexto"/>
        <w:spacing w:after="0" w:line="240" w:lineRule="auto"/>
        <w:ind w:right="-7" w:firstLine="708"/>
        <w:jc w:val="both"/>
        <w:rPr>
          <w:rFonts w:ascii="Times New Roman" w:eastAsia="Arial Unicode MS" w:hAnsi="Times New Roman" w:cs="Times New Roman"/>
          <w:b/>
          <w:bCs/>
          <w:color w:val="000000" w:themeColor="text1"/>
          <w:sz w:val="24"/>
          <w:szCs w:val="24"/>
        </w:rPr>
      </w:pPr>
    </w:p>
    <w:p w14:paraId="49E3DFA7" w14:textId="7B26A0A4"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regulamentará os recursos em primeira e segunda instância, sem prejuízo de que </w:t>
      </w:r>
      <w:r w:rsidR="00373B65">
        <w:rPr>
          <w:rFonts w:ascii="Times New Roman" w:eastAsia="Arial Unicode MS" w:hAnsi="Times New Roman" w:cs="Times New Roman"/>
          <w:color w:val="000000" w:themeColor="text1"/>
          <w:sz w:val="24"/>
          <w:szCs w:val="24"/>
        </w:rPr>
        <w:t>as penalidades previstas nessa L</w:t>
      </w:r>
      <w:r w:rsidRPr="00377E44">
        <w:rPr>
          <w:rFonts w:ascii="Times New Roman" w:eastAsia="Arial Unicode MS" w:hAnsi="Times New Roman" w:cs="Times New Roman"/>
          <w:color w:val="000000" w:themeColor="text1"/>
          <w:sz w:val="24"/>
          <w:szCs w:val="24"/>
        </w:rPr>
        <w:t>ei tenham efeitos imediatos, e sem prejuízo do acesso do autuado ao poder judiciário, independentemente do esgotamento da via administrativa.</w:t>
      </w:r>
    </w:p>
    <w:p w14:paraId="4607E5C1" w14:textId="77777777" w:rsidR="001F2191" w:rsidRPr="00377E44" w:rsidRDefault="001F2191"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38060005"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CAPÍTULO IV</w:t>
      </w:r>
    </w:p>
    <w:p w14:paraId="593B90AA" w14:textId="77777777" w:rsidR="001F2191" w:rsidRPr="00377E44"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DAS COMUNICAÇÕES E REGISTROS DAS SANÇÕES E MEDIDAS ACAUTELADORAS ADMINISTRATIVAS NOS BANCOS DE DADOS MUNICIPAIS</w:t>
      </w:r>
    </w:p>
    <w:p w14:paraId="5D29A339" w14:textId="77777777" w:rsidR="001F2191" w:rsidRPr="00377E44" w:rsidRDefault="001F2191" w:rsidP="00EB5AD0">
      <w:pPr>
        <w:pStyle w:val="Corpodetexto"/>
        <w:spacing w:after="0" w:line="240" w:lineRule="auto"/>
        <w:jc w:val="center"/>
        <w:rPr>
          <w:rFonts w:ascii="Times New Roman" w:eastAsia="Arial Unicode MS" w:hAnsi="Times New Roman" w:cs="Times New Roman"/>
          <w:color w:val="000000" w:themeColor="text1"/>
          <w:sz w:val="24"/>
          <w:szCs w:val="24"/>
        </w:rPr>
      </w:pPr>
    </w:p>
    <w:p w14:paraId="216796E7" w14:textId="77777777"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124.</w:t>
      </w:r>
      <w:r w:rsidRPr="00377E44">
        <w:rPr>
          <w:rFonts w:ascii="Times New Roman" w:eastAsia="Arial Unicode MS" w:hAnsi="Times New Roman" w:cs="Times New Roman"/>
          <w:color w:val="000000" w:themeColor="text1"/>
          <w:sz w:val="24"/>
          <w:szCs w:val="24"/>
        </w:rPr>
        <w:t xml:space="preserve"> O fiscal poderá incluir alerta ou bloqueio de natureza informativa no sistema de cadastro do lote desde que haja restrições ambientais para sua ocupação ou que possua algum procedimento fiscalizatório instaurado.</w:t>
      </w:r>
    </w:p>
    <w:p w14:paraId="0D39E749" w14:textId="77777777" w:rsidR="00E91FC9" w:rsidRDefault="00E91FC9"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1E14E38D" w14:textId="42E95A4C" w:rsidR="001F2191" w:rsidRPr="00377E44"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w:t>
      </w:r>
      <w:r w:rsidRPr="00377E44">
        <w:rPr>
          <w:rFonts w:ascii="Times New Roman" w:eastAsia="Arial Unicode MS" w:hAnsi="Times New Roman" w:cs="Times New Roman"/>
          <w:color w:val="000000" w:themeColor="text1"/>
          <w:spacing w:val="3"/>
          <w:sz w:val="24"/>
          <w:szCs w:val="24"/>
        </w:rPr>
        <w:t xml:space="preserve">Para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3"/>
          <w:sz w:val="24"/>
          <w:szCs w:val="24"/>
        </w:rPr>
        <w:t xml:space="preserve">inclusão </w:t>
      </w:r>
      <w:r w:rsidRPr="00377E44">
        <w:rPr>
          <w:rFonts w:ascii="Times New Roman" w:eastAsia="Arial Unicode MS" w:hAnsi="Times New Roman" w:cs="Times New Roman"/>
          <w:color w:val="000000" w:themeColor="text1"/>
          <w:sz w:val="24"/>
          <w:szCs w:val="24"/>
        </w:rPr>
        <w:t xml:space="preserve">de </w:t>
      </w:r>
      <w:r w:rsidRPr="00377E44">
        <w:rPr>
          <w:rFonts w:ascii="Times New Roman" w:eastAsia="Arial Unicode MS" w:hAnsi="Times New Roman" w:cs="Times New Roman"/>
          <w:color w:val="000000" w:themeColor="text1"/>
          <w:spacing w:val="3"/>
          <w:sz w:val="24"/>
          <w:szCs w:val="24"/>
        </w:rPr>
        <w:t xml:space="preserve">restrições administrativas decorrentes </w:t>
      </w:r>
      <w:r w:rsidRPr="00377E44">
        <w:rPr>
          <w:rFonts w:ascii="Times New Roman" w:eastAsia="Arial Unicode MS" w:hAnsi="Times New Roman" w:cs="Times New Roman"/>
          <w:color w:val="000000" w:themeColor="text1"/>
          <w:sz w:val="24"/>
          <w:szCs w:val="24"/>
        </w:rPr>
        <w:t xml:space="preserve">de </w:t>
      </w:r>
      <w:r w:rsidRPr="00377E44">
        <w:rPr>
          <w:rFonts w:ascii="Times New Roman" w:eastAsia="Arial Unicode MS" w:hAnsi="Times New Roman" w:cs="Times New Roman"/>
          <w:color w:val="000000" w:themeColor="text1"/>
          <w:spacing w:val="2"/>
          <w:sz w:val="24"/>
          <w:szCs w:val="24"/>
        </w:rPr>
        <w:t xml:space="preserve">uma </w:t>
      </w:r>
      <w:r w:rsidRPr="00377E44">
        <w:rPr>
          <w:rFonts w:ascii="Times New Roman" w:eastAsia="Arial Unicode MS" w:hAnsi="Times New Roman" w:cs="Times New Roman"/>
          <w:color w:val="000000" w:themeColor="text1"/>
          <w:spacing w:val="3"/>
          <w:sz w:val="24"/>
          <w:szCs w:val="24"/>
        </w:rPr>
        <w:t xml:space="preserve">ação fiscal, deverá constar </w:t>
      </w:r>
      <w:r w:rsidRPr="00377E44">
        <w:rPr>
          <w:rFonts w:ascii="Times New Roman" w:eastAsia="Arial Unicode MS" w:hAnsi="Times New Roman" w:cs="Times New Roman"/>
          <w:color w:val="000000" w:themeColor="text1"/>
          <w:sz w:val="24"/>
          <w:szCs w:val="24"/>
        </w:rPr>
        <w:t xml:space="preserve">o </w:t>
      </w:r>
      <w:r w:rsidRPr="00377E44">
        <w:rPr>
          <w:rFonts w:ascii="Times New Roman" w:eastAsia="Arial Unicode MS" w:hAnsi="Times New Roman" w:cs="Times New Roman"/>
          <w:color w:val="000000" w:themeColor="text1"/>
          <w:spacing w:val="5"/>
          <w:sz w:val="24"/>
          <w:szCs w:val="24"/>
        </w:rPr>
        <w:t xml:space="preserve">respectivo número </w:t>
      </w:r>
      <w:r w:rsidRPr="00377E44">
        <w:rPr>
          <w:rFonts w:ascii="Times New Roman" w:eastAsia="Arial Unicode MS" w:hAnsi="Times New Roman" w:cs="Times New Roman"/>
          <w:color w:val="000000" w:themeColor="text1"/>
          <w:spacing w:val="3"/>
          <w:sz w:val="24"/>
          <w:szCs w:val="24"/>
        </w:rPr>
        <w:t xml:space="preserve">do </w:t>
      </w:r>
      <w:r w:rsidRPr="00377E44">
        <w:rPr>
          <w:rFonts w:ascii="Times New Roman" w:eastAsia="Arial Unicode MS" w:hAnsi="Times New Roman" w:cs="Times New Roman"/>
          <w:color w:val="000000" w:themeColor="text1"/>
          <w:spacing w:val="5"/>
          <w:sz w:val="24"/>
          <w:szCs w:val="24"/>
        </w:rPr>
        <w:t xml:space="preserve">processo administrativo </w:t>
      </w:r>
      <w:r w:rsidRPr="00377E44">
        <w:rPr>
          <w:rFonts w:ascii="Times New Roman" w:eastAsia="Arial Unicode MS" w:hAnsi="Times New Roman" w:cs="Times New Roman"/>
          <w:color w:val="000000" w:themeColor="text1"/>
          <w:spacing w:val="3"/>
          <w:sz w:val="24"/>
          <w:szCs w:val="24"/>
        </w:rPr>
        <w:t xml:space="preserve">em </w:t>
      </w:r>
      <w:r w:rsidRPr="00377E44">
        <w:rPr>
          <w:rFonts w:ascii="Times New Roman" w:eastAsia="Arial Unicode MS" w:hAnsi="Times New Roman" w:cs="Times New Roman"/>
          <w:color w:val="000000" w:themeColor="text1"/>
          <w:spacing w:val="4"/>
          <w:sz w:val="24"/>
          <w:szCs w:val="24"/>
        </w:rPr>
        <w:t xml:space="preserve">que </w:t>
      </w:r>
      <w:r w:rsidRPr="00377E44">
        <w:rPr>
          <w:rFonts w:ascii="Times New Roman" w:eastAsia="Arial Unicode MS" w:hAnsi="Times New Roman" w:cs="Times New Roman"/>
          <w:color w:val="000000" w:themeColor="text1"/>
          <w:spacing w:val="5"/>
          <w:sz w:val="24"/>
          <w:szCs w:val="24"/>
        </w:rPr>
        <w:t xml:space="preserve">tramita </w:t>
      </w:r>
      <w:r w:rsidRPr="00377E44">
        <w:rPr>
          <w:rFonts w:ascii="Times New Roman" w:eastAsia="Arial Unicode MS" w:hAnsi="Times New Roman" w:cs="Times New Roman"/>
          <w:color w:val="000000" w:themeColor="text1"/>
          <w:sz w:val="24"/>
          <w:szCs w:val="24"/>
        </w:rPr>
        <w:t xml:space="preserve">a </w:t>
      </w:r>
      <w:r w:rsidRPr="00377E44">
        <w:rPr>
          <w:rFonts w:ascii="Times New Roman" w:eastAsia="Arial Unicode MS" w:hAnsi="Times New Roman" w:cs="Times New Roman"/>
          <w:color w:val="000000" w:themeColor="text1"/>
          <w:spacing w:val="5"/>
          <w:sz w:val="24"/>
          <w:szCs w:val="24"/>
        </w:rPr>
        <w:t xml:space="preserve">apuração </w:t>
      </w:r>
      <w:r w:rsidRPr="00377E44">
        <w:rPr>
          <w:rFonts w:ascii="Times New Roman" w:eastAsia="Arial Unicode MS" w:hAnsi="Times New Roman" w:cs="Times New Roman"/>
          <w:color w:val="000000" w:themeColor="text1"/>
          <w:spacing w:val="4"/>
          <w:sz w:val="24"/>
          <w:szCs w:val="24"/>
        </w:rPr>
        <w:t xml:space="preserve">dos </w:t>
      </w:r>
      <w:r w:rsidRPr="00377E44">
        <w:rPr>
          <w:rFonts w:ascii="Times New Roman" w:eastAsia="Arial Unicode MS" w:hAnsi="Times New Roman" w:cs="Times New Roman"/>
          <w:color w:val="000000" w:themeColor="text1"/>
          <w:spacing w:val="5"/>
          <w:sz w:val="24"/>
          <w:szCs w:val="24"/>
        </w:rPr>
        <w:t xml:space="preserve">fatos, contendo </w:t>
      </w:r>
      <w:r w:rsidRPr="00377E44">
        <w:rPr>
          <w:rFonts w:ascii="Times New Roman" w:eastAsia="Arial Unicode MS" w:hAnsi="Times New Roman" w:cs="Times New Roman"/>
          <w:color w:val="000000" w:themeColor="text1"/>
          <w:spacing w:val="6"/>
          <w:sz w:val="24"/>
          <w:szCs w:val="24"/>
        </w:rPr>
        <w:t>as</w:t>
      </w:r>
      <w:r w:rsidRPr="00377E44">
        <w:rPr>
          <w:rFonts w:ascii="Times New Roman" w:eastAsia="Arial Unicode MS" w:hAnsi="Times New Roman" w:cs="Times New Roman"/>
          <w:color w:val="000000" w:themeColor="text1"/>
          <w:spacing w:val="73"/>
          <w:sz w:val="24"/>
          <w:szCs w:val="24"/>
        </w:rPr>
        <w:t xml:space="preserve"> </w:t>
      </w:r>
      <w:r w:rsidRPr="00377E44">
        <w:rPr>
          <w:rFonts w:ascii="Times New Roman" w:eastAsia="Arial Unicode MS" w:hAnsi="Times New Roman" w:cs="Times New Roman"/>
          <w:color w:val="000000" w:themeColor="text1"/>
          <w:spacing w:val="5"/>
          <w:sz w:val="24"/>
          <w:szCs w:val="24"/>
        </w:rPr>
        <w:t xml:space="preserve">evidências </w:t>
      </w:r>
      <w:r w:rsidRPr="00377E44">
        <w:rPr>
          <w:rFonts w:ascii="Times New Roman" w:eastAsia="Arial Unicode MS" w:hAnsi="Times New Roman" w:cs="Times New Roman"/>
          <w:color w:val="000000" w:themeColor="text1"/>
          <w:spacing w:val="3"/>
          <w:sz w:val="24"/>
          <w:szCs w:val="24"/>
        </w:rPr>
        <w:t xml:space="preserve">da </w:t>
      </w:r>
      <w:r w:rsidRPr="00377E44">
        <w:rPr>
          <w:rFonts w:ascii="Times New Roman" w:eastAsia="Arial Unicode MS" w:hAnsi="Times New Roman" w:cs="Times New Roman"/>
          <w:color w:val="000000" w:themeColor="text1"/>
          <w:spacing w:val="5"/>
          <w:sz w:val="24"/>
          <w:szCs w:val="24"/>
        </w:rPr>
        <w:t xml:space="preserve">infração ambiental, parecer técnico </w:t>
      </w:r>
      <w:r w:rsidRPr="00377E44">
        <w:rPr>
          <w:rFonts w:ascii="Times New Roman" w:eastAsia="Arial Unicode MS" w:hAnsi="Times New Roman" w:cs="Times New Roman"/>
          <w:color w:val="000000" w:themeColor="text1"/>
          <w:spacing w:val="4"/>
          <w:sz w:val="24"/>
          <w:szCs w:val="24"/>
        </w:rPr>
        <w:t xml:space="preserve">para que </w:t>
      </w:r>
      <w:r w:rsidRPr="00377E44">
        <w:rPr>
          <w:rFonts w:ascii="Times New Roman" w:eastAsia="Arial Unicode MS" w:hAnsi="Times New Roman" w:cs="Times New Roman"/>
          <w:color w:val="000000" w:themeColor="text1"/>
          <w:spacing w:val="3"/>
          <w:sz w:val="24"/>
          <w:szCs w:val="24"/>
        </w:rPr>
        <w:t xml:space="preserve">se </w:t>
      </w:r>
      <w:r w:rsidRPr="00377E44">
        <w:rPr>
          <w:rFonts w:ascii="Times New Roman" w:eastAsia="Arial Unicode MS" w:hAnsi="Times New Roman" w:cs="Times New Roman"/>
          <w:color w:val="000000" w:themeColor="text1"/>
          <w:spacing w:val="5"/>
          <w:sz w:val="24"/>
          <w:szCs w:val="24"/>
        </w:rPr>
        <w:t xml:space="preserve">justifique </w:t>
      </w:r>
      <w:r w:rsidRPr="00377E44">
        <w:rPr>
          <w:rFonts w:ascii="Times New Roman" w:eastAsia="Arial Unicode MS" w:hAnsi="Times New Roman" w:cs="Times New Roman"/>
          <w:color w:val="000000" w:themeColor="text1"/>
          <w:sz w:val="24"/>
          <w:szCs w:val="24"/>
        </w:rPr>
        <w:t xml:space="preserve">o </w:t>
      </w:r>
      <w:r w:rsidRPr="00377E44">
        <w:rPr>
          <w:rFonts w:ascii="Times New Roman" w:eastAsia="Arial Unicode MS" w:hAnsi="Times New Roman" w:cs="Times New Roman"/>
          <w:color w:val="000000" w:themeColor="text1"/>
          <w:spacing w:val="5"/>
          <w:sz w:val="24"/>
          <w:szCs w:val="24"/>
        </w:rPr>
        <w:t xml:space="preserve">bloqueio, </w:t>
      </w:r>
      <w:r w:rsidRPr="00377E44">
        <w:rPr>
          <w:rFonts w:ascii="Times New Roman" w:eastAsia="Arial Unicode MS" w:hAnsi="Times New Roman" w:cs="Times New Roman"/>
          <w:color w:val="000000" w:themeColor="text1"/>
          <w:sz w:val="24"/>
          <w:szCs w:val="24"/>
        </w:rPr>
        <w:t xml:space="preserve">e </w:t>
      </w:r>
      <w:r w:rsidRPr="00377E44">
        <w:rPr>
          <w:rFonts w:ascii="Times New Roman" w:eastAsia="Arial Unicode MS" w:hAnsi="Times New Roman" w:cs="Times New Roman"/>
          <w:color w:val="000000" w:themeColor="text1"/>
          <w:spacing w:val="6"/>
          <w:sz w:val="24"/>
          <w:szCs w:val="24"/>
        </w:rPr>
        <w:t>notificação expedida.</w:t>
      </w:r>
    </w:p>
    <w:p w14:paraId="6FEB5F15" w14:textId="77777777" w:rsidR="00E91FC9" w:rsidRDefault="00E91FC9" w:rsidP="00EB5AD0">
      <w:pPr>
        <w:pStyle w:val="Corpodetexto"/>
        <w:spacing w:after="0" w:line="240" w:lineRule="auto"/>
        <w:ind w:right="-7"/>
        <w:jc w:val="both"/>
        <w:rPr>
          <w:rFonts w:ascii="Times New Roman" w:eastAsia="Arial Unicode MS" w:hAnsi="Times New Roman" w:cs="Times New Roman"/>
          <w:color w:val="000000" w:themeColor="text1"/>
          <w:sz w:val="24"/>
          <w:szCs w:val="24"/>
        </w:rPr>
      </w:pPr>
    </w:p>
    <w:p w14:paraId="226A6494" w14:textId="33AB9ABF" w:rsidR="001F2191" w:rsidRDefault="001F2191"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A exclusão do bloqueio da indicação fiscal será imediata caso haja regularização dos fatos que motivaram sua inserção.</w:t>
      </w:r>
    </w:p>
    <w:p w14:paraId="595C68FA" w14:textId="77777777" w:rsidR="00E91FC9" w:rsidRPr="00377E44" w:rsidRDefault="00E91FC9" w:rsidP="00E91FC9">
      <w:pPr>
        <w:pStyle w:val="Corpodetexto"/>
        <w:spacing w:after="0" w:line="240" w:lineRule="auto"/>
        <w:ind w:right="-7" w:firstLine="708"/>
        <w:jc w:val="both"/>
        <w:rPr>
          <w:rFonts w:ascii="Times New Roman" w:eastAsia="Arial Unicode MS" w:hAnsi="Times New Roman" w:cs="Times New Roman"/>
          <w:color w:val="000000" w:themeColor="text1"/>
          <w:sz w:val="24"/>
          <w:szCs w:val="24"/>
        </w:rPr>
      </w:pPr>
    </w:p>
    <w:p w14:paraId="66A138C3" w14:textId="77777777" w:rsidR="001F2191" w:rsidRPr="00377E44" w:rsidRDefault="001F2191" w:rsidP="00EB5AD0">
      <w:pPr>
        <w:jc w:val="center"/>
        <w:rPr>
          <w:rFonts w:ascii="Times New Roman" w:hAnsi="Times New Roman" w:cs="Times New Roman"/>
          <w:b/>
          <w:bCs/>
          <w:color w:val="000000" w:themeColor="text1"/>
          <w:sz w:val="24"/>
          <w:szCs w:val="24"/>
        </w:rPr>
      </w:pPr>
      <w:r w:rsidRPr="00377E44">
        <w:rPr>
          <w:rFonts w:ascii="Times New Roman" w:hAnsi="Times New Roman" w:cs="Times New Roman"/>
          <w:b/>
          <w:bCs/>
          <w:color w:val="000000" w:themeColor="text1"/>
          <w:sz w:val="24"/>
          <w:szCs w:val="24"/>
        </w:rPr>
        <w:t>TÍTULO VIII</w:t>
      </w:r>
    </w:p>
    <w:p w14:paraId="520B771E" w14:textId="4934259F" w:rsidR="001F2191" w:rsidRDefault="001F2191" w:rsidP="00EB5AD0">
      <w:pPr>
        <w:pStyle w:val="Corpodetexto"/>
        <w:spacing w:after="0" w:line="240" w:lineRule="auto"/>
        <w:jc w:val="center"/>
        <w:rPr>
          <w:rFonts w:ascii="Times New Roman" w:eastAsia="Arial Unicode MS" w:hAnsi="Times New Roman" w:cs="Times New Roman"/>
          <w:b/>
          <w:bCs/>
          <w:color w:val="000000" w:themeColor="text1"/>
          <w:sz w:val="24"/>
          <w:szCs w:val="24"/>
        </w:rPr>
      </w:pPr>
      <w:r w:rsidRPr="00377E44">
        <w:rPr>
          <w:rFonts w:ascii="Times New Roman" w:eastAsia="Arial Unicode MS" w:hAnsi="Times New Roman" w:cs="Times New Roman"/>
          <w:b/>
          <w:bCs/>
          <w:color w:val="000000" w:themeColor="text1"/>
          <w:sz w:val="24"/>
          <w:szCs w:val="24"/>
        </w:rPr>
        <w:t>DAS DISPOSIÇÕES FINAIS</w:t>
      </w:r>
    </w:p>
    <w:p w14:paraId="709426B1" w14:textId="77777777" w:rsidR="00E91FC9" w:rsidRPr="00377E44" w:rsidRDefault="00E91FC9" w:rsidP="00EB5AD0">
      <w:pPr>
        <w:pStyle w:val="Corpodetexto"/>
        <w:spacing w:after="0" w:line="240" w:lineRule="auto"/>
        <w:jc w:val="center"/>
        <w:rPr>
          <w:rFonts w:ascii="Times New Roman" w:eastAsia="Arial Unicode MS" w:hAnsi="Times New Roman" w:cs="Times New Roman"/>
          <w:color w:val="000000" w:themeColor="text1"/>
          <w:sz w:val="24"/>
          <w:szCs w:val="24"/>
        </w:rPr>
      </w:pPr>
    </w:p>
    <w:p w14:paraId="1CE5916B" w14:textId="13707FC2" w:rsidR="001F2191" w:rsidRPr="00377E44" w:rsidRDefault="001F2191"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125.</w:t>
      </w:r>
      <w:r w:rsidRPr="00377E44">
        <w:rPr>
          <w:rFonts w:ascii="Times New Roman" w:eastAsia="Arial Unicode MS" w:hAnsi="Times New Roman" w:cs="Times New Roman"/>
          <w:color w:val="000000" w:themeColor="text1"/>
          <w:sz w:val="24"/>
          <w:szCs w:val="24"/>
        </w:rPr>
        <w:t xml:space="preserve"> O Poder Executivo fica autorizado a determinar medidas de emergência, a fim de evitar episódios críticos de poluição ambiental ou impedir sua continuidade em caso de grave ou iminente risco</w:t>
      </w:r>
      <w:r w:rsidR="002D279D">
        <w:rPr>
          <w:rFonts w:ascii="Times New Roman" w:eastAsia="Arial Unicode MS" w:hAnsi="Times New Roman" w:cs="Times New Roman"/>
          <w:color w:val="000000" w:themeColor="text1"/>
          <w:sz w:val="24"/>
          <w:szCs w:val="24"/>
        </w:rPr>
        <w:t xml:space="preserve"> </w:t>
      </w:r>
      <w:r w:rsidR="00373B65">
        <w:rPr>
          <w:rFonts w:ascii="Times New Roman" w:eastAsia="Arial Unicode MS" w:hAnsi="Times New Roman" w:cs="Times New Roman"/>
          <w:color w:val="000000" w:themeColor="text1"/>
          <w:sz w:val="24"/>
          <w:szCs w:val="24"/>
        </w:rPr>
        <w:t xml:space="preserve">para a </w:t>
      </w:r>
      <w:r w:rsidR="002D279D">
        <w:rPr>
          <w:rFonts w:ascii="Times New Roman" w:eastAsia="Arial Unicode MS" w:hAnsi="Times New Roman" w:cs="Times New Roman"/>
          <w:color w:val="000000" w:themeColor="text1"/>
          <w:sz w:val="24"/>
          <w:szCs w:val="24"/>
        </w:rPr>
        <w:t>saúde e</w:t>
      </w:r>
      <w:r w:rsidRPr="00377E44">
        <w:rPr>
          <w:rFonts w:ascii="Times New Roman" w:eastAsia="Arial Unicode MS" w:hAnsi="Times New Roman" w:cs="Times New Roman"/>
          <w:color w:val="000000" w:themeColor="text1"/>
          <w:sz w:val="24"/>
          <w:szCs w:val="24"/>
        </w:rPr>
        <w:t xml:space="preserve"> vidas humanas </w:t>
      </w:r>
      <w:r w:rsidR="002D279D">
        <w:rPr>
          <w:rFonts w:ascii="Times New Roman" w:eastAsia="Arial Unicode MS" w:hAnsi="Times New Roman" w:cs="Times New Roman"/>
          <w:color w:val="000000" w:themeColor="text1"/>
          <w:sz w:val="24"/>
          <w:szCs w:val="24"/>
        </w:rPr>
        <w:t>e/</w:t>
      </w:r>
      <w:r w:rsidRPr="00377E44">
        <w:rPr>
          <w:rFonts w:ascii="Times New Roman" w:eastAsia="Arial Unicode MS" w:hAnsi="Times New Roman" w:cs="Times New Roman"/>
          <w:color w:val="000000" w:themeColor="text1"/>
          <w:sz w:val="24"/>
          <w:szCs w:val="24"/>
        </w:rPr>
        <w:t>ou</w:t>
      </w:r>
      <w:r w:rsidR="002D279D">
        <w:rPr>
          <w:rFonts w:ascii="Times New Roman" w:eastAsia="Arial Unicode MS" w:hAnsi="Times New Roman" w:cs="Times New Roman"/>
          <w:color w:val="000000" w:themeColor="text1"/>
          <w:sz w:val="24"/>
          <w:szCs w:val="24"/>
        </w:rPr>
        <w:t xml:space="preserve"> para os</w:t>
      </w:r>
      <w:r w:rsidRPr="00377E44">
        <w:rPr>
          <w:rFonts w:ascii="Times New Roman" w:eastAsia="Arial Unicode MS" w:hAnsi="Times New Roman" w:cs="Times New Roman"/>
          <w:color w:val="000000" w:themeColor="text1"/>
          <w:sz w:val="24"/>
          <w:szCs w:val="24"/>
        </w:rPr>
        <w:t xml:space="preserve"> recursos ambientais.</w:t>
      </w:r>
    </w:p>
    <w:p w14:paraId="7152F220" w14:textId="77777777" w:rsidR="00E91FC9" w:rsidRDefault="00E91FC9"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14:paraId="2E086F58" w14:textId="7E9D3DA5" w:rsidR="001F2191" w:rsidRPr="00377E44" w:rsidRDefault="001F2191"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Parágrafo único.</w:t>
      </w:r>
      <w:r w:rsidRPr="00377E44">
        <w:rPr>
          <w:rFonts w:ascii="Times New Roman" w:eastAsia="Arial Unicode MS" w:hAnsi="Times New Roman" w:cs="Times New Roman"/>
          <w:color w:val="000000" w:themeColor="text1"/>
          <w:sz w:val="24"/>
          <w:szCs w:val="24"/>
        </w:rPr>
        <w:t xml:space="preserve"> Para a execução das medidas de emergência, poderá ser reduzida ou impedida, durante o período crítico, a atividade de qualquer fonte poluidora na área atingida pela ocorrência, respeitadas as competências da União e do Estado.</w:t>
      </w:r>
    </w:p>
    <w:p w14:paraId="5A3BD000" w14:textId="77777777" w:rsidR="00E91FC9" w:rsidRDefault="00E91FC9" w:rsidP="00E91FC9">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14:paraId="14A442A9" w14:textId="161FBA53" w:rsidR="001F2191" w:rsidRPr="00377E44" w:rsidRDefault="001F2191"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126.</w:t>
      </w:r>
      <w:r w:rsidRPr="00377E44">
        <w:rPr>
          <w:rFonts w:ascii="Times New Roman" w:eastAsia="Arial Unicode MS" w:hAnsi="Times New Roman" w:cs="Times New Roman"/>
          <w:color w:val="000000" w:themeColor="text1"/>
          <w:sz w:val="24"/>
          <w:szCs w:val="24"/>
        </w:rPr>
        <w:t xml:space="preserve"> Quando a fiscalização embasar o Auto de Infração na Legislação Estadual ou Federal deverá observar as determinações e procedimentos a eles inerentes.</w:t>
      </w:r>
    </w:p>
    <w:p w14:paraId="0CBE9ECD" w14:textId="77777777" w:rsidR="00E91FC9" w:rsidRDefault="00E91FC9" w:rsidP="00E91FC9">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14:paraId="7C9E1001" w14:textId="5B10CB47" w:rsidR="001F2191" w:rsidRPr="00377E44" w:rsidRDefault="001F2191"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127.</w:t>
      </w:r>
      <w:r w:rsidRPr="00377E44">
        <w:rPr>
          <w:rFonts w:ascii="Times New Roman" w:eastAsia="Arial Unicode MS" w:hAnsi="Times New Roman" w:cs="Times New Roman"/>
          <w:color w:val="000000" w:themeColor="text1"/>
          <w:sz w:val="24"/>
          <w:szCs w:val="24"/>
        </w:rPr>
        <w:t xml:space="preserve">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fica autorizado a tomar dos interessados compromisso de ajustamento de sua conduta às exigências legais, formalizado através de Termo de Ajustamento de Conduta - TAC, em casos de responsabilidade por danos causados ao meio ambiente, os quais terão eficácia de título executivo extrajudicial nos termos do art. 5º, §6º da Lei Federal nº 7.347, de 24 de julho</w:t>
      </w:r>
      <w:r w:rsidR="00373B65">
        <w:rPr>
          <w:rFonts w:ascii="Times New Roman" w:eastAsia="Arial Unicode MS" w:hAnsi="Times New Roman" w:cs="Times New Roman"/>
          <w:color w:val="000000" w:themeColor="text1"/>
          <w:sz w:val="24"/>
          <w:szCs w:val="24"/>
        </w:rPr>
        <w:t xml:space="preserve"> de</w:t>
      </w:r>
      <w:r w:rsidRPr="00377E44">
        <w:rPr>
          <w:rFonts w:ascii="Times New Roman" w:eastAsia="Arial Unicode MS" w:hAnsi="Times New Roman" w:cs="Times New Roman"/>
          <w:color w:val="000000" w:themeColor="text1"/>
          <w:sz w:val="24"/>
          <w:szCs w:val="24"/>
        </w:rPr>
        <w:t>1985.</w:t>
      </w:r>
    </w:p>
    <w:p w14:paraId="0AEF8007" w14:textId="77777777" w:rsidR="00E91FC9" w:rsidRDefault="00E91FC9" w:rsidP="00E91FC9">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14:paraId="56D8E28F" w14:textId="07DED71F" w:rsidR="001F2191" w:rsidRPr="00377E44" w:rsidRDefault="001F2191"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128.</w:t>
      </w:r>
      <w:r w:rsidRPr="00377E44">
        <w:rPr>
          <w:rFonts w:ascii="Times New Roman" w:eastAsia="Arial Unicode MS" w:hAnsi="Times New Roman" w:cs="Times New Roman"/>
          <w:color w:val="000000" w:themeColor="text1"/>
          <w:sz w:val="24"/>
          <w:szCs w:val="24"/>
        </w:rPr>
        <w:t xml:space="preserve"> Os prazos previstos nesta Lei serão contados em dias corridos, excetuados os prazos já previstos nesta Lei (das infrações, autuações e penalidades) que serão contados em dias</w:t>
      </w:r>
      <w:r w:rsidRPr="00377E44">
        <w:rPr>
          <w:rFonts w:ascii="Times New Roman" w:eastAsia="Arial Unicode MS" w:hAnsi="Times New Roman" w:cs="Times New Roman"/>
          <w:color w:val="000000" w:themeColor="text1"/>
          <w:spacing w:val="13"/>
          <w:sz w:val="24"/>
          <w:szCs w:val="24"/>
        </w:rPr>
        <w:t xml:space="preserve"> </w:t>
      </w:r>
      <w:r w:rsidRPr="00377E44">
        <w:rPr>
          <w:rFonts w:ascii="Times New Roman" w:eastAsia="Arial Unicode MS" w:hAnsi="Times New Roman" w:cs="Times New Roman"/>
          <w:color w:val="000000" w:themeColor="text1"/>
          <w:spacing w:val="2"/>
          <w:sz w:val="24"/>
          <w:szCs w:val="24"/>
        </w:rPr>
        <w:t>úteis.</w:t>
      </w:r>
    </w:p>
    <w:p w14:paraId="6467CB56" w14:textId="77777777" w:rsidR="00E91FC9" w:rsidRDefault="00E91FC9" w:rsidP="00E91FC9">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14:paraId="4BB0FDB2" w14:textId="77777777" w:rsidR="00C6225B" w:rsidRDefault="00C6225B" w:rsidP="00E91FC9">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14:paraId="32F9EFB5" w14:textId="77777777" w:rsidR="00C6225B" w:rsidRDefault="00C6225B" w:rsidP="00E91FC9">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14:paraId="59786CE0" w14:textId="0C31C3D4" w:rsidR="001F2191" w:rsidRPr="00377E44" w:rsidRDefault="001F2191"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129.</w:t>
      </w:r>
      <w:r w:rsidRPr="00377E44">
        <w:rPr>
          <w:rFonts w:ascii="Times New Roman" w:eastAsia="Arial Unicode MS" w:hAnsi="Times New Roman" w:cs="Times New Roman"/>
          <w:color w:val="000000" w:themeColor="text1"/>
          <w:sz w:val="24"/>
          <w:szCs w:val="24"/>
        </w:rPr>
        <w:t xml:space="preserve"> Decai em 05 (cinco) anos, contados da data da prática do ato, ou, no caso de infração permanente ou continuada, do dia em que esta tiver cessado, o direito do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de aplicar as penalidades administrativas previstas nesta Lei.</w:t>
      </w:r>
    </w:p>
    <w:p w14:paraId="328CCF84" w14:textId="77777777" w:rsidR="00E91FC9" w:rsidRDefault="00E91FC9"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14:paraId="7BF5C0E9" w14:textId="7CF0878B" w:rsidR="001F2191" w:rsidRPr="00377E44" w:rsidRDefault="001F2191"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1º</w:t>
      </w:r>
      <w:r w:rsidRPr="00377E44">
        <w:rPr>
          <w:rFonts w:ascii="Times New Roman" w:eastAsia="Arial Unicode MS" w:hAnsi="Times New Roman" w:cs="Times New Roman"/>
          <w:color w:val="000000" w:themeColor="text1"/>
          <w:sz w:val="24"/>
          <w:szCs w:val="24"/>
        </w:rPr>
        <w:t xml:space="preserve"> Considera-se iniciada a ação de apuração de infração ambiental pela Administração com a lavratura do auto de infração.</w:t>
      </w:r>
    </w:p>
    <w:p w14:paraId="61BDDEE7" w14:textId="77777777" w:rsidR="00E91FC9" w:rsidRDefault="00E91FC9"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p>
    <w:p w14:paraId="1DF6AE4C" w14:textId="5F01C3B5" w:rsidR="001F2191" w:rsidRPr="00377E44" w:rsidRDefault="001F2191"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Interrompe-se a decadência:</w:t>
      </w:r>
    </w:p>
    <w:p w14:paraId="5C397245" w14:textId="77777777" w:rsidR="00E91FC9" w:rsidRDefault="00E91FC9" w:rsidP="00E91FC9">
      <w:pPr>
        <w:pStyle w:val="PargrafodaLista"/>
        <w:tabs>
          <w:tab w:val="left" w:pos="296"/>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r>
    </w:p>
    <w:p w14:paraId="1B8952A2" w14:textId="2892A768" w:rsidR="001F2191" w:rsidRPr="00377E44" w:rsidRDefault="00E91FC9" w:rsidP="00E91FC9">
      <w:pPr>
        <w:pStyle w:val="PargrafodaLista"/>
        <w:tabs>
          <w:tab w:val="left" w:pos="296"/>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 </w:t>
      </w:r>
      <w:r w:rsidR="001F2191" w:rsidRPr="00377E44">
        <w:rPr>
          <w:rFonts w:ascii="Times New Roman" w:eastAsia="Arial Unicode MS" w:hAnsi="Times New Roman" w:cs="Times New Roman"/>
          <w:color w:val="000000" w:themeColor="text1"/>
          <w:sz w:val="24"/>
          <w:szCs w:val="24"/>
          <w:lang w:val="pt-BR"/>
        </w:rPr>
        <w:t xml:space="preserve">- Pela lavratura do auto de infração ou pela ciência do infrator por qualquer outro meio, inclusive </w:t>
      </w:r>
      <w:r w:rsidR="001F2191" w:rsidRPr="00377E44">
        <w:rPr>
          <w:rFonts w:ascii="Times New Roman" w:eastAsia="Arial Unicode MS" w:hAnsi="Times New Roman" w:cs="Times New Roman"/>
          <w:color w:val="000000" w:themeColor="text1"/>
          <w:spacing w:val="2"/>
          <w:sz w:val="24"/>
          <w:szCs w:val="24"/>
          <w:lang w:val="pt-BR"/>
        </w:rPr>
        <w:t xml:space="preserve">por </w:t>
      </w:r>
      <w:r w:rsidR="001F2191" w:rsidRPr="00377E44">
        <w:rPr>
          <w:rFonts w:ascii="Times New Roman" w:eastAsia="Arial Unicode MS" w:hAnsi="Times New Roman" w:cs="Times New Roman"/>
          <w:color w:val="000000" w:themeColor="text1"/>
          <w:sz w:val="24"/>
          <w:szCs w:val="24"/>
          <w:lang w:val="pt-BR"/>
        </w:rPr>
        <w:t>edital;</w:t>
      </w:r>
    </w:p>
    <w:p w14:paraId="1C132C76" w14:textId="77777777" w:rsidR="00E91FC9" w:rsidRDefault="00E91FC9" w:rsidP="00E91FC9">
      <w:pPr>
        <w:pStyle w:val="PargrafodaLista"/>
        <w:tabs>
          <w:tab w:val="left" w:pos="387"/>
        </w:tabs>
        <w:ind w:left="0" w:right="-1"/>
        <w:rPr>
          <w:rFonts w:ascii="Times New Roman" w:eastAsia="Arial Unicode MS" w:hAnsi="Times New Roman" w:cs="Times New Roman"/>
          <w:color w:val="000000" w:themeColor="text1"/>
          <w:spacing w:val="7"/>
          <w:sz w:val="24"/>
          <w:szCs w:val="24"/>
          <w:lang w:val="pt-BR"/>
        </w:rPr>
      </w:pPr>
      <w:r>
        <w:rPr>
          <w:rFonts w:ascii="Times New Roman" w:eastAsia="Arial Unicode MS" w:hAnsi="Times New Roman" w:cs="Times New Roman"/>
          <w:color w:val="000000" w:themeColor="text1"/>
          <w:sz w:val="24"/>
          <w:szCs w:val="24"/>
          <w:lang w:val="pt-BR"/>
        </w:rPr>
        <w:tab/>
      </w:r>
      <w:r>
        <w:rPr>
          <w:rFonts w:ascii="Times New Roman" w:eastAsia="Arial Unicode MS" w:hAnsi="Times New Roman" w:cs="Times New Roman"/>
          <w:color w:val="000000" w:themeColor="text1"/>
          <w:sz w:val="24"/>
          <w:szCs w:val="24"/>
          <w:lang w:val="pt-BR"/>
        </w:rPr>
        <w:tab/>
        <w:t xml:space="preserve">II </w:t>
      </w:r>
      <w:r w:rsidR="001F2191" w:rsidRPr="00377E44">
        <w:rPr>
          <w:rFonts w:ascii="Times New Roman" w:eastAsia="Arial Unicode MS" w:hAnsi="Times New Roman" w:cs="Times New Roman"/>
          <w:color w:val="000000" w:themeColor="text1"/>
          <w:sz w:val="24"/>
          <w:szCs w:val="24"/>
          <w:lang w:val="pt-BR"/>
        </w:rPr>
        <w:t xml:space="preserve">- </w:t>
      </w:r>
      <w:r w:rsidR="001F2191" w:rsidRPr="00377E44">
        <w:rPr>
          <w:rFonts w:ascii="Times New Roman" w:eastAsia="Arial Unicode MS" w:hAnsi="Times New Roman" w:cs="Times New Roman"/>
          <w:color w:val="000000" w:themeColor="text1"/>
          <w:spacing w:val="5"/>
          <w:sz w:val="24"/>
          <w:szCs w:val="24"/>
          <w:lang w:val="pt-BR"/>
        </w:rPr>
        <w:t xml:space="preserve">Pela </w:t>
      </w:r>
      <w:r w:rsidR="001F2191" w:rsidRPr="00377E44">
        <w:rPr>
          <w:rFonts w:ascii="Times New Roman" w:eastAsia="Arial Unicode MS" w:hAnsi="Times New Roman" w:cs="Times New Roman"/>
          <w:color w:val="000000" w:themeColor="text1"/>
          <w:spacing w:val="6"/>
          <w:sz w:val="24"/>
          <w:szCs w:val="24"/>
          <w:lang w:val="pt-BR"/>
        </w:rPr>
        <w:t xml:space="preserve">decisão </w:t>
      </w:r>
      <w:r w:rsidR="001F2191" w:rsidRPr="00377E44">
        <w:rPr>
          <w:rFonts w:ascii="Times New Roman" w:eastAsia="Arial Unicode MS" w:hAnsi="Times New Roman" w:cs="Times New Roman"/>
          <w:color w:val="000000" w:themeColor="text1"/>
          <w:spacing w:val="3"/>
          <w:sz w:val="24"/>
          <w:szCs w:val="24"/>
          <w:lang w:val="pt-BR"/>
        </w:rPr>
        <w:t xml:space="preserve">em </w:t>
      </w:r>
      <w:r w:rsidR="001F2191" w:rsidRPr="00377E44">
        <w:rPr>
          <w:rFonts w:ascii="Times New Roman" w:eastAsia="Arial Unicode MS" w:hAnsi="Times New Roman" w:cs="Times New Roman"/>
          <w:color w:val="000000" w:themeColor="text1"/>
          <w:spacing w:val="6"/>
          <w:sz w:val="24"/>
          <w:szCs w:val="24"/>
          <w:lang w:val="pt-BR"/>
        </w:rPr>
        <w:t xml:space="preserve">primeira instância administrativa </w:t>
      </w:r>
      <w:r w:rsidR="001F2191" w:rsidRPr="00377E44">
        <w:rPr>
          <w:rFonts w:ascii="Times New Roman" w:eastAsia="Arial Unicode MS" w:hAnsi="Times New Roman" w:cs="Times New Roman"/>
          <w:color w:val="000000" w:themeColor="text1"/>
          <w:spacing w:val="3"/>
          <w:sz w:val="24"/>
          <w:szCs w:val="24"/>
          <w:lang w:val="pt-BR"/>
        </w:rPr>
        <w:t xml:space="preserve">ou </w:t>
      </w:r>
      <w:r w:rsidR="001F2191" w:rsidRPr="00377E44">
        <w:rPr>
          <w:rFonts w:ascii="Times New Roman" w:eastAsia="Arial Unicode MS" w:hAnsi="Times New Roman" w:cs="Times New Roman"/>
          <w:color w:val="000000" w:themeColor="text1"/>
          <w:spacing w:val="5"/>
          <w:sz w:val="24"/>
          <w:szCs w:val="24"/>
          <w:lang w:val="pt-BR"/>
        </w:rPr>
        <w:t xml:space="preserve">ainda </w:t>
      </w:r>
      <w:r w:rsidR="001F2191" w:rsidRPr="00377E44">
        <w:rPr>
          <w:rFonts w:ascii="Times New Roman" w:eastAsia="Arial Unicode MS" w:hAnsi="Times New Roman" w:cs="Times New Roman"/>
          <w:color w:val="000000" w:themeColor="text1"/>
          <w:spacing w:val="4"/>
          <w:sz w:val="24"/>
          <w:szCs w:val="24"/>
          <w:lang w:val="pt-BR"/>
        </w:rPr>
        <w:t xml:space="preserve">por </w:t>
      </w:r>
      <w:r w:rsidR="001F2191" w:rsidRPr="00377E44">
        <w:rPr>
          <w:rFonts w:ascii="Times New Roman" w:eastAsia="Arial Unicode MS" w:hAnsi="Times New Roman" w:cs="Times New Roman"/>
          <w:color w:val="000000" w:themeColor="text1"/>
          <w:spacing w:val="6"/>
          <w:sz w:val="24"/>
          <w:szCs w:val="24"/>
          <w:lang w:val="pt-BR"/>
        </w:rPr>
        <w:t xml:space="preserve">decisão judicial </w:t>
      </w:r>
      <w:r w:rsidR="001F2191" w:rsidRPr="00377E44">
        <w:rPr>
          <w:rFonts w:ascii="Times New Roman" w:eastAsia="Arial Unicode MS" w:hAnsi="Times New Roman" w:cs="Times New Roman"/>
          <w:color w:val="000000" w:themeColor="text1"/>
          <w:spacing w:val="7"/>
          <w:sz w:val="24"/>
          <w:szCs w:val="24"/>
          <w:lang w:val="pt-BR"/>
        </w:rPr>
        <w:t>condenatória recorrível.</w:t>
      </w:r>
    </w:p>
    <w:p w14:paraId="68054A74" w14:textId="77777777" w:rsidR="00E91FC9" w:rsidRDefault="00E91FC9" w:rsidP="00E91FC9">
      <w:pPr>
        <w:pStyle w:val="PargrafodaLista"/>
        <w:tabs>
          <w:tab w:val="left" w:pos="387"/>
        </w:tabs>
        <w:ind w:left="0" w:right="-1"/>
        <w:rPr>
          <w:rFonts w:ascii="Times New Roman" w:eastAsia="Arial Unicode MS" w:hAnsi="Times New Roman" w:cs="Times New Roman"/>
          <w:color w:val="000000" w:themeColor="text1"/>
          <w:spacing w:val="7"/>
          <w:sz w:val="24"/>
          <w:szCs w:val="24"/>
          <w:lang w:val="pt-BR"/>
        </w:rPr>
      </w:pPr>
      <w:r>
        <w:rPr>
          <w:rFonts w:ascii="Times New Roman" w:eastAsia="Arial Unicode MS" w:hAnsi="Times New Roman" w:cs="Times New Roman"/>
          <w:color w:val="000000" w:themeColor="text1"/>
          <w:spacing w:val="7"/>
          <w:sz w:val="24"/>
          <w:szCs w:val="24"/>
          <w:lang w:val="pt-BR"/>
        </w:rPr>
        <w:tab/>
      </w:r>
      <w:r>
        <w:rPr>
          <w:rFonts w:ascii="Times New Roman" w:eastAsia="Arial Unicode MS" w:hAnsi="Times New Roman" w:cs="Times New Roman"/>
          <w:color w:val="000000" w:themeColor="text1"/>
          <w:spacing w:val="7"/>
          <w:sz w:val="24"/>
          <w:szCs w:val="24"/>
          <w:lang w:val="pt-BR"/>
        </w:rPr>
        <w:tab/>
      </w:r>
    </w:p>
    <w:p w14:paraId="244FED0F" w14:textId="3D648CA3" w:rsidR="001F2191" w:rsidRPr="00E91FC9" w:rsidRDefault="00E91FC9" w:rsidP="00E91FC9">
      <w:pPr>
        <w:pStyle w:val="PargrafodaLista"/>
        <w:tabs>
          <w:tab w:val="left" w:pos="387"/>
        </w:tabs>
        <w:ind w:left="0" w:right="-1"/>
        <w:rPr>
          <w:rFonts w:ascii="Times New Roman" w:eastAsia="Arial Unicode MS" w:hAnsi="Times New Roman" w:cs="Times New Roman"/>
          <w:color w:val="000000" w:themeColor="text1"/>
          <w:sz w:val="24"/>
          <w:szCs w:val="24"/>
          <w:lang w:val="pt-BR"/>
        </w:rPr>
      </w:pPr>
      <w:r>
        <w:rPr>
          <w:rFonts w:ascii="Times New Roman" w:eastAsia="Arial Unicode MS" w:hAnsi="Times New Roman" w:cs="Times New Roman"/>
          <w:color w:val="000000" w:themeColor="text1"/>
          <w:spacing w:val="7"/>
          <w:sz w:val="24"/>
          <w:szCs w:val="24"/>
          <w:lang w:val="pt-BR"/>
        </w:rPr>
        <w:tab/>
      </w:r>
      <w:r>
        <w:rPr>
          <w:rFonts w:ascii="Times New Roman" w:eastAsia="Arial Unicode MS" w:hAnsi="Times New Roman" w:cs="Times New Roman"/>
          <w:color w:val="000000" w:themeColor="text1"/>
          <w:spacing w:val="7"/>
          <w:sz w:val="24"/>
          <w:szCs w:val="24"/>
          <w:lang w:val="pt-BR"/>
        </w:rPr>
        <w:tab/>
      </w:r>
      <w:r w:rsidR="001F2191" w:rsidRPr="00E91FC9">
        <w:rPr>
          <w:rFonts w:ascii="Times New Roman" w:eastAsia="Arial Unicode MS" w:hAnsi="Times New Roman" w:cs="Times New Roman"/>
          <w:b/>
          <w:color w:val="000000" w:themeColor="text1"/>
          <w:sz w:val="24"/>
          <w:szCs w:val="24"/>
        </w:rPr>
        <w:t>§ 3º</w:t>
      </w:r>
      <w:r w:rsidR="001F2191" w:rsidRPr="00377E44">
        <w:rPr>
          <w:rFonts w:ascii="Times New Roman" w:eastAsia="Arial Unicode MS" w:hAnsi="Times New Roman" w:cs="Times New Roman"/>
          <w:color w:val="000000" w:themeColor="text1"/>
          <w:sz w:val="24"/>
          <w:szCs w:val="24"/>
        </w:rPr>
        <w:t xml:space="preserve"> </w:t>
      </w:r>
      <w:proofErr w:type="spellStart"/>
      <w:r w:rsidR="001F2191" w:rsidRPr="00377E44">
        <w:rPr>
          <w:rFonts w:ascii="Times New Roman" w:eastAsia="Arial Unicode MS" w:hAnsi="Times New Roman" w:cs="Times New Roman"/>
          <w:color w:val="000000" w:themeColor="text1"/>
          <w:sz w:val="24"/>
          <w:szCs w:val="24"/>
        </w:rPr>
        <w:t>Constituído</w:t>
      </w:r>
      <w:proofErr w:type="spellEnd"/>
      <w:r w:rsidR="001F2191" w:rsidRPr="00377E44">
        <w:rPr>
          <w:rFonts w:ascii="Times New Roman" w:eastAsia="Arial Unicode MS" w:hAnsi="Times New Roman" w:cs="Times New Roman"/>
          <w:color w:val="000000" w:themeColor="text1"/>
          <w:sz w:val="24"/>
          <w:szCs w:val="24"/>
        </w:rPr>
        <w:t xml:space="preserve"> </w:t>
      </w:r>
      <w:proofErr w:type="spellStart"/>
      <w:r w:rsidR="001F2191" w:rsidRPr="00377E44">
        <w:rPr>
          <w:rFonts w:ascii="Times New Roman" w:eastAsia="Arial Unicode MS" w:hAnsi="Times New Roman" w:cs="Times New Roman"/>
          <w:color w:val="000000" w:themeColor="text1"/>
          <w:sz w:val="24"/>
          <w:szCs w:val="24"/>
        </w:rPr>
        <w:t>definitivamente</w:t>
      </w:r>
      <w:proofErr w:type="spellEnd"/>
      <w:r w:rsidR="001F2191" w:rsidRPr="00377E44">
        <w:rPr>
          <w:rFonts w:ascii="Times New Roman" w:eastAsia="Arial Unicode MS" w:hAnsi="Times New Roman" w:cs="Times New Roman"/>
          <w:color w:val="000000" w:themeColor="text1"/>
          <w:sz w:val="24"/>
          <w:szCs w:val="24"/>
        </w:rPr>
        <w:t xml:space="preserve"> o </w:t>
      </w:r>
      <w:proofErr w:type="spellStart"/>
      <w:r w:rsidR="001F2191" w:rsidRPr="00377E44">
        <w:rPr>
          <w:rFonts w:ascii="Times New Roman" w:eastAsia="Arial Unicode MS" w:hAnsi="Times New Roman" w:cs="Times New Roman"/>
          <w:color w:val="000000" w:themeColor="text1"/>
          <w:sz w:val="24"/>
          <w:szCs w:val="24"/>
        </w:rPr>
        <w:t>crédito</w:t>
      </w:r>
      <w:proofErr w:type="spellEnd"/>
      <w:r w:rsidR="001F2191" w:rsidRPr="00377E44">
        <w:rPr>
          <w:rFonts w:ascii="Times New Roman" w:eastAsia="Arial Unicode MS" w:hAnsi="Times New Roman" w:cs="Times New Roman"/>
          <w:color w:val="000000" w:themeColor="text1"/>
          <w:sz w:val="24"/>
          <w:szCs w:val="24"/>
        </w:rPr>
        <w:t xml:space="preserve"> </w:t>
      </w:r>
      <w:proofErr w:type="spellStart"/>
      <w:r w:rsidR="001F2191" w:rsidRPr="00377E44">
        <w:rPr>
          <w:rFonts w:ascii="Times New Roman" w:eastAsia="Arial Unicode MS" w:hAnsi="Times New Roman" w:cs="Times New Roman"/>
          <w:color w:val="000000" w:themeColor="text1"/>
          <w:sz w:val="24"/>
          <w:szCs w:val="24"/>
        </w:rPr>
        <w:t>não</w:t>
      </w:r>
      <w:proofErr w:type="spellEnd"/>
      <w:r w:rsidR="001F2191" w:rsidRPr="00377E44">
        <w:rPr>
          <w:rFonts w:ascii="Times New Roman" w:eastAsia="Arial Unicode MS" w:hAnsi="Times New Roman" w:cs="Times New Roman"/>
          <w:color w:val="000000" w:themeColor="text1"/>
          <w:sz w:val="24"/>
          <w:szCs w:val="24"/>
        </w:rPr>
        <w:t xml:space="preserve"> </w:t>
      </w:r>
      <w:proofErr w:type="spellStart"/>
      <w:r w:rsidR="001F2191" w:rsidRPr="00377E44">
        <w:rPr>
          <w:rFonts w:ascii="Times New Roman" w:eastAsia="Arial Unicode MS" w:hAnsi="Times New Roman" w:cs="Times New Roman"/>
          <w:color w:val="000000" w:themeColor="text1"/>
          <w:sz w:val="24"/>
          <w:szCs w:val="24"/>
        </w:rPr>
        <w:t>tributário</w:t>
      </w:r>
      <w:proofErr w:type="spellEnd"/>
      <w:r w:rsidR="001F2191" w:rsidRPr="00377E44">
        <w:rPr>
          <w:rFonts w:ascii="Times New Roman" w:eastAsia="Arial Unicode MS" w:hAnsi="Times New Roman" w:cs="Times New Roman"/>
          <w:color w:val="000000" w:themeColor="text1"/>
          <w:sz w:val="24"/>
          <w:szCs w:val="24"/>
        </w:rPr>
        <w:t xml:space="preserve">, </w:t>
      </w:r>
      <w:proofErr w:type="spellStart"/>
      <w:r w:rsidR="001F2191" w:rsidRPr="00377E44">
        <w:rPr>
          <w:rFonts w:ascii="Times New Roman" w:eastAsia="Arial Unicode MS" w:hAnsi="Times New Roman" w:cs="Times New Roman"/>
          <w:color w:val="000000" w:themeColor="text1"/>
          <w:sz w:val="24"/>
          <w:szCs w:val="24"/>
        </w:rPr>
        <w:t>após</w:t>
      </w:r>
      <w:proofErr w:type="spellEnd"/>
      <w:r w:rsidR="001F2191" w:rsidRPr="00377E44">
        <w:rPr>
          <w:rFonts w:ascii="Times New Roman" w:eastAsia="Arial Unicode MS" w:hAnsi="Times New Roman" w:cs="Times New Roman"/>
          <w:color w:val="000000" w:themeColor="text1"/>
          <w:sz w:val="24"/>
          <w:szCs w:val="24"/>
        </w:rPr>
        <w:t xml:space="preserve"> o </w:t>
      </w:r>
      <w:proofErr w:type="spellStart"/>
      <w:r w:rsidR="001F2191" w:rsidRPr="00377E44">
        <w:rPr>
          <w:rFonts w:ascii="Times New Roman" w:eastAsia="Arial Unicode MS" w:hAnsi="Times New Roman" w:cs="Times New Roman"/>
          <w:color w:val="000000" w:themeColor="text1"/>
          <w:sz w:val="24"/>
          <w:szCs w:val="24"/>
        </w:rPr>
        <w:t>término</w:t>
      </w:r>
      <w:proofErr w:type="spellEnd"/>
      <w:r w:rsidR="001F2191" w:rsidRPr="00377E44">
        <w:rPr>
          <w:rFonts w:ascii="Times New Roman" w:eastAsia="Arial Unicode MS" w:hAnsi="Times New Roman" w:cs="Times New Roman"/>
          <w:color w:val="000000" w:themeColor="text1"/>
          <w:sz w:val="24"/>
          <w:szCs w:val="24"/>
        </w:rPr>
        <w:t xml:space="preserve"> regular do </w:t>
      </w:r>
      <w:proofErr w:type="spellStart"/>
      <w:r w:rsidR="001F2191" w:rsidRPr="00377E44">
        <w:rPr>
          <w:rFonts w:ascii="Times New Roman" w:eastAsia="Arial Unicode MS" w:hAnsi="Times New Roman" w:cs="Times New Roman"/>
          <w:color w:val="000000" w:themeColor="text1"/>
          <w:sz w:val="24"/>
          <w:szCs w:val="24"/>
        </w:rPr>
        <w:t>processo</w:t>
      </w:r>
      <w:proofErr w:type="spellEnd"/>
      <w:r w:rsidR="001F2191" w:rsidRPr="00377E44">
        <w:rPr>
          <w:rFonts w:ascii="Times New Roman" w:eastAsia="Arial Unicode MS" w:hAnsi="Times New Roman" w:cs="Times New Roman"/>
          <w:color w:val="000000" w:themeColor="text1"/>
          <w:sz w:val="24"/>
          <w:szCs w:val="24"/>
        </w:rPr>
        <w:t xml:space="preserve"> </w:t>
      </w:r>
      <w:proofErr w:type="spellStart"/>
      <w:r w:rsidR="001F2191" w:rsidRPr="00377E44">
        <w:rPr>
          <w:rFonts w:ascii="Times New Roman" w:eastAsia="Arial Unicode MS" w:hAnsi="Times New Roman" w:cs="Times New Roman"/>
          <w:color w:val="000000" w:themeColor="text1"/>
          <w:sz w:val="24"/>
          <w:szCs w:val="24"/>
        </w:rPr>
        <w:t>administrativo</w:t>
      </w:r>
      <w:proofErr w:type="spellEnd"/>
      <w:r w:rsidR="001F2191" w:rsidRPr="00377E44">
        <w:rPr>
          <w:rFonts w:ascii="Times New Roman" w:eastAsia="Arial Unicode MS" w:hAnsi="Times New Roman" w:cs="Times New Roman"/>
          <w:color w:val="000000" w:themeColor="text1"/>
          <w:sz w:val="24"/>
          <w:szCs w:val="24"/>
        </w:rPr>
        <w:t xml:space="preserve">, </w:t>
      </w:r>
      <w:proofErr w:type="spellStart"/>
      <w:r w:rsidR="001F2191" w:rsidRPr="00377E44">
        <w:rPr>
          <w:rFonts w:ascii="Times New Roman" w:eastAsia="Arial Unicode MS" w:hAnsi="Times New Roman" w:cs="Times New Roman"/>
          <w:color w:val="000000" w:themeColor="text1"/>
          <w:sz w:val="24"/>
          <w:szCs w:val="24"/>
        </w:rPr>
        <w:t>prescreve</w:t>
      </w:r>
      <w:proofErr w:type="spellEnd"/>
      <w:r w:rsidR="001F2191" w:rsidRPr="00377E44">
        <w:rPr>
          <w:rFonts w:ascii="Times New Roman" w:eastAsia="Arial Unicode MS" w:hAnsi="Times New Roman" w:cs="Times New Roman"/>
          <w:color w:val="000000" w:themeColor="text1"/>
          <w:sz w:val="24"/>
          <w:szCs w:val="24"/>
        </w:rPr>
        <w:t xml:space="preserve"> </w:t>
      </w:r>
      <w:proofErr w:type="spellStart"/>
      <w:r w:rsidR="001F2191" w:rsidRPr="00377E44">
        <w:rPr>
          <w:rFonts w:ascii="Times New Roman" w:eastAsia="Arial Unicode MS" w:hAnsi="Times New Roman" w:cs="Times New Roman"/>
          <w:color w:val="000000" w:themeColor="text1"/>
          <w:sz w:val="24"/>
          <w:szCs w:val="24"/>
        </w:rPr>
        <w:t>também</w:t>
      </w:r>
      <w:proofErr w:type="spellEnd"/>
      <w:r w:rsidR="001F2191" w:rsidRPr="00377E44">
        <w:rPr>
          <w:rFonts w:ascii="Times New Roman" w:eastAsia="Arial Unicode MS" w:hAnsi="Times New Roman" w:cs="Times New Roman"/>
          <w:color w:val="000000" w:themeColor="text1"/>
          <w:sz w:val="24"/>
          <w:szCs w:val="24"/>
        </w:rPr>
        <w:t xml:space="preserve"> </w:t>
      </w:r>
      <w:proofErr w:type="spellStart"/>
      <w:r w:rsidR="001F2191" w:rsidRPr="00377E44">
        <w:rPr>
          <w:rFonts w:ascii="Times New Roman" w:eastAsia="Arial Unicode MS" w:hAnsi="Times New Roman" w:cs="Times New Roman"/>
          <w:color w:val="000000" w:themeColor="text1"/>
          <w:sz w:val="24"/>
          <w:szCs w:val="24"/>
        </w:rPr>
        <w:t>em</w:t>
      </w:r>
      <w:proofErr w:type="spellEnd"/>
      <w:r w:rsidR="001F2191" w:rsidRPr="00377E44">
        <w:rPr>
          <w:rFonts w:ascii="Times New Roman" w:eastAsia="Arial Unicode MS" w:hAnsi="Times New Roman" w:cs="Times New Roman"/>
          <w:color w:val="000000" w:themeColor="text1"/>
          <w:sz w:val="24"/>
          <w:szCs w:val="24"/>
        </w:rPr>
        <w:t xml:space="preserve"> 05 (</w:t>
      </w:r>
      <w:proofErr w:type="spellStart"/>
      <w:r w:rsidR="001F2191" w:rsidRPr="00377E44">
        <w:rPr>
          <w:rFonts w:ascii="Times New Roman" w:eastAsia="Arial Unicode MS" w:hAnsi="Times New Roman" w:cs="Times New Roman"/>
          <w:color w:val="000000" w:themeColor="text1"/>
          <w:sz w:val="24"/>
          <w:szCs w:val="24"/>
        </w:rPr>
        <w:t>cinco</w:t>
      </w:r>
      <w:proofErr w:type="spellEnd"/>
      <w:r w:rsidR="001F2191" w:rsidRPr="00377E44">
        <w:rPr>
          <w:rFonts w:ascii="Times New Roman" w:eastAsia="Arial Unicode MS" w:hAnsi="Times New Roman" w:cs="Times New Roman"/>
          <w:color w:val="000000" w:themeColor="text1"/>
          <w:sz w:val="24"/>
          <w:szCs w:val="24"/>
        </w:rPr>
        <w:t xml:space="preserve">) </w:t>
      </w:r>
      <w:proofErr w:type="spellStart"/>
      <w:r w:rsidR="001F2191" w:rsidRPr="00377E44">
        <w:rPr>
          <w:rFonts w:ascii="Times New Roman" w:eastAsia="Arial Unicode MS" w:hAnsi="Times New Roman" w:cs="Times New Roman"/>
          <w:color w:val="000000" w:themeColor="text1"/>
          <w:sz w:val="24"/>
          <w:szCs w:val="24"/>
        </w:rPr>
        <w:t>anos</w:t>
      </w:r>
      <w:proofErr w:type="spellEnd"/>
      <w:r w:rsidR="001F2191" w:rsidRPr="00377E44">
        <w:rPr>
          <w:rFonts w:ascii="Times New Roman" w:eastAsia="Arial Unicode MS" w:hAnsi="Times New Roman" w:cs="Times New Roman"/>
          <w:color w:val="000000" w:themeColor="text1"/>
          <w:sz w:val="24"/>
          <w:szCs w:val="24"/>
        </w:rPr>
        <w:t xml:space="preserve"> a </w:t>
      </w:r>
      <w:proofErr w:type="spellStart"/>
      <w:r w:rsidR="001F2191" w:rsidRPr="00377E44">
        <w:rPr>
          <w:rFonts w:ascii="Times New Roman" w:eastAsia="Arial Unicode MS" w:hAnsi="Times New Roman" w:cs="Times New Roman"/>
          <w:color w:val="000000" w:themeColor="text1"/>
          <w:sz w:val="24"/>
          <w:szCs w:val="24"/>
        </w:rPr>
        <w:t>ação</w:t>
      </w:r>
      <w:proofErr w:type="spellEnd"/>
      <w:r w:rsidR="001F2191" w:rsidRPr="00377E44">
        <w:rPr>
          <w:rFonts w:ascii="Times New Roman" w:eastAsia="Arial Unicode MS" w:hAnsi="Times New Roman" w:cs="Times New Roman"/>
          <w:color w:val="000000" w:themeColor="text1"/>
          <w:sz w:val="24"/>
          <w:szCs w:val="24"/>
        </w:rPr>
        <w:t xml:space="preserve"> de </w:t>
      </w:r>
      <w:proofErr w:type="spellStart"/>
      <w:r w:rsidR="001F2191" w:rsidRPr="00377E44">
        <w:rPr>
          <w:rFonts w:ascii="Times New Roman" w:eastAsia="Arial Unicode MS" w:hAnsi="Times New Roman" w:cs="Times New Roman"/>
          <w:color w:val="000000" w:themeColor="text1"/>
          <w:sz w:val="24"/>
          <w:szCs w:val="24"/>
        </w:rPr>
        <w:t>execução</w:t>
      </w:r>
      <w:proofErr w:type="spellEnd"/>
      <w:r w:rsidR="001F2191" w:rsidRPr="00377E44">
        <w:rPr>
          <w:rFonts w:ascii="Times New Roman" w:eastAsia="Arial Unicode MS" w:hAnsi="Times New Roman" w:cs="Times New Roman"/>
          <w:color w:val="000000" w:themeColor="text1"/>
          <w:sz w:val="24"/>
          <w:szCs w:val="24"/>
        </w:rPr>
        <w:t xml:space="preserve"> da </w:t>
      </w:r>
      <w:proofErr w:type="spellStart"/>
      <w:r w:rsidR="001F2191" w:rsidRPr="00377E44">
        <w:rPr>
          <w:rFonts w:ascii="Times New Roman" w:eastAsia="Arial Unicode MS" w:hAnsi="Times New Roman" w:cs="Times New Roman"/>
          <w:color w:val="000000" w:themeColor="text1"/>
          <w:sz w:val="24"/>
          <w:szCs w:val="24"/>
        </w:rPr>
        <w:t>administração</w:t>
      </w:r>
      <w:proofErr w:type="spellEnd"/>
      <w:r w:rsidR="001F2191" w:rsidRPr="00377E44">
        <w:rPr>
          <w:rFonts w:ascii="Times New Roman" w:eastAsia="Arial Unicode MS" w:hAnsi="Times New Roman" w:cs="Times New Roman"/>
          <w:color w:val="000000" w:themeColor="text1"/>
          <w:sz w:val="24"/>
          <w:szCs w:val="24"/>
        </w:rPr>
        <w:t xml:space="preserve"> </w:t>
      </w:r>
      <w:proofErr w:type="spellStart"/>
      <w:r w:rsidR="001F2191" w:rsidRPr="00377E44">
        <w:rPr>
          <w:rFonts w:ascii="Times New Roman" w:eastAsia="Arial Unicode MS" w:hAnsi="Times New Roman" w:cs="Times New Roman"/>
          <w:color w:val="000000" w:themeColor="text1"/>
          <w:sz w:val="24"/>
          <w:szCs w:val="24"/>
        </w:rPr>
        <w:t>pública</w:t>
      </w:r>
      <w:proofErr w:type="spellEnd"/>
      <w:r w:rsidR="001F2191" w:rsidRPr="00377E44">
        <w:rPr>
          <w:rFonts w:ascii="Times New Roman" w:eastAsia="Arial Unicode MS" w:hAnsi="Times New Roman" w:cs="Times New Roman"/>
          <w:color w:val="000000" w:themeColor="text1"/>
          <w:sz w:val="24"/>
          <w:szCs w:val="24"/>
        </w:rPr>
        <w:t xml:space="preserve"> municipal </w:t>
      </w:r>
      <w:proofErr w:type="spellStart"/>
      <w:r w:rsidR="001F2191" w:rsidRPr="00377E44">
        <w:rPr>
          <w:rFonts w:ascii="Times New Roman" w:eastAsia="Arial Unicode MS" w:hAnsi="Times New Roman" w:cs="Times New Roman"/>
          <w:color w:val="000000" w:themeColor="text1"/>
          <w:sz w:val="24"/>
          <w:szCs w:val="24"/>
        </w:rPr>
        <w:t>relativa</w:t>
      </w:r>
      <w:proofErr w:type="spellEnd"/>
      <w:r w:rsidR="001F2191" w:rsidRPr="00377E44">
        <w:rPr>
          <w:rFonts w:ascii="Times New Roman" w:eastAsia="Arial Unicode MS" w:hAnsi="Times New Roman" w:cs="Times New Roman"/>
          <w:color w:val="000000" w:themeColor="text1"/>
          <w:sz w:val="24"/>
          <w:szCs w:val="24"/>
        </w:rPr>
        <w:t xml:space="preserve"> a </w:t>
      </w:r>
      <w:proofErr w:type="spellStart"/>
      <w:r w:rsidR="001F2191" w:rsidRPr="00377E44">
        <w:rPr>
          <w:rFonts w:ascii="Times New Roman" w:eastAsia="Arial Unicode MS" w:hAnsi="Times New Roman" w:cs="Times New Roman"/>
          <w:color w:val="000000" w:themeColor="text1"/>
          <w:sz w:val="24"/>
          <w:szCs w:val="24"/>
        </w:rPr>
        <w:t>crédito</w:t>
      </w:r>
      <w:proofErr w:type="spellEnd"/>
      <w:r w:rsidR="001F2191" w:rsidRPr="00377E44">
        <w:rPr>
          <w:rFonts w:ascii="Times New Roman" w:eastAsia="Arial Unicode MS" w:hAnsi="Times New Roman" w:cs="Times New Roman"/>
          <w:color w:val="000000" w:themeColor="text1"/>
          <w:sz w:val="24"/>
          <w:szCs w:val="24"/>
        </w:rPr>
        <w:t xml:space="preserve"> </w:t>
      </w:r>
      <w:proofErr w:type="spellStart"/>
      <w:r w:rsidR="001F2191" w:rsidRPr="00377E44">
        <w:rPr>
          <w:rFonts w:ascii="Times New Roman" w:eastAsia="Arial Unicode MS" w:hAnsi="Times New Roman" w:cs="Times New Roman"/>
          <w:color w:val="000000" w:themeColor="text1"/>
          <w:sz w:val="24"/>
          <w:szCs w:val="24"/>
        </w:rPr>
        <w:t>decorrente</w:t>
      </w:r>
      <w:proofErr w:type="spellEnd"/>
      <w:r w:rsidR="001F2191" w:rsidRPr="00377E44">
        <w:rPr>
          <w:rFonts w:ascii="Times New Roman" w:eastAsia="Arial Unicode MS" w:hAnsi="Times New Roman" w:cs="Times New Roman"/>
          <w:color w:val="000000" w:themeColor="text1"/>
          <w:sz w:val="24"/>
          <w:szCs w:val="24"/>
        </w:rPr>
        <w:t xml:space="preserve"> da </w:t>
      </w:r>
      <w:proofErr w:type="spellStart"/>
      <w:r w:rsidR="001F2191" w:rsidRPr="00377E44">
        <w:rPr>
          <w:rFonts w:ascii="Times New Roman" w:eastAsia="Arial Unicode MS" w:hAnsi="Times New Roman" w:cs="Times New Roman"/>
          <w:color w:val="000000" w:themeColor="text1"/>
          <w:sz w:val="24"/>
          <w:szCs w:val="24"/>
        </w:rPr>
        <w:t>aplicação</w:t>
      </w:r>
      <w:proofErr w:type="spellEnd"/>
      <w:r w:rsidR="001F2191" w:rsidRPr="00377E44">
        <w:rPr>
          <w:rFonts w:ascii="Times New Roman" w:eastAsia="Arial Unicode MS" w:hAnsi="Times New Roman" w:cs="Times New Roman"/>
          <w:color w:val="000000" w:themeColor="text1"/>
          <w:sz w:val="24"/>
          <w:szCs w:val="24"/>
        </w:rPr>
        <w:t xml:space="preserve"> de </w:t>
      </w:r>
      <w:proofErr w:type="spellStart"/>
      <w:r w:rsidR="001F2191" w:rsidRPr="00377E44">
        <w:rPr>
          <w:rFonts w:ascii="Times New Roman" w:eastAsia="Arial Unicode MS" w:hAnsi="Times New Roman" w:cs="Times New Roman"/>
          <w:color w:val="000000" w:themeColor="text1"/>
          <w:sz w:val="24"/>
          <w:szCs w:val="24"/>
        </w:rPr>
        <w:t>multa</w:t>
      </w:r>
      <w:proofErr w:type="spellEnd"/>
      <w:r w:rsidR="001F2191" w:rsidRPr="00377E44">
        <w:rPr>
          <w:rFonts w:ascii="Times New Roman" w:eastAsia="Arial Unicode MS" w:hAnsi="Times New Roman" w:cs="Times New Roman"/>
          <w:color w:val="000000" w:themeColor="text1"/>
          <w:sz w:val="24"/>
          <w:szCs w:val="24"/>
        </w:rPr>
        <w:t xml:space="preserve"> </w:t>
      </w:r>
      <w:proofErr w:type="spellStart"/>
      <w:r w:rsidR="001F2191" w:rsidRPr="00377E44">
        <w:rPr>
          <w:rFonts w:ascii="Times New Roman" w:eastAsia="Arial Unicode MS" w:hAnsi="Times New Roman" w:cs="Times New Roman"/>
          <w:color w:val="000000" w:themeColor="text1"/>
          <w:sz w:val="24"/>
          <w:szCs w:val="24"/>
        </w:rPr>
        <w:t>por</w:t>
      </w:r>
      <w:proofErr w:type="spellEnd"/>
      <w:r w:rsidR="001F2191" w:rsidRPr="00377E44">
        <w:rPr>
          <w:rFonts w:ascii="Times New Roman" w:eastAsia="Arial Unicode MS" w:hAnsi="Times New Roman" w:cs="Times New Roman"/>
          <w:color w:val="000000" w:themeColor="text1"/>
          <w:sz w:val="24"/>
          <w:szCs w:val="24"/>
        </w:rPr>
        <w:t xml:space="preserve"> </w:t>
      </w:r>
      <w:proofErr w:type="spellStart"/>
      <w:r w:rsidR="001F2191" w:rsidRPr="00377E44">
        <w:rPr>
          <w:rFonts w:ascii="Times New Roman" w:eastAsia="Arial Unicode MS" w:hAnsi="Times New Roman" w:cs="Times New Roman"/>
          <w:color w:val="000000" w:themeColor="text1"/>
          <w:sz w:val="24"/>
          <w:szCs w:val="24"/>
        </w:rPr>
        <w:t>infração</w:t>
      </w:r>
      <w:proofErr w:type="spellEnd"/>
      <w:r w:rsidR="001F2191" w:rsidRPr="00377E44">
        <w:rPr>
          <w:rFonts w:ascii="Times New Roman" w:eastAsia="Arial Unicode MS" w:hAnsi="Times New Roman" w:cs="Times New Roman"/>
          <w:color w:val="000000" w:themeColor="text1"/>
          <w:sz w:val="24"/>
          <w:szCs w:val="24"/>
        </w:rPr>
        <w:t xml:space="preserve"> à </w:t>
      </w:r>
      <w:proofErr w:type="spellStart"/>
      <w:r w:rsidR="001F2191" w:rsidRPr="00377E44">
        <w:rPr>
          <w:rFonts w:ascii="Times New Roman" w:eastAsia="Arial Unicode MS" w:hAnsi="Times New Roman" w:cs="Times New Roman"/>
          <w:color w:val="000000" w:themeColor="text1"/>
          <w:sz w:val="24"/>
          <w:szCs w:val="24"/>
        </w:rPr>
        <w:t>legislação</w:t>
      </w:r>
      <w:proofErr w:type="spellEnd"/>
      <w:r w:rsidR="001F2191" w:rsidRPr="00377E44">
        <w:rPr>
          <w:rFonts w:ascii="Times New Roman" w:eastAsia="Arial Unicode MS" w:hAnsi="Times New Roman" w:cs="Times New Roman"/>
          <w:color w:val="000000" w:themeColor="text1"/>
          <w:sz w:val="24"/>
          <w:szCs w:val="24"/>
        </w:rPr>
        <w:t xml:space="preserve"> </w:t>
      </w:r>
      <w:proofErr w:type="spellStart"/>
      <w:r w:rsidR="001F2191" w:rsidRPr="00377E44">
        <w:rPr>
          <w:rFonts w:ascii="Times New Roman" w:eastAsia="Arial Unicode MS" w:hAnsi="Times New Roman" w:cs="Times New Roman"/>
          <w:color w:val="000000" w:themeColor="text1"/>
          <w:sz w:val="24"/>
          <w:szCs w:val="24"/>
        </w:rPr>
        <w:t>em</w:t>
      </w:r>
      <w:proofErr w:type="spellEnd"/>
      <w:r w:rsidR="001F2191" w:rsidRPr="00377E44">
        <w:rPr>
          <w:rFonts w:ascii="Times New Roman" w:eastAsia="Arial Unicode MS" w:hAnsi="Times New Roman" w:cs="Times New Roman"/>
          <w:color w:val="000000" w:themeColor="text1"/>
          <w:sz w:val="24"/>
          <w:szCs w:val="24"/>
        </w:rPr>
        <w:t xml:space="preserve"> vigor, </w:t>
      </w:r>
      <w:proofErr w:type="spellStart"/>
      <w:r w:rsidR="001F2191" w:rsidRPr="00377E44">
        <w:rPr>
          <w:rFonts w:ascii="Times New Roman" w:eastAsia="Arial Unicode MS" w:hAnsi="Times New Roman" w:cs="Times New Roman"/>
          <w:color w:val="000000" w:themeColor="text1"/>
          <w:sz w:val="24"/>
          <w:szCs w:val="24"/>
        </w:rPr>
        <w:t>sem</w:t>
      </w:r>
      <w:proofErr w:type="spellEnd"/>
      <w:r w:rsidR="001F2191" w:rsidRPr="00377E44">
        <w:rPr>
          <w:rFonts w:ascii="Times New Roman" w:eastAsia="Arial Unicode MS" w:hAnsi="Times New Roman" w:cs="Times New Roman"/>
          <w:color w:val="000000" w:themeColor="text1"/>
          <w:sz w:val="24"/>
          <w:szCs w:val="24"/>
        </w:rPr>
        <w:t xml:space="preserve"> </w:t>
      </w:r>
      <w:proofErr w:type="spellStart"/>
      <w:r w:rsidR="001F2191" w:rsidRPr="00377E44">
        <w:rPr>
          <w:rFonts w:ascii="Times New Roman" w:eastAsia="Arial Unicode MS" w:hAnsi="Times New Roman" w:cs="Times New Roman"/>
          <w:color w:val="000000" w:themeColor="text1"/>
          <w:sz w:val="24"/>
          <w:szCs w:val="24"/>
        </w:rPr>
        <w:t>prejuízo</w:t>
      </w:r>
      <w:proofErr w:type="spellEnd"/>
      <w:r w:rsidR="001F2191" w:rsidRPr="00377E44">
        <w:rPr>
          <w:rFonts w:ascii="Times New Roman" w:eastAsia="Arial Unicode MS" w:hAnsi="Times New Roman" w:cs="Times New Roman"/>
          <w:color w:val="000000" w:themeColor="text1"/>
          <w:sz w:val="24"/>
          <w:szCs w:val="24"/>
        </w:rPr>
        <w:t xml:space="preserve"> da </w:t>
      </w:r>
      <w:proofErr w:type="spellStart"/>
      <w:r w:rsidR="001F2191" w:rsidRPr="00377E44">
        <w:rPr>
          <w:rFonts w:ascii="Times New Roman" w:eastAsia="Arial Unicode MS" w:hAnsi="Times New Roman" w:cs="Times New Roman"/>
          <w:color w:val="000000" w:themeColor="text1"/>
          <w:sz w:val="24"/>
          <w:szCs w:val="24"/>
        </w:rPr>
        <w:t>obrigatoriedade</w:t>
      </w:r>
      <w:proofErr w:type="spellEnd"/>
      <w:r w:rsidR="001F2191" w:rsidRPr="00377E44">
        <w:rPr>
          <w:rFonts w:ascii="Times New Roman" w:eastAsia="Arial Unicode MS" w:hAnsi="Times New Roman" w:cs="Times New Roman"/>
          <w:color w:val="000000" w:themeColor="text1"/>
          <w:sz w:val="24"/>
          <w:szCs w:val="24"/>
        </w:rPr>
        <w:t xml:space="preserve"> da </w:t>
      </w:r>
      <w:proofErr w:type="spellStart"/>
      <w:r w:rsidR="001F2191" w:rsidRPr="00377E44">
        <w:rPr>
          <w:rFonts w:ascii="Times New Roman" w:eastAsia="Arial Unicode MS" w:hAnsi="Times New Roman" w:cs="Times New Roman"/>
          <w:color w:val="000000" w:themeColor="text1"/>
          <w:sz w:val="24"/>
          <w:szCs w:val="24"/>
        </w:rPr>
        <w:t>reparação</w:t>
      </w:r>
      <w:proofErr w:type="spellEnd"/>
      <w:r w:rsidR="001F2191" w:rsidRPr="00377E44">
        <w:rPr>
          <w:rFonts w:ascii="Times New Roman" w:eastAsia="Arial Unicode MS" w:hAnsi="Times New Roman" w:cs="Times New Roman"/>
          <w:color w:val="000000" w:themeColor="text1"/>
          <w:sz w:val="24"/>
          <w:szCs w:val="24"/>
        </w:rPr>
        <w:t xml:space="preserve"> do </w:t>
      </w:r>
      <w:proofErr w:type="spellStart"/>
      <w:r w:rsidR="001F2191" w:rsidRPr="00377E44">
        <w:rPr>
          <w:rFonts w:ascii="Times New Roman" w:eastAsia="Arial Unicode MS" w:hAnsi="Times New Roman" w:cs="Times New Roman"/>
          <w:color w:val="000000" w:themeColor="text1"/>
          <w:sz w:val="24"/>
          <w:szCs w:val="24"/>
        </w:rPr>
        <w:t>dano</w:t>
      </w:r>
      <w:proofErr w:type="spellEnd"/>
      <w:r w:rsidR="001F2191" w:rsidRPr="00377E44">
        <w:rPr>
          <w:rFonts w:ascii="Times New Roman" w:eastAsia="Arial Unicode MS" w:hAnsi="Times New Roman" w:cs="Times New Roman"/>
          <w:color w:val="000000" w:themeColor="text1"/>
          <w:sz w:val="24"/>
          <w:szCs w:val="24"/>
        </w:rPr>
        <w:t>.</w:t>
      </w:r>
    </w:p>
    <w:p w14:paraId="63C21E23" w14:textId="77777777" w:rsidR="00E91FC9" w:rsidRDefault="00E91FC9" w:rsidP="00EB5AD0">
      <w:pPr>
        <w:pStyle w:val="Corpodetexto"/>
        <w:spacing w:after="0" w:line="240" w:lineRule="auto"/>
        <w:ind w:right="-1"/>
        <w:jc w:val="both"/>
        <w:rPr>
          <w:rFonts w:ascii="Times New Roman" w:eastAsia="Arial Unicode MS" w:hAnsi="Times New Roman" w:cs="Times New Roman"/>
          <w:color w:val="000000" w:themeColor="text1"/>
          <w:sz w:val="24"/>
          <w:szCs w:val="24"/>
        </w:rPr>
      </w:pPr>
    </w:p>
    <w:p w14:paraId="29461C1C" w14:textId="55742527" w:rsidR="001F2191" w:rsidRPr="00377E44" w:rsidRDefault="001F2191"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4º</w:t>
      </w:r>
      <w:r w:rsidRPr="00377E44">
        <w:rPr>
          <w:rFonts w:ascii="Times New Roman" w:eastAsia="Arial Unicode MS" w:hAnsi="Times New Roman" w:cs="Times New Roman"/>
          <w:color w:val="000000" w:themeColor="text1"/>
          <w:sz w:val="24"/>
          <w:szCs w:val="24"/>
        </w:rPr>
        <w:t xml:space="preserve"> Quando o fato objeto </w:t>
      </w:r>
      <w:proofErr w:type="gramStart"/>
      <w:r w:rsidRPr="00377E44">
        <w:rPr>
          <w:rFonts w:ascii="Times New Roman" w:eastAsia="Arial Unicode MS" w:hAnsi="Times New Roman" w:cs="Times New Roman"/>
          <w:color w:val="000000" w:themeColor="text1"/>
          <w:sz w:val="24"/>
          <w:szCs w:val="24"/>
        </w:rPr>
        <w:t>da</w:t>
      </w:r>
      <w:proofErr w:type="gramEnd"/>
      <w:r w:rsidRPr="00377E44">
        <w:rPr>
          <w:rFonts w:ascii="Times New Roman" w:eastAsia="Arial Unicode MS" w:hAnsi="Times New Roman" w:cs="Times New Roman"/>
          <w:color w:val="000000" w:themeColor="text1"/>
          <w:sz w:val="24"/>
          <w:szCs w:val="24"/>
        </w:rPr>
        <w:t xml:space="preserve"> infração também constituir crime, a prescrição concernente ao crime reger-se-á pelo prazo previsto na legislação penal.</w:t>
      </w:r>
    </w:p>
    <w:p w14:paraId="25B7A08E" w14:textId="77777777" w:rsidR="00E91FC9" w:rsidRDefault="00E91FC9" w:rsidP="00EB5AD0">
      <w:pPr>
        <w:pStyle w:val="Corpodetexto"/>
        <w:spacing w:after="0" w:line="240" w:lineRule="auto"/>
        <w:ind w:right="-1"/>
        <w:jc w:val="both"/>
        <w:rPr>
          <w:rFonts w:ascii="Times New Roman" w:eastAsia="Arial Unicode MS" w:hAnsi="Times New Roman" w:cs="Times New Roman"/>
          <w:b/>
          <w:bCs/>
          <w:color w:val="000000" w:themeColor="text1"/>
          <w:sz w:val="24"/>
          <w:szCs w:val="24"/>
        </w:rPr>
      </w:pPr>
    </w:p>
    <w:p w14:paraId="01B138D7" w14:textId="290AFDCE" w:rsidR="001F2191" w:rsidRPr="00377E44" w:rsidRDefault="001F2191"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130.</w:t>
      </w:r>
      <w:r w:rsidRPr="00377E44">
        <w:rPr>
          <w:rFonts w:ascii="Times New Roman" w:eastAsia="Arial Unicode MS" w:hAnsi="Times New Roman" w:cs="Times New Roman"/>
          <w:color w:val="000000" w:themeColor="text1"/>
          <w:sz w:val="24"/>
          <w:szCs w:val="24"/>
        </w:rPr>
        <w:t xml:space="preserve"> Ocorre a prescrição intercorrente no procedimento de apuração do auto de infração paralisado por mais de 03 (três) anos, pendente de julgamento ou despacho, cujos autos serão arquivados de ofício ou mediante requerimento da parte interessada, sem prejuízo da apuração da responsabilidade funcional decorrente da paralisação.</w:t>
      </w:r>
    </w:p>
    <w:p w14:paraId="10520259" w14:textId="77777777" w:rsidR="00E91FC9" w:rsidRPr="00E91FC9" w:rsidRDefault="00E91FC9" w:rsidP="00E91FC9">
      <w:pPr>
        <w:pStyle w:val="Corpodetexto"/>
        <w:spacing w:after="0" w:line="240" w:lineRule="auto"/>
        <w:ind w:right="-1" w:firstLine="708"/>
        <w:jc w:val="both"/>
        <w:rPr>
          <w:rFonts w:ascii="Times New Roman" w:eastAsia="Arial Unicode MS" w:hAnsi="Times New Roman" w:cs="Times New Roman"/>
          <w:b/>
          <w:color w:val="000000" w:themeColor="text1"/>
          <w:sz w:val="24"/>
          <w:szCs w:val="24"/>
        </w:rPr>
      </w:pPr>
    </w:p>
    <w:p w14:paraId="06DE3B58" w14:textId="152F78B3" w:rsidR="001F2191" w:rsidRPr="00377E44" w:rsidRDefault="001F2191"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xml:space="preserve">§ </w:t>
      </w:r>
      <w:r w:rsidRPr="00E91FC9">
        <w:rPr>
          <w:rFonts w:ascii="Times New Roman" w:eastAsia="Arial Unicode MS" w:hAnsi="Times New Roman" w:cs="Times New Roman"/>
          <w:b/>
          <w:color w:val="000000" w:themeColor="text1"/>
          <w:spacing w:val="2"/>
          <w:sz w:val="24"/>
          <w:szCs w:val="24"/>
        </w:rPr>
        <w:t>1º</w:t>
      </w:r>
      <w:r w:rsidRPr="00377E44">
        <w:rPr>
          <w:rFonts w:ascii="Times New Roman" w:eastAsia="Arial Unicode MS" w:hAnsi="Times New Roman" w:cs="Times New Roman"/>
          <w:color w:val="000000" w:themeColor="text1"/>
          <w:spacing w:val="2"/>
          <w:sz w:val="24"/>
          <w:szCs w:val="24"/>
        </w:rPr>
        <w:t xml:space="preserve"> </w:t>
      </w:r>
      <w:r w:rsidRPr="00377E44">
        <w:rPr>
          <w:rFonts w:ascii="Times New Roman" w:eastAsia="Arial Unicode MS" w:hAnsi="Times New Roman" w:cs="Times New Roman"/>
          <w:color w:val="000000" w:themeColor="text1"/>
          <w:spacing w:val="4"/>
          <w:sz w:val="24"/>
          <w:szCs w:val="24"/>
        </w:rPr>
        <w:t xml:space="preserve">Interrompe-se </w:t>
      </w:r>
      <w:r w:rsidRPr="00377E44">
        <w:rPr>
          <w:rFonts w:ascii="Times New Roman" w:eastAsia="Arial Unicode MS" w:hAnsi="Times New Roman" w:cs="Times New Roman"/>
          <w:color w:val="000000" w:themeColor="text1"/>
          <w:spacing w:val="3"/>
          <w:sz w:val="24"/>
          <w:szCs w:val="24"/>
        </w:rPr>
        <w:t xml:space="preserve">este </w:t>
      </w:r>
      <w:r w:rsidRPr="00377E44">
        <w:rPr>
          <w:rFonts w:ascii="Times New Roman" w:eastAsia="Arial Unicode MS" w:hAnsi="Times New Roman" w:cs="Times New Roman"/>
          <w:color w:val="000000" w:themeColor="text1"/>
          <w:spacing w:val="4"/>
          <w:sz w:val="24"/>
          <w:szCs w:val="24"/>
        </w:rPr>
        <w:t xml:space="preserve">prazo previsto </w:t>
      </w:r>
      <w:r w:rsidRPr="00377E44">
        <w:rPr>
          <w:rFonts w:ascii="Times New Roman" w:eastAsia="Arial Unicode MS" w:hAnsi="Times New Roman" w:cs="Times New Roman"/>
          <w:color w:val="000000" w:themeColor="text1"/>
          <w:spacing w:val="2"/>
          <w:sz w:val="24"/>
          <w:szCs w:val="24"/>
        </w:rPr>
        <w:t xml:space="preserve">no </w:t>
      </w:r>
      <w:r w:rsidRPr="00DF1E9A">
        <w:rPr>
          <w:rFonts w:ascii="Times New Roman" w:eastAsia="Arial Unicode MS" w:hAnsi="Times New Roman" w:cs="Times New Roman"/>
          <w:i/>
          <w:color w:val="000000" w:themeColor="text1"/>
          <w:spacing w:val="4"/>
          <w:sz w:val="24"/>
          <w:szCs w:val="24"/>
        </w:rPr>
        <w:t>caput</w:t>
      </w:r>
      <w:r w:rsidRPr="00377E44">
        <w:rPr>
          <w:rFonts w:ascii="Times New Roman" w:eastAsia="Arial Unicode MS" w:hAnsi="Times New Roman" w:cs="Times New Roman"/>
          <w:color w:val="000000" w:themeColor="text1"/>
          <w:spacing w:val="4"/>
          <w:sz w:val="24"/>
          <w:szCs w:val="24"/>
        </w:rPr>
        <w:t xml:space="preserve"> </w:t>
      </w:r>
      <w:r w:rsidRPr="00377E44">
        <w:rPr>
          <w:rFonts w:ascii="Times New Roman" w:eastAsia="Arial Unicode MS" w:hAnsi="Times New Roman" w:cs="Times New Roman"/>
          <w:color w:val="000000" w:themeColor="text1"/>
          <w:spacing w:val="3"/>
          <w:sz w:val="24"/>
          <w:szCs w:val="24"/>
        </w:rPr>
        <w:t xml:space="preserve">por </w:t>
      </w:r>
      <w:r w:rsidRPr="00377E44">
        <w:rPr>
          <w:rFonts w:ascii="Times New Roman" w:eastAsia="Arial Unicode MS" w:hAnsi="Times New Roman" w:cs="Times New Roman"/>
          <w:color w:val="000000" w:themeColor="text1"/>
          <w:spacing w:val="4"/>
          <w:sz w:val="24"/>
          <w:szCs w:val="24"/>
        </w:rPr>
        <w:t xml:space="preserve">qualquer </w:t>
      </w:r>
      <w:r w:rsidRPr="00377E44">
        <w:rPr>
          <w:rFonts w:ascii="Times New Roman" w:eastAsia="Arial Unicode MS" w:hAnsi="Times New Roman" w:cs="Times New Roman"/>
          <w:color w:val="000000" w:themeColor="text1"/>
          <w:spacing w:val="3"/>
          <w:sz w:val="24"/>
          <w:szCs w:val="24"/>
        </w:rPr>
        <w:t xml:space="preserve">ato </w:t>
      </w:r>
      <w:r w:rsidRPr="00377E44">
        <w:rPr>
          <w:rFonts w:ascii="Times New Roman" w:eastAsia="Arial Unicode MS" w:hAnsi="Times New Roman" w:cs="Times New Roman"/>
          <w:color w:val="000000" w:themeColor="text1"/>
          <w:spacing w:val="4"/>
          <w:sz w:val="24"/>
          <w:szCs w:val="24"/>
        </w:rPr>
        <w:t xml:space="preserve">inequívoco </w:t>
      </w:r>
      <w:r w:rsidRPr="00377E44">
        <w:rPr>
          <w:rFonts w:ascii="Times New Roman" w:eastAsia="Arial Unicode MS" w:hAnsi="Times New Roman" w:cs="Times New Roman"/>
          <w:color w:val="000000" w:themeColor="text1"/>
          <w:spacing w:val="2"/>
          <w:sz w:val="24"/>
          <w:szCs w:val="24"/>
        </w:rPr>
        <w:t xml:space="preserve">da </w:t>
      </w:r>
      <w:r w:rsidRPr="00377E44">
        <w:rPr>
          <w:rFonts w:ascii="Times New Roman" w:eastAsia="Arial Unicode MS" w:hAnsi="Times New Roman" w:cs="Times New Roman"/>
          <w:color w:val="000000" w:themeColor="text1"/>
          <w:spacing w:val="4"/>
          <w:sz w:val="24"/>
          <w:szCs w:val="24"/>
        </w:rPr>
        <w:t xml:space="preserve">administração </w:t>
      </w:r>
      <w:r w:rsidRPr="00377E44">
        <w:rPr>
          <w:rFonts w:ascii="Times New Roman" w:eastAsia="Arial Unicode MS" w:hAnsi="Times New Roman" w:cs="Times New Roman"/>
          <w:color w:val="000000" w:themeColor="text1"/>
          <w:spacing w:val="5"/>
          <w:sz w:val="24"/>
          <w:szCs w:val="24"/>
        </w:rPr>
        <w:t xml:space="preserve">que </w:t>
      </w:r>
      <w:r w:rsidRPr="00377E44">
        <w:rPr>
          <w:rFonts w:ascii="Times New Roman" w:eastAsia="Arial Unicode MS" w:hAnsi="Times New Roman" w:cs="Times New Roman"/>
          <w:color w:val="000000" w:themeColor="text1"/>
          <w:spacing w:val="4"/>
          <w:sz w:val="24"/>
          <w:szCs w:val="24"/>
        </w:rPr>
        <w:t xml:space="preserve">importe apuração </w:t>
      </w:r>
      <w:r w:rsidRPr="00377E44">
        <w:rPr>
          <w:rFonts w:ascii="Times New Roman" w:eastAsia="Arial Unicode MS" w:hAnsi="Times New Roman" w:cs="Times New Roman"/>
          <w:color w:val="000000" w:themeColor="text1"/>
          <w:spacing w:val="2"/>
          <w:sz w:val="24"/>
          <w:szCs w:val="24"/>
        </w:rPr>
        <w:t>do</w:t>
      </w:r>
      <w:r w:rsidR="00342F48">
        <w:rPr>
          <w:rFonts w:ascii="Times New Roman" w:eastAsia="Arial Unicode MS" w:hAnsi="Times New Roman" w:cs="Times New Roman"/>
          <w:color w:val="000000" w:themeColor="text1"/>
          <w:spacing w:val="64"/>
          <w:sz w:val="24"/>
          <w:szCs w:val="24"/>
        </w:rPr>
        <w:t xml:space="preserve"> </w:t>
      </w:r>
      <w:r w:rsidR="006705CD">
        <w:rPr>
          <w:rFonts w:ascii="Times New Roman" w:eastAsia="Arial Unicode MS" w:hAnsi="Times New Roman" w:cs="Times New Roman"/>
          <w:color w:val="000000" w:themeColor="text1"/>
          <w:spacing w:val="5"/>
          <w:sz w:val="24"/>
          <w:szCs w:val="24"/>
        </w:rPr>
        <w:t>fato.</w:t>
      </w:r>
    </w:p>
    <w:p w14:paraId="2DFF4967" w14:textId="77777777" w:rsidR="00E91FC9" w:rsidRPr="00E91FC9" w:rsidRDefault="00E91FC9" w:rsidP="00E91FC9">
      <w:pPr>
        <w:pStyle w:val="Corpodetexto"/>
        <w:spacing w:after="0" w:line="240" w:lineRule="auto"/>
        <w:ind w:right="-1" w:firstLine="708"/>
        <w:jc w:val="both"/>
        <w:rPr>
          <w:rFonts w:ascii="Times New Roman" w:eastAsia="Arial Unicode MS" w:hAnsi="Times New Roman" w:cs="Times New Roman"/>
          <w:b/>
          <w:color w:val="000000" w:themeColor="text1"/>
          <w:sz w:val="24"/>
          <w:szCs w:val="24"/>
        </w:rPr>
      </w:pPr>
    </w:p>
    <w:p w14:paraId="16974B08" w14:textId="5936162F" w:rsidR="001F2191" w:rsidRPr="00377E44" w:rsidRDefault="001F2191"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2º</w:t>
      </w:r>
      <w:r w:rsidRPr="00377E44">
        <w:rPr>
          <w:rFonts w:ascii="Times New Roman" w:eastAsia="Arial Unicode MS" w:hAnsi="Times New Roman" w:cs="Times New Roman"/>
          <w:color w:val="000000" w:themeColor="text1"/>
          <w:sz w:val="24"/>
          <w:szCs w:val="24"/>
        </w:rPr>
        <w:t xml:space="preserve"> Considera-se ato inequívoco da Administração, para o efeito do que dispõe o parágrafo anterior</w:t>
      </w:r>
      <w:r w:rsidR="00342F48">
        <w:rPr>
          <w:rFonts w:ascii="Times New Roman" w:eastAsia="Arial Unicode MS" w:hAnsi="Times New Roman" w:cs="Times New Roman"/>
          <w:color w:val="000000" w:themeColor="text1"/>
          <w:sz w:val="24"/>
          <w:szCs w:val="24"/>
        </w:rPr>
        <w:t>,</w:t>
      </w:r>
      <w:r w:rsidRPr="00377E44">
        <w:rPr>
          <w:rFonts w:ascii="Times New Roman" w:eastAsia="Arial Unicode MS" w:hAnsi="Times New Roman" w:cs="Times New Roman"/>
          <w:color w:val="000000" w:themeColor="text1"/>
          <w:sz w:val="24"/>
          <w:szCs w:val="24"/>
        </w:rPr>
        <w:t xml:space="preserve"> aquele que implique em efetiva instrução do processo.</w:t>
      </w:r>
    </w:p>
    <w:p w14:paraId="32C81FD3" w14:textId="77777777" w:rsidR="00E91FC9" w:rsidRDefault="00E91FC9" w:rsidP="00EB5AD0">
      <w:pPr>
        <w:ind w:right="-1"/>
        <w:jc w:val="both"/>
        <w:rPr>
          <w:rFonts w:ascii="Times New Roman" w:hAnsi="Times New Roman" w:cs="Times New Roman"/>
          <w:b/>
          <w:bCs/>
          <w:color w:val="000000" w:themeColor="text1"/>
          <w:sz w:val="24"/>
          <w:szCs w:val="24"/>
        </w:rPr>
      </w:pPr>
    </w:p>
    <w:p w14:paraId="452634E2" w14:textId="35AFC292" w:rsidR="001F2191" w:rsidRPr="00377E44" w:rsidRDefault="001F2191" w:rsidP="00E91FC9">
      <w:pPr>
        <w:ind w:right="-1" w:firstLine="708"/>
        <w:jc w:val="both"/>
        <w:rPr>
          <w:rFonts w:ascii="Times New Roman" w:hAnsi="Times New Roman" w:cs="Times New Roman"/>
          <w:color w:val="000000" w:themeColor="text1"/>
          <w:sz w:val="24"/>
          <w:szCs w:val="24"/>
        </w:rPr>
      </w:pPr>
      <w:r w:rsidRPr="00377E44">
        <w:rPr>
          <w:rFonts w:ascii="Times New Roman" w:hAnsi="Times New Roman" w:cs="Times New Roman"/>
          <w:b/>
          <w:bCs/>
          <w:color w:val="000000" w:themeColor="text1"/>
          <w:sz w:val="24"/>
          <w:szCs w:val="24"/>
        </w:rPr>
        <w:t>Art. 131.</w:t>
      </w:r>
      <w:r w:rsidRPr="00377E44">
        <w:rPr>
          <w:rFonts w:ascii="Times New Roman" w:hAnsi="Times New Roman" w:cs="Times New Roman"/>
          <w:color w:val="000000" w:themeColor="text1"/>
          <w:sz w:val="24"/>
          <w:szCs w:val="24"/>
        </w:rPr>
        <w:t xml:space="preserve"> A decadência ou a prescrição da pretensão punitiva da administração, em hipótese alguma, elidem a obrigação de reparar o dano ambiental.</w:t>
      </w:r>
    </w:p>
    <w:p w14:paraId="51A4F342" w14:textId="77777777" w:rsidR="00E91FC9" w:rsidRDefault="00E91FC9" w:rsidP="00E91FC9">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14:paraId="65C79B87" w14:textId="4279B1C0" w:rsidR="001F2191" w:rsidRPr="00377E44" w:rsidRDefault="001F2191"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Art. 132.</w:t>
      </w:r>
      <w:r w:rsidRPr="00377E44">
        <w:rPr>
          <w:rFonts w:ascii="Times New Roman" w:eastAsia="Arial Unicode MS" w:hAnsi="Times New Roman" w:cs="Times New Roman"/>
          <w:color w:val="000000" w:themeColor="text1"/>
          <w:sz w:val="24"/>
          <w:szCs w:val="24"/>
        </w:rPr>
        <w:t xml:space="preserve"> Quando convier, as áreas de interesse ambiental poderão ser desapropriadas pelo poder público.</w:t>
      </w:r>
    </w:p>
    <w:p w14:paraId="01219AB5" w14:textId="77777777" w:rsidR="00E91FC9" w:rsidRDefault="00E91FC9" w:rsidP="00E91FC9">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14:paraId="35A66EE6" w14:textId="64819F84" w:rsidR="001F2191" w:rsidRPr="00377E44" w:rsidRDefault="001F2191"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t xml:space="preserve">Art. 133. </w:t>
      </w:r>
      <w:r w:rsidRPr="00377E44">
        <w:rPr>
          <w:rFonts w:ascii="Times New Roman" w:eastAsia="Arial Unicode MS" w:hAnsi="Times New Roman" w:cs="Times New Roman"/>
          <w:color w:val="000000" w:themeColor="text1"/>
          <w:sz w:val="24"/>
          <w:szCs w:val="24"/>
        </w:rPr>
        <w:t xml:space="preserve">Fica o </w:t>
      </w:r>
      <w:r w:rsidR="00AF4F69">
        <w:rPr>
          <w:rFonts w:ascii="Times New Roman" w:eastAsia="Arial Unicode MS" w:hAnsi="Times New Roman" w:cs="Times New Roman"/>
          <w:color w:val="000000" w:themeColor="text1"/>
          <w:sz w:val="24"/>
          <w:szCs w:val="24"/>
        </w:rPr>
        <w:t>Município</w:t>
      </w:r>
      <w:r w:rsidRPr="00377E44">
        <w:rPr>
          <w:rFonts w:ascii="Times New Roman" w:eastAsia="Arial Unicode MS" w:hAnsi="Times New Roman" w:cs="Times New Roman"/>
          <w:color w:val="000000" w:themeColor="text1"/>
          <w:sz w:val="24"/>
          <w:szCs w:val="24"/>
        </w:rPr>
        <w:t xml:space="preserve"> autorizado a expedir normas técnicas, padrões e critérios, destinados a complementar esta Lei e regulamentos.</w:t>
      </w:r>
    </w:p>
    <w:p w14:paraId="777516D0" w14:textId="77777777" w:rsidR="00E91FC9" w:rsidRDefault="00E91FC9" w:rsidP="00E91FC9">
      <w:pPr>
        <w:pStyle w:val="Corpodetexto"/>
        <w:spacing w:after="0" w:line="240" w:lineRule="auto"/>
        <w:ind w:right="-1" w:firstLine="708"/>
        <w:jc w:val="both"/>
        <w:rPr>
          <w:rFonts w:ascii="Times New Roman" w:eastAsia="Arial Unicode MS" w:hAnsi="Times New Roman" w:cs="Times New Roman"/>
          <w:b/>
          <w:color w:val="000000" w:themeColor="text1"/>
          <w:sz w:val="24"/>
          <w:szCs w:val="24"/>
        </w:rPr>
      </w:pPr>
    </w:p>
    <w:p w14:paraId="4CF933C3" w14:textId="0138B49A" w:rsidR="001F2191" w:rsidRPr="00377E44" w:rsidRDefault="001F2191"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E91FC9">
        <w:rPr>
          <w:rFonts w:ascii="Times New Roman" w:eastAsia="Arial Unicode MS" w:hAnsi="Times New Roman" w:cs="Times New Roman"/>
          <w:b/>
          <w:color w:val="000000" w:themeColor="text1"/>
          <w:sz w:val="24"/>
          <w:szCs w:val="24"/>
        </w:rPr>
        <w:t xml:space="preserve">Art. </w:t>
      </w:r>
      <w:r w:rsidRPr="00E91FC9">
        <w:rPr>
          <w:rFonts w:ascii="Times New Roman" w:eastAsia="Arial Unicode MS" w:hAnsi="Times New Roman" w:cs="Times New Roman"/>
          <w:b/>
          <w:bCs/>
          <w:color w:val="000000" w:themeColor="text1"/>
          <w:sz w:val="24"/>
          <w:szCs w:val="24"/>
        </w:rPr>
        <w:t>134</w:t>
      </w:r>
      <w:r w:rsidRPr="00377E44">
        <w:rPr>
          <w:rFonts w:ascii="Times New Roman" w:eastAsia="Arial Unicode MS" w:hAnsi="Times New Roman" w:cs="Times New Roman"/>
          <w:b/>
          <w:bCs/>
          <w:color w:val="000000" w:themeColor="text1"/>
          <w:sz w:val="24"/>
          <w:szCs w:val="24"/>
        </w:rPr>
        <w:t xml:space="preserve">. </w:t>
      </w:r>
      <w:r w:rsidRPr="00377E44">
        <w:rPr>
          <w:rFonts w:ascii="Times New Roman" w:eastAsia="Arial Unicode MS" w:hAnsi="Times New Roman" w:cs="Times New Roman"/>
          <w:color w:val="000000" w:themeColor="text1"/>
          <w:sz w:val="24"/>
          <w:szCs w:val="24"/>
        </w:rPr>
        <w:t>O Poder Executivo, mediante decreto, regulamentará os procedimentos necessários à implementação desta Lei e demais normas pertinentes, no prazo de 180 (cento e oitenta) dias, contados a partir de sua entrada em vigor.</w:t>
      </w:r>
    </w:p>
    <w:p w14:paraId="5E802A4A" w14:textId="55BD2E0F" w:rsidR="006705CD" w:rsidRDefault="006705CD" w:rsidP="00E91FC9">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14:paraId="559CC852" w14:textId="77777777" w:rsidR="00C6225B" w:rsidRDefault="00C6225B" w:rsidP="00E91FC9">
      <w:pPr>
        <w:pStyle w:val="Corpodetexto"/>
        <w:spacing w:after="0" w:line="240" w:lineRule="auto"/>
        <w:ind w:right="-1" w:firstLine="708"/>
        <w:jc w:val="both"/>
        <w:rPr>
          <w:rFonts w:ascii="Times New Roman" w:eastAsia="Arial Unicode MS" w:hAnsi="Times New Roman" w:cs="Times New Roman"/>
          <w:b/>
          <w:bCs/>
          <w:color w:val="000000" w:themeColor="text1"/>
          <w:sz w:val="24"/>
          <w:szCs w:val="24"/>
        </w:rPr>
      </w:pPr>
    </w:p>
    <w:p w14:paraId="0F43A140" w14:textId="558806F8" w:rsidR="001F2191" w:rsidRPr="00377E44" w:rsidRDefault="001F2191" w:rsidP="00E91FC9">
      <w:pPr>
        <w:pStyle w:val="Corpodetexto"/>
        <w:spacing w:after="0" w:line="240" w:lineRule="auto"/>
        <w:ind w:right="-1" w:firstLine="708"/>
        <w:jc w:val="both"/>
        <w:rPr>
          <w:rFonts w:ascii="Times New Roman" w:eastAsia="Arial Unicode MS" w:hAnsi="Times New Roman" w:cs="Times New Roman"/>
          <w:color w:val="000000" w:themeColor="text1"/>
          <w:sz w:val="24"/>
          <w:szCs w:val="24"/>
        </w:rPr>
      </w:pPr>
      <w:r w:rsidRPr="00377E44">
        <w:rPr>
          <w:rFonts w:ascii="Times New Roman" w:eastAsia="Arial Unicode MS" w:hAnsi="Times New Roman" w:cs="Times New Roman"/>
          <w:b/>
          <w:bCs/>
          <w:color w:val="000000" w:themeColor="text1"/>
          <w:sz w:val="24"/>
          <w:szCs w:val="24"/>
        </w:rPr>
        <w:lastRenderedPageBreak/>
        <w:t>Art. 135.</w:t>
      </w:r>
      <w:r w:rsidRPr="00377E44">
        <w:rPr>
          <w:rFonts w:ascii="Times New Roman" w:eastAsia="Arial Unicode MS" w:hAnsi="Times New Roman" w:cs="Times New Roman"/>
          <w:color w:val="000000" w:themeColor="text1"/>
          <w:sz w:val="24"/>
          <w:szCs w:val="24"/>
        </w:rPr>
        <w:t xml:space="preserve"> </w:t>
      </w:r>
      <w:r w:rsidR="00F457EF">
        <w:rPr>
          <w:rFonts w:ascii="Times New Roman" w:eastAsia="Arial Unicode MS" w:hAnsi="Times New Roman" w:cs="Times New Roman"/>
          <w:color w:val="000000" w:themeColor="text1"/>
          <w:sz w:val="24"/>
          <w:szCs w:val="24"/>
        </w:rPr>
        <w:t xml:space="preserve">Eventuais despesas decorrentes da execução desta Lei correrão por conta das dotações orçamentárias próprias, suplementadas se necessário. </w:t>
      </w:r>
      <w:r w:rsidRPr="00377E44">
        <w:rPr>
          <w:rFonts w:ascii="Times New Roman" w:eastAsia="Arial Unicode MS" w:hAnsi="Times New Roman" w:cs="Times New Roman"/>
          <w:color w:val="000000" w:themeColor="text1"/>
          <w:sz w:val="24"/>
          <w:szCs w:val="24"/>
        </w:rPr>
        <w:t>Esta Lei entra em vigor na data de sua publicação.</w:t>
      </w:r>
    </w:p>
    <w:p w14:paraId="308DCCD2" w14:textId="7ABDC794" w:rsidR="001F2191" w:rsidRDefault="001F2191" w:rsidP="00EB5AD0">
      <w:pPr>
        <w:pStyle w:val="Corpodetexto"/>
        <w:spacing w:after="0" w:line="240" w:lineRule="auto"/>
        <w:ind w:right="-1"/>
        <w:jc w:val="both"/>
        <w:rPr>
          <w:rFonts w:ascii="Times New Roman" w:eastAsia="Arial Unicode MS" w:hAnsi="Times New Roman" w:cs="Times New Roman"/>
          <w:color w:val="000000" w:themeColor="text1"/>
          <w:sz w:val="24"/>
          <w:szCs w:val="24"/>
        </w:rPr>
      </w:pPr>
    </w:p>
    <w:p w14:paraId="5D9E7824" w14:textId="77777777" w:rsidR="00C6225B" w:rsidRPr="00377E44" w:rsidRDefault="00C6225B" w:rsidP="00EB5AD0">
      <w:pPr>
        <w:pStyle w:val="Corpodetexto"/>
        <w:spacing w:after="0" w:line="240" w:lineRule="auto"/>
        <w:ind w:right="-1"/>
        <w:jc w:val="both"/>
        <w:rPr>
          <w:rFonts w:ascii="Times New Roman" w:eastAsia="Arial Unicode MS" w:hAnsi="Times New Roman" w:cs="Times New Roman"/>
          <w:color w:val="000000" w:themeColor="text1"/>
          <w:sz w:val="24"/>
          <w:szCs w:val="24"/>
        </w:rPr>
      </w:pPr>
    </w:p>
    <w:p w14:paraId="4D5D2A20" w14:textId="60A92F7B" w:rsidR="00E91FC9" w:rsidRDefault="00E91FC9" w:rsidP="00E91FC9">
      <w:pPr>
        <w:ind w:left="709"/>
        <w:rPr>
          <w:rFonts w:ascii="Times New Roman" w:hAnsi="Times New Roman" w:cs="Times New Roman"/>
          <w:sz w:val="24"/>
          <w:szCs w:val="24"/>
        </w:rPr>
      </w:pPr>
      <w:bookmarkStart w:id="2" w:name="_Hlk159318557"/>
      <w:r w:rsidRPr="00E176C1">
        <w:rPr>
          <w:rFonts w:ascii="Times New Roman" w:hAnsi="Times New Roman" w:cs="Times New Roman"/>
          <w:sz w:val="24"/>
          <w:szCs w:val="24"/>
        </w:rPr>
        <w:t xml:space="preserve">Mesa da </w:t>
      </w:r>
      <w:r>
        <w:rPr>
          <w:rFonts w:ascii="Times New Roman" w:hAnsi="Times New Roman" w:cs="Times New Roman"/>
          <w:sz w:val="24"/>
          <w:szCs w:val="24"/>
        </w:rPr>
        <w:t>Câ</w:t>
      </w:r>
      <w:r w:rsidR="00342F48">
        <w:rPr>
          <w:rFonts w:ascii="Times New Roman" w:hAnsi="Times New Roman" w:cs="Times New Roman"/>
          <w:sz w:val="24"/>
          <w:szCs w:val="24"/>
        </w:rPr>
        <w:t>mara Municipal de Mogi Mirim, 18 de junho</w:t>
      </w:r>
      <w:r>
        <w:rPr>
          <w:rFonts w:ascii="Times New Roman" w:hAnsi="Times New Roman" w:cs="Times New Roman"/>
          <w:sz w:val="24"/>
          <w:szCs w:val="24"/>
        </w:rPr>
        <w:t xml:space="preserve"> de 2024.</w:t>
      </w:r>
    </w:p>
    <w:p w14:paraId="0A25E2D2" w14:textId="77777777" w:rsidR="00E91FC9" w:rsidRPr="00E176C1" w:rsidRDefault="00E91FC9" w:rsidP="00E91FC9">
      <w:pPr>
        <w:ind w:left="709"/>
        <w:rPr>
          <w:rFonts w:ascii="Times New Roman" w:hAnsi="Times New Roman" w:cs="Times New Roman"/>
          <w:sz w:val="24"/>
          <w:szCs w:val="24"/>
        </w:rPr>
      </w:pPr>
    </w:p>
    <w:p w14:paraId="6A7B59EB" w14:textId="77777777" w:rsidR="00E91FC9" w:rsidRPr="000000D2" w:rsidRDefault="00E91FC9" w:rsidP="00E91FC9">
      <w:pPr>
        <w:ind w:left="709"/>
        <w:rPr>
          <w:rFonts w:ascii="Times New Roman" w:hAnsi="Times New Roman" w:cs="Times New Roman"/>
          <w:b/>
          <w:sz w:val="24"/>
          <w:szCs w:val="24"/>
        </w:rPr>
      </w:pPr>
    </w:p>
    <w:p w14:paraId="19357F17" w14:textId="77777777" w:rsidR="00E91FC9" w:rsidRPr="000000D2" w:rsidRDefault="00E91FC9" w:rsidP="00E91FC9">
      <w:pPr>
        <w:ind w:left="709"/>
        <w:rPr>
          <w:rFonts w:ascii="Times New Roman" w:hAnsi="Times New Roman" w:cs="Times New Roman"/>
          <w:b/>
          <w:sz w:val="24"/>
          <w:szCs w:val="24"/>
        </w:rPr>
      </w:pPr>
      <w:r w:rsidRPr="000000D2">
        <w:rPr>
          <w:rFonts w:ascii="Times New Roman" w:hAnsi="Times New Roman" w:cs="Times New Roman"/>
          <w:b/>
          <w:sz w:val="24"/>
          <w:szCs w:val="24"/>
        </w:rPr>
        <w:t>VEREADO</w:t>
      </w:r>
      <w:r>
        <w:rPr>
          <w:rFonts w:ascii="Times New Roman" w:hAnsi="Times New Roman" w:cs="Times New Roman"/>
          <w:b/>
          <w:sz w:val="24"/>
          <w:szCs w:val="24"/>
        </w:rPr>
        <w:t>R DIRCEU DA SILVA PAULINO</w:t>
      </w:r>
    </w:p>
    <w:p w14:paraId="198C6DFA" w14:textId="37360498" w:rsidR="00E91FC9" w:rsidRDefault="00E91FC9" w:rsidP="00E91FC9">
      <w:pPr>
        <w:ind w:left="709"/>
        <w:rPr>
          <w:rFonts w:ascii="Times New Roman" w:hAnsi="Times New Roman" w:cs="Times New Roman"/>
          <w:b/>
          <w:sz w:val="24"/>
          <w:szCs w:val="24"/>
        </w:rPr>
      </w:pPr>
      <w:r w:rsidRPr="000000D2">
        <w:rPr>
          <w:rFonts w:ascii="Times New Roman" w:hAnsi="Times New Roman" w:cs="Times New Roman"/>
          <w:b/>
          <w:sz w:val="24"/>
          <w:szCs w:val="24"/>
        </w:rPr>
        <w:t>Presidente da Câmara</w:t>
      </w:r>
    </w:p>
    <w:p w14:paraId="2E5B0118" w14:textId="75E33CAF" w:rsidR="00E91FC9" w:rsidRDefault="00E91FC9" w:rsidP="00E91FC9">
      <w:pPr>
        <w:ind w:left="709"/>
        <w:rPr>
          <w:rFonts w:ascii="Times New Roman" w:hAnsi="Times New Roman" w:cs="Times New Roman"/>
          <w:b/>
          <w:sz w:val="24"/>
          <w:szCs w:val="24"/>
        </w:rPr>
      </w:pPr>
    </w:p>
    <w:p w14:paraId="299C03AE" w14:textId="77777777" w:rsidR="006705CD" w:rsidRPr="000000D2" w:rsidRDefault="006705CD" w:rsidP="00E91FC9">
      <w:pPr>
        <w:ind w:left="709"/>
        <w:rPr>
          <w:rFonts w:ascii="Times New Roman" w:hAnsi="Times New Roman" w:cs="Times New Roman"/>
          <w:b/>
          <w:sz w:val="24"/>
          <w:szCs w:val="24"/>
        </w:rPr>
      </w:pPr>
    </w:p>
    <w:p w14:paraId="3B63C94A" w14:textId="77777777" w:rsidR="00E91FC9" w:rsidRPr="000000D2" w:rsidRDefault="00E91FC9" w:rsidP="00E91FC9">
      <w:pPr>
        <w:ind w:left="709"/>
        <w:rPr>
          <w:rFonts w:ascii="Times New Roman" w:hAnsi="Times New Roman" w:cs="Times New Roman"/>
          <w:b/>
          <w:sz w:val="24"/>
          <w:szCs w:val="24"/>
        </w:rPr>
      </w:pPr>
      <w:r>
        <w:rPr>
          <w:rFonts w:ascii="Times New Roman" w:hAnsi="Times New Roman" w:cs="Times New Roman"/>
          <w:b/>
          <w:sz w:val="24"/>
          <w:szCs w:val="24"/>
        </w:rPr>
        <w:t>VEREADORA LÚCIA MARIA FERREIRA TENÓRIO</w:t>
      </w:r>
    </w:p>
    <w:p w14:paraId="7E2E01EF" w14:textId="77777777" w:rsidR="00E91FC9" w:rsidRPr="000000D2" w:rsidRDefault="00E91FC9" w:rsidP="00E91FC9">
      <w:pPr>
        <w:ind w:left="709"/>
        <w:rPr>
          <w:rFonts w:ascii="Times New Roman" w:hAnsi="Times New Roman" w:cs="Times New Roman"/>
          <w:b/>
          <w:sz w:val="24"/>
          <w:szCs w:val="24"/>
        </w:rPr>
      </w:pPr>
      <w:r>
        <w:rPr>
          <w:rFonts w:ascii="Times New Roman" w:hAnsi="Times New Roman" w:cs="Times New Roman"/>
          <w:b/>
          <w:sz w:val="24"/>
          <w:szCs w:val="24"/>
        </w:rPr>
        <w:t>1ª</w:t>
      </w:r>
      <w:r w:rsidRPr="000000D2">
        <w:rPr>
          <w:rFonts w:ascii="Times New Roman" w:hAnsi="Times New Roman" w:cs="Times New Roman"/>
          <w:b/>
          <w:sz w:val="24"/>
          <w:szCs w:val="24"/>
        </w:rPr>
        <w:t xml:space="preserve"> Vice-Presidente</w:t>
      </w:r>
    </w:p>
    <w:p w14:paraId="308128F0" w14:textId="6145F8A9" w:rsidR="00E91FC9" w:rsidRDefault="00E91FC9" w:rsidP="00E91FC9">
      <w:pPr>
        <w:ind w:left="709"/>
        <w:rPr>
          <w:rFonts w:ascii="Times New Roman" w:hAnsi="Times New Roman" w:cs="Times New Roman"/>
          <w:b/>
          <w:sz w:val="24"/>
          <w:szCs w:val="24"/>
        </w:rPr>
      </w:pPr>
    </w:p>
    <w:p w14:paraId="54614C0D" w14:textId="77777777" w:rsidR="006705CD" w:rsidRPr="000000D2" w:rsidRDefault="006705CD" w:rsidP="00E91FC9">
      <w:pPr>
        <w:ind w:left="709"/>
        <w:rPr>
          <w:rFonts w:ascii="Times New Roman" w:hAnsi="Times New Roman" w:cs="Times New Roman"/>
          <w:b/>
          <w:sz w:val="24"/>
          <w:szCs w:val="24"/>
        </w:rPr>
      </w:pPr>
    </w:p>
    <w:p w14:paraId="02208124" w14:textId="77777777" w:rsidR="00E91FC9" w:rsidRPr="000000D2" w:rsidRDefault="00E91FC9" w:rsidP="00E91FC9">
      <w:pPr>
        <w:ind w:left="709"/>
        <w:rPr>
          <w:rFonts w:ascii="Times New Roman" w:hAnsi="Times New Roman" w:cs="Times New Roman"/>
          <w:b/>
          <w:sz w:val="24"/>
          <w:szCs w:val="24"/>
        </w:rPr>
      </w:pPr>
      <w:r w:rsidRPr="000000D2">
        <w:rPr>
          <w:rFonts w:ascii="Times New Roman" w:hAnsi="Times New Roman" w:cs="Times New Roman"/>
          <w:b/>
          <w:sz w:val="24"/>
          <w:szCs w:val="24"/>
        </w:rPr>
        <w:t xml:space="preserve">VEREADOR </w:t>
      </w:r>
      <w:r>
        <w:rPr>
          <w:rFonts w:ascii="Times New Roman" w:hAnsi="Times New Roman" w:cs="Times New Roman"/>
          <w:b/>
          <w:sz w:val="24"/>
          <w:szCs w:val="24"/>
        </w:rPr>
        <w:t>JOÃO VICTOR COUTINHO GASPARINI</w:t>
      </w:r>
    </w:p>
    <w:p w14:paraId="3406E4C5" w14:textId="77777777" w:rsidR="00E91FC9" w:rsidRPr="000000D2" w:rsidRDefault="00E91FC9" w:rsidP="00E91FC9">
      <w:pPr>
        <w:ind w:left="709"/>
        <w:rPr>
          <w:rFonts w:ascii="Times New Roman" w:hAnsi="Times New Roman" w:cs="Times New Roman"/>
          <w:b/>
          <w:sz w:val="24"/>
          <w:szCs w:val="24"/>
        </w:rPr>
      </w:pPr>
      <w:r w:rsidRPr="000000D2">
        <w:rPr>
          <w:rFonts w:ascii="Times New Roman" w:hAnsi="Times New Roman" w:cs="Times New Roman"/>
          <w:b/>
          <w:sz w:val="24"/>
          <w:szCs w:val="24"/>
        </w:rPr>
        <w:t>2º Vice-Presidente</w:t>
      </w:r>
    </w:p>
    <w:p w14:paraId="4FEA9EDC" w14:textId="33AF74B3" w:rsidR="00E91FC9" w:rsidRDefault="00E91FC9" w:rsidP="00E91FC9">
      <w:pPr>
        <w:ind w:left="709"/>
        <w:rPr>
          <w:rFonts w:ascii="Times New Roman" w:hAnsi="Times New Roman" w:cs="Times New Roman"/>
          <w:b/>
          <w:sz w:val="24"/>
          <w:szCs w:val="24"/>
        </w:rPr>
      </w:pPr>
    </w:p>
    <w:p w14:paraId="6D1CD908" w14:textId="77777777" w:rsidR="006705CD" w:rsidRPr="000000D2" w:rsidRDefault="006705CD" w:rsidP="00E91FC9">
      <w:pPr>
        <w:ind w:left="709"/>
        <w:rPr>
          <w:rFonts w:ascii="Times New Roman" w:hAnsi="Times New Roman" w:cs="Times New Roman"/>
          <w:b/>
          <w:sz w:val="24"/>
          <w:szCs w:val="24"/>
        </w:rPr>
      </w:pPr>
    </w:p>
    <w:p w14:paraId="76DD423F" w14:textId="77777777" w:rsidR="00E91FC9" w:rsidRPr="000000D2" w:rsidRDefault="00E91FC9" w:rsidP="00E91FC9">
      <w:pPr>
        <w:ind w:left="709"/>
        <w:rPr>
          <w:rFonts w:ascii="Times New Roman" w:hAnsi="Times New Roman" w:cs="Times New Roman"/>
          <w:b/>
          <w:sz w:val="24"/>
          <w:szCs w:val="24"/>
        </w:rPr>
      </w:pPr>
      <w:r>
        <w:rPr>
          <w:rFonts w:ascii="Times New Roman" w:hAnsi="Times New Roman" w:cs="Times New Roman"/>
          <w:b/>
          <w:sz w:val="24"/>
          <w:szCs w:val="24"/>
        </w:rPr>
        <w:t>VEREADORA MARA CRISTINA CHOQUETTA</w:t>
      </w:r>
    </w:p>
    <w:p w14:paraId="21437369" w14:textId="77777777" w:rsidR="00E91FC9" w:rsidRPr="000000D2" w:rsidRDefault="00E91FC9" w:rsidP="00E91FC9">
      <w:pPr>
        <w:ind w:left="709"/>
        <w:rPr>
          <w:rFonts w:ascii="Times New Roman" w:hAnsi="Times New Roman" w:cs="Times New Roman"/>
          <w:b/>
          <w:sz w:val="24"/>
          <w:szCs w:val="24"/>
        </w:rPr>
      </w:pPr>
      <w:r>
        <w:rPr>
          <w:rFonts w:ascii="Times New Roman" w:hAnsi="Times New Roman" w:cs="Times New Roman"/>
          <w:b/>
          <w:sz w:val="24"/>
          <w:szCs w:val="24"/>
        </w:rPr>
        <w:t>1ª Secretária</w:t>
      </w:r>
    </w:p>
    <w:p w14:paraId="638A4689" w14:textId="06BEF83A" w:rsidR="00E91FC9" w:rsidRDefault="00E91FC9" w:rsidP="00E91FC9">
      <w:pPr>
        <w:ind w:left="709"/>
        <w:rPr>
          <w:rFonts w:ascii="Times New Roman" w:hAnsi="Times New Roman" w:cs="Times New Roman"/>
          <w:b/>
          <w:sz w:val="24"/>
          <w:szCs w:val="24"/>
        </w:rPr>
      </w:pPr>
    </w:p>
    <w:p w14:paraId="67458755" w14:textId="77777777" w:rsidR="006705CD" w:rsidRPr="000000D2" w:rsidRDefault="006705CD" w:rsidP="00E91FC9">
      <w:pPr>
        <w:ind w:left="709"/>
        <w:rPr>
          <w:rFonts w:ascii="Times New Roman" w:hAnsi="Times New Roman" w:cs="Times New Roman"/>
          <w:b/>
          <w:sz w:val="24"/>
          <w:szCs w:val="24"/>
        </w:rPr>
      </w:pPr>
    </w:p>
    <w:p w14:paraId="4AC0E556" w14:textId="77777777" w:rsidR="00E91FC9" w:rsidRPr="000000D2" w:rsidRDefault="00E91FC9" w:rsidP="00E91FC9">
      <w:pPr>
        <w:ind w:left="709"/>
        <w:rPr>
          <w:rFonts w:ascii="Times New Roman" w:hAnsi="Times New Roman" w:cs="Times New Roman"/>
          <w:b/>
          <w:sz w:val="24"/>
          <w:szCs w:val="24"/>
        </w:rPr>
      </w:pPr>
      <w:r>
        <w:rPr>
          <w:rFonts w:ascii="Times New Roman" w:hAnsi="Times New Roman" w:cs="Times New Roman"/>
          <w:b/>
          <w:sz w:val="24"/>
          <w:szCs w:val="24"/>
        </w:rPr>
        <w:t xml:space="preserve">VEREADOR MARCOS PAULO CEGATTI </w:t>
      </w:r>
    </w:p>
    <w:p w14:paraId="3DA5AEA7" w14:textId="5EB08A63" w:rsidR="00E91FC9" w:rsidRPr="000000D2" w:rsidRDefault="00E91FC9" w:rsidP="00E91FC9">
      <w:pPr>
        <w:ind w:left="709"/>
        <w:rPr>
          <w:rFonts w:ascii="Times New Roman" w:hAnsi="Times New Roman" w:cs="Times New Roman"/>
          <w:b/>
          <w:sz w:val="24"/>
          <w:szCs w:val="24"/>
        </w:rPr>
      </w:pPr>
      <w:r w:rsidRPr="000000D2">
        <w:rPr>
          <w:rFonts w:ascii="Times New Roman" w:hAnsi="Times New Roman" w:cs="Times New Roman"/>
          <w:b/>
          <w:sz w:val="24"/>
          <w:szCs w:val="24"/>
        </w:rPr>
        <w:t>2º Secretário</w:t>
      </w:r>
    </w:p>
    <w:bookmarkEnd w:id="2"/>
    <w:p w14:paraId="6B3DFB72" w14:textId="7165C5E8" w:rsidR="00E91FC9" w:rsidRDefault="00E91FC9" w:rsidP="00E91FC9">
      <w:pPr>
        <w:ind w:left="709"/>
        <w:rPr>
          <w:rFonts w:ascii="Times New Roman" w:hAnsi="Times New Roman" w:cs="Times New Roman"/>
          <w:b/>
          <w:sz w:val="20"/>
          <w:szCs w:val="20"/>
        </w:rPr>
      </w:pPr>
    </w:p>
    <w:p w14:paraId="3A82585D" w14:textId="5B33D566" w:rsidR="006705CD" w:rsidRDefault="006705CD" w:rsidP="00E91FC9">
      <w:pPr>
        <w:ind w:left="709"/>
        <w:rPr>
          <w:rFonts w:ascii="Times New Roman" w:hAnsi="Times New Roman" w:cs="Times New Roman"/>
          <w:b/>
          <w:sz w:val="20"/>
          <w:szCs w:val="20"/>
        </w:rPr>
      </w:pPr>
      <w:bookmarkStart w:id="3" w:name="_GoBack"/>
      <w:bookmarkEnd w:id="3"/>
    </w:p>
    <w:p w14:paraId="3F27BE44" w14:textId="72BB09A5" w:rsidR="006705CD" w:rsidRDefault="006705CD" w:rsidP="00E91FC9">
      <w:pPr>
        <w:ind w:left="709"/>
        <w:rPr>
          <w:rFonts w:ascii="Times New Roman" w:hAnsi="Times New Roman" w:cs="Times New Roman"/>
          <w:b/>
          <w:sz w:val="20"/>
          <w:szCs w:val="20"/>
        </w:rPr>
      </w:pPr>
    </w:p>
    <w:p w14:paraId="0C6E0212" w14:textId="73521B37" w:rsidR="006705CD" w:rsidRDefault="006705CD" w:rsidP="00E91FC9">
      <w:pPr>
        <w:ind w:left="709"/>
        <w:rPr>
          <w:rFonts w:ascii="Times New Roman" w:hAnsi="Times New Roman" w:cs="Times New Roman"/>
          <w:b/>
          <w:sz w:val="20"/>
          <w:szCs w:val="20"/>
        </w:rPr>
      </w:pPr>
    </w:p>
    <w:p w14:paraId="2FEB1367" w14:textId="68542B29" w:rsidR="006705CD" w:rsidRDefault="006705CD" w:rsidP="00E91FC9">
      <w:pPr>
        <w:ind w:left="709"/>
        <w:rPr>
          <w:rFonts w:ascii="Times New Roman" w:hAnsi="Times New Roman" w:cs="Times New Roman"/>
          <w:b/>
          <w:sz w:val="20"/>
          <w:szCs w:val="20"/>
        </w:rPr>
      </w:pPr>
    </w:p>
    <w:p w14:paraId="0008AE72" w14:textId="77777777" w:rsidR="006705CD" w:rsidRDefault="006705CD" w:rsidP="00E91FC9">
      <w:pPr>
        <w:ind w:left="709"/>
        <w:rPr>
          <w:rFonts w:ascii="Times New Roman" w:hAnsi="Times New Roman" w:cs="Times New Roman"/>
          <w:b/>
          <w:sz w:val="20"/>
          <w:szCs w:val="20"/>
        </w:rPr>
      </w:pPr>
    </w:p>
    <w:p w14:paraId="182A0474" w14:textId="6D4AD799" w:rsidR="00E91FC9" w:rsidRPr="00E91FC9" w:rsidRDefault="00E91FC9" w:rsidP="006937E6">
      <w:pPr>
        <w:ind w:left="709" w:hanging="709"/>
        <w:rPr>
          <w:rFonts w:ascii="Times New Roman" w:hAnsi="Times New Roman" w:cs="Times New Roman"/>
          <w:b/>
          <w:sz w:val="20"/>
          <w:szCs w:val="20"/>
        </w:rPr>
      </w:pPr>
      <w:r w:rsidRPr="00E91FC9">
        <w:rPr>
          <w:rFonts w:ascii="Times New Roman" w:hAnsi="Times New Roman" w:cs="Times New Roman"/>
          <w:b/>
          <w:sz w:val="20"/>
          <w:szCs w:val="20"/>
        </w:rPr>
        <w:t>Projeto de Lei nº 72 de 2023</w:t>
      </w:r>
    </w:p>
    <w:p w14:paraId="473B467E" w14:textId="7CC08803" w:rsidR="00E91FC9" w:rsidRPr="00E91FC9" w:rsidRDefault="00E91FC9" w:rsidP="006937E6">
      <w:pPr>
        <w:ind w:left="709" w:hanging="709"/>
        <w:rPr>
          <w:rFonts w:ascii="Times New Roman" w:hAnsi="Times New Roman" w:cs="Times New Roman"/>
          <w:b/>
          <w:sz w:val="20"/>
          <w:szCs w:val="20"/>
        </w:rPr>
      </w:pPr>
      <w:r w:rsidRPr="00E91FC9">
        <w:rPr>
          <w:rFonts w:ascii="Times New Roman" w:hAnsi="Times New Roman" w:cs="Times New Roman"/>
          <w:b/>
          <w:sz w:val="20"/>
          <w:szCs w:val="20"/>
        </w:rPr>
        <w:t>Autoria: Vereador Orivaldo Aparecido Magalhães</w:t>
      </w:r>
    </w:p>
    <w:p w14:paraId="1EF98A11" w14:textId="77777777" w:rsidR="00E91FC9" w:rsidRPr="00E91FC9" w:rsidRDefault="00E91FC9" w:rsidP="006937E6">
      <w:pPr>
        <w:ind w:hanging="709"/>
        <w:rPr>
          <w:rFonts w:ascii="Times New Roman" w:hAnsi="Times New Roman" w:cs="Times New Roman"/>
          <w:sz w:val="20"/>
          <w:szCs w:val="20"/>
        </w:rPr>
      </w:pPr>
    </w:p>
    <w:p w14:paraId="5173688B" w14:textId="77777777" w:rsidR="001F2191" w:rsidRPr="00377E44" w:rsidRDefault="001F2191" w:rsidP="00EB5AD0">
      <w:pPr>
        <w:ind w:right="-1"/>
        <w:jc w:val="both"/>
        <w:rPr>
          <w:rFonts w:ascii="Times New Roman" w:eastAsia="Arial Unicode MS" w:hAnsi="Times New Roman" w:cs="Times New Roman"/>
          <w:color w:val="000000" w:themeColor="text1"/>
          <w:sz w:val="24"/>
          <w:szCs w:val="24"/>
        </w:rPr>
        <w:sectPr w:rsidR="001F2191" w:rsidRPr="00377E44" w:rsidSect="00E755EC">
          <w:headerReference w:type="default" r:id="rId8"/>
          <w:footerReference w:type="default" r:id="rId9"/>
          <w:pgSz w:w="11900" w:h="16840"/>
          <w:pgMar w:top="1701" w:right="1134" w:bottom="1134" w:left="1701" w:header="215" w:footer="0" w:gutter="0"/>
          <w:pgNumType w:start="1"/>
          <w:cols w:space="720"/>
        </w:sectPr>
      </w:pPr>
    </w:p>
    <w:p w14:paraId="537E78CF" w14:textId="77777777" w:rsidR="001F2191" w:rsidRPr="00377E44" w:rsidRDefault="001F2191" w:rsidP="00EB5AD0">
      <w:pPr>
        <w:pStyle w:val="Corpodetexto"/>
        <w:spacing w:after="0" w:line="240" w:lineRule="auto"/>
        <w:ind w:right="-1"/>
        <w:jc w:val="both"/>
        <w:rPr>
          <w:rFonts w:ascii="Times New Roman" w:eastAsia="Arial Unicode MS" w:hAnsi="Times New Roman" w:cs="Times New Roman"/>
          <w:color w:val="000000" w:themeColor="text1"/>
          <w:sz w:val="24"/>
          <w:szCs w:val="24"/>
        </w:rPr>
      </w:pPr>
    </w:p>
    <w:p w14:paraId="35ED6EA6" w14:textId="2034C2CE" w:rsidR="001F2191" w:rsidRDefault="001F2191" w:rsidP="00EB5AD0">
      <w:pPr>
        <w:ind w:left="8222" w:right="-1" w:hanging="8222"/>
        <w:jc w:val="center"/>
        <w:rPr>
          <w:rFonts w:ascii="Times New Roman" w:eastAsia="Arial Unicode MS" w:hAnsi="Times New Roman" w:cs="Times New Roman"/>
          <w:b/>
          <w:bCs/>
          <w:color w:val="000000" w:themeColor="text1"/>
          <w:w w:val="105"/>
          <w:sz w:val="24"/>
          <w:szCs w:val="24"/>
        </w:rPr>
      </w:pPr>
      <w:r w:rsidRPr="00377E44">
        <w:rPr>
          <w:rFonts w:ascii="Times New Roman" w:eastAsia="Arial Unicode MS" w:hAnsi="Times New Roman" w:cs="Times New Roman"/>
          <w:b/>
          <w:bCs/>
          <w:color w:val="000000" w:themeColor="text1"/>
          <w:w w:val="105"/>
          <w:sz w:val="24"/>
          <w:szCs w:val="24"/>
        </w:rPr>
        <w:t>ANEXO I - ESTUDO PRÉVIO AMBIENTAL INTEGRADO (EPAI)</w:t>
      </w:r>
    </w:p>
    <w:p w14:paraId="23222B09" w14:textId="77777777" w:rsidR="00E91FC9" w:rsidRPr="00377E44" w:rsidRDefault="00E91FC9" w:rsidP="00EB5AD0">
      <w:pPr>
        <w:ind w:left="8222" w:right="-1" w:hanging="8222"/>
        <w:jc w:val="center"/>
        <w:rPr>
          <w:rFonts w:ascii="Times New Roman" w:eastAsia="Arial Unicode MS" w:hAnsi="Times New Roman" w:cs="Times New Roman"/>
          <w:b/>
          <w:bCs/>
          <w:color w:val="000000" w:themeColor="text1"/>
          <w:w w:val="105"/>
          <w:sz w:val="24"/>
          <w:szCs w:val="24"/>
        </w:rPr>
      </w:pPr>
    </w:p>
    <w:p w14:paraId="70BA9AC9" w14:textId="77777777" w:rsidR="001F2191" w:rsidRPr="00377E44" w:rsidRDefault="001F2191" w:rsidP="00E91FC9">
      <w:pPr>
        <w:pStyle w:val="NormalWeb"/>
        <w:shd w:val="clear" w:color="auto" w:fill="FFFFFF"/>
        <w:spacing w:before="0" w:beforeAutospacing="0" w:after="0" w:afterAutospacing="0"/>
        <w:ind w:firstLine="708"/>
        <w:rPr>
          <w:b/>
          <w:bCs/>
          <w:color w:val="000000" w:themeColor="text1"/>
        </w:rPr>
      </w:pPr>
      <w:r w:rsidRPr="00377E44">
        <w:rPr>
          <w:b/>
          <w:bCs/>
          <w:color w:val="000000" w:themeColor="text1"/>
        </w:rPr>
        <w:t>1. OBJETIVO</w:t>
      </w:r>
    </w:p>
    <w:p w14:paraId="4CEDB7C9" w14:textId="77777777" w:rsidR="00E91FC9" w:rsidRDefault="00E91FC9" w:rsidP="00EB5AD0">
      <w:pPr>
        <w:pStyle w:val="NormalWeb"/>
        <w:shd w:val="clear" w:color="auto" w:fill="FFFFFF"/>
        <w:spacing w:before="0" w:beforeAutospacing="0" w:after="0" w:afterAutospacing="0"/>
        <w:jc w:val="both"/>
        <w:rPr>
          <w:color w:val="000000" w:themeColor="text1"/>
        </w:rPr>
      </w:pPr>
    </w:p>
    <w:p w14:paraId="41D111F9" w14:textId="1A8D6427" w:rsidR="001F2191" w:rsidRDefault="00E91FC9" w:rsidP="00E91FC9">
      <w:pPr>
        <w:pStyle w:val="NormalWeb"/>
        <w:shd w:val="clear" w:color="auto" w:fill="FFFFFF"/>
        <w:spacing w:before="0" w:beforeAutospacing="0" w:after="0" w:afterAutospacing="0"/>
        <w:ind w:firstLine="708"/>
        <w:jc w:val="both"/>
        <w:rPr>
          <w:color w:val="000000" w:themeColor="text1"/>
        </w:rPr>
      </w:pPr>
      <w:r>
        <w:rPr>
          <w:color w:val="000000" w:themeColor="text1"/>
        </w:rPr>
        <w:t xml:space="preserve">1.1. </w:t>
      </w:r>
      <w:r w:rsidR="001F2191" w:rsidRPr="00377E44">
        <w:rPr>
          <w:color w:val="000000" w:themeColor="text1"/>
        </w:rPr>
        <w:t>O presente Termo de Referência tem como objetivo fornecer orientações, procedimentos e conteúdo mínimo para elaboração do Estu</w:t>
      </w:r>
      <w:r w:rsidR="00C60837">
        <w:rPr>
          <w:color w:val="000000" w:themeColor="text1"/>
        </w:rPr>
        <w:t xml:space="preserve">do Prévio Ambiental Integrado - </w:t>
      </w:r>
      <w:r w:rsidR="001F2191" w:rsidRPr="00377E44">
        <w:rPr>
          <w:color w:val="000000" w:themeColor="text1"/>
        </w:rPr>
        <w:t>EPAI exigido no âmbito da</w:t>
      </w:r>
      <w:r w:rsidR="00C60837">
        <w:rPr>
          <w:color w:val="000000" w:themeColor="text1"/>
        </w:rPr>
        <w:t xml:space="preserve"> Manifestação Ambiental Prévia -</w:t>
      </w:r>
      <w:r w:rsidR="001F2191" w:rsidRPr="00377E44">
        <w:rPr>
          <w:color w:val="000000" w:themeColor="text1"/>
        </w:rPr>
        <w:t xml:space="preserve"> MAP, para implantação de empreendimentos de impacto local.</w:t>
      </w:r>
    </w:p>
    <w:p w14:paraId="25C4C32F" w14:textId="77777777" w:rsidR="00E91FC9" w:rsidRPr="00377E44" w:rsidRDefault="00E91FC9" w:rsidP="00EB5AD0">
      <w:pPr>
        <w:pStyle w:val="NormalWeb"/>
        <w:shd w:val="clear" w:color="auto" w:fill="FFFFFF"/>
        <w:spacing w:before="0" w:beforeAutospacing="0" w:after="0" w:afterAutospacing="0"/>
        <w:jc w:val="both"/>
        <w:rPr>
          <w:color w:val="000000" w:themeColor="text1"/>
        </w:rPr>
      </w:pPr>
    </w:p>
    <w:p w14:paraId="0CAB482A" w14:textId="77777777" w:rsidR="001F2191" w:rsidRPr="00377E44" w:rsidRDefault="001F2191" w:rsidP="00E91FC9">
      <w:pPr>
        <w:pStyle w:val="NormalWeb"/>
        <w:shd w:val="clear" w:color="auto" w:fill="FFFFFF"/>
        <w:spacing w:before="0" w:beforeAutospacing="0" w:after="0" w:afterAutospacing="0"/>
        <w:ind w:firstLine="708"/>
        <w:rPr>
          <w:b/>
          <w:bCs/>
          <w:color w:val="000000" w:themeColor="text1"/>
        </w:rPr>
      </w:pPr>
      <w:r w:rsidRPr="00377E44">
        <w:rPr>
          <w:b/>
          <w:bCs/>
          <w:color w:val="000000" w:themeColor="text1"/>
        </w:rPr>
        <w:t>2. PROFISSIONAIS HABILITADOS</w:t>
      </w:r>
    </w:p>
    <w:p w14:paraId="4925FE6E" w14:textId="77777777" w:rsidR="00E91FC9" w:rsidRDefault="00E91FC9" w:rsidP="00E91FC9">
      <w:pPr>
        <w:pStyle w:val="NormalWeb"/>
        <w:shd w:val="clear" w:color="auto" w:fill="FFFFFF"/>
        <w:spacing w:before="0" w:beforeAutospacing="0" w:after="0" w:afterAutospacing="0"/>
        <w:ind w:firstLine="708"/>
        <w:jc w:val="both"/>
        <w:rPr>
          <w:color w:val="000000" w:themeColor="text1"/>
        </w:rPr>
      </w:pPr>
    </w:p>
    <w:p w14:paraId="21FC2A68" w14:textId="5CBFBC28" w:rsidR="001F2191" w:rsidRDefault="00E91FC9" w:rsidP="00E91FC9">
      <w:pPr>
        <w:pStyle w:val="NormalWeb"/>
        <w:shd w:val="clear" w:color="auto" w:fill="FFFFFF"/>
        <w:spacing w:before="0" w:beforeAutospacing="0" w:after="0" w:afterAutospacing="0"/>
        <w:ind w:firstLine="708"/>
        <w:jc w:val="both"/>
        <w:rPr>
          <w:color w:val="000000" w:themeColor="text1"/>
        </w:rPr>
      </w:pPr>
      <w:r>
        <w:rPr>
          <w:color w:val="000000" w:themeColor="text1"/>
        </w:rPr>
        <w:t xml:space="preserve">2.1. </w:t>
      </w:r>
      <w:r w:rsidR="001F2191" w:rsidRPr="00377E44">
        <w:rPr>
          <w:color w:val="000000" w:themeColor="text1"/>
        </w:rPr>
        <w:t>O EPAI deverá ser elaborado e assinado por profissionais devidamente registrados nos seus respectivos conselhos de classe, com atribuição profissional, preferencialmente, nas áreas de Engenharia Ambiental regulamentada para exercer esta atividade e habilitados para atuar no Estado de São Paulo, com a devida Anotaç</w:t>
      </w:r>
      <w:r w:rsidR="00C60837">
        <w:rPr>
          <w:color w:val="000000" w:themeColor="text1"/>
        </w:rPr>
        <w:t>ão de Responsabilidade Técnica -</w:t>
      </w:r>
      <w:r w:rsidR="001F2191" w:rsidRPr="00377E44">
        <w:rPr>
          <w:color w:val="000000" w:themeColor="text1"/>
        </w:rPr>
        <w:t xml:space="preserve"> ART.</w:t>
      </w:r>
    </w:p>
    <w:p w14:paraId="4AC7936F" w14:textId="77777777" w:rsidR="00E91FC9" w:rsidRPr="00377E44" w:rsidRDefault="00E91FC9" w:rsidP="00EB5AD0">
      <w:pPr>
        <w:pStyle w:val="NormalWeb"/>
        <w:shd w:val="clear" w:color="auto" w:fill="FFFFFF"/>
        <w:spacing w:before="0" w:beforeAutospacing="0" w:after="0" w:afterAutospacing="0"/>
        <w:jc w:val="both"/>
        <w:rPr>
          <w:color w:val="000000" w:themeColor="text1"/>
        </w:rPr>
      </w:pPr>
    </w:p>
    <w:p w14:paraId="61F3A5A1" w14:textId="77777777" w:rsidR="001F2191" w:rsidRPr="00377E44" w:rsidRDefault="001F2191" w:rsidP="00E91FC9">
      <w:pPr>
        <w:pStyle w:val="NormalWeb"/>
        <w:shd w:val="clear" w:color="auto" w:fill="FFFFFF"/>
        <w:spacing w:before="0" w:beforeAutospacing="0" w:after="0" w:afterAutospacing="0"/>
        <w:ind w:firstLine="708"/>
        <w:jc w:val="both"/>
        <w:rPr>
          <w:b/>
          <w:bCs/>
          <w:color w:val="000000" w:themeColor="text1"/>
        </w:rPr>
      </w:pPr>
      <w:r w:rsidRPr="00377E44">
        <w:rPr>
          <w:b/>
          <w:bCs/>
          <w:color w:val="000000" w:themeColor="text1"/>
        </w:rPr>
        <w:t xml:space="preserve">3. CONTEÚDO MÍNIMO </w:t>
      </w:r>
    </w:p>
    <w:p w14:paraId="4F91D933" w14:textId="77777777" w:rsidR="00E91FC9" w:rsidRDefault="00E91FC9" w:rsidP="00EB5AD0">
      <w:pPr>
        <w:pStyle w:val="NormalWeb"/>
        <w:shd w:val="clear" w:color="auto" w:fill="FFFFFF"/>
        <w:spacing w:before="0" w:beforeAutospacing="0" w:after="0" w:afterAutospacing="0"/>
        <w:jc w:val="both"/>
        <w:rPr>
          <w:color w:val="000000" w:themeColor="text1"/>
        </w:rPr>
      </w:pPr>
    </w:p>
    <w:p w14:paraId="5B260720" w14:textId="349D4BAF" w:rsidR="001F2191" w:rsidRPr="00377E44" w:rsidRDefault="001F2191" w:rsidP="00E91FC9">
      <w:pPr>
        <w:pStyle w:val="NormalWeb"/>
        <w:shd w:val="clear" w:color="auto" w:fill="FFFFFF"/>
        <w:spacing w:before="0" w:beforeAutospacing="0" w:after="0" w:afterAutospacing="0"/>
        <w:ind w:firstLine="708"/>
        <w:jc w:val="both"/>
        <w:rPr>
          <w:color w:val="000000" w:themeColor="text1"/>
        </w:rPr>
      </w:pPr>
      <w:r w:rsidRPr="00377E44">
        <w:rPr>
          <w:color w:val="000000" w:themeColor="text1"/>
        </w:rPr>
        <w:t>3.1</w:t>
      </w:r>
      <w:r w:rsidR="00E91FC9">
        <w:rPr>
          <w:color w:val="000000" w:themeColor="text1"/>
        </w:rPr>
        <w:t>.</w:t>
      </w:r>
      <w:r w:rsidRPr="00377E44">
        <w:rPr>
          <w:color w:val="000000" w:themeColor="text1"/>
        </w:rPr>
        <w:t xml:space="preserve"> Descrição detalhada do empreendimento, contendo </w:t>
      </w:r>
      <w:r w:rsidRPr="00C60837">
        <w:rPr>
          <w:i/>
          <w:color w:val="000000" w:themeColor="text1"/>
        </w:rPr>
        <w:t>layout</w:t>
      </w:r>
      <w:r w:rsidRPr="00377E44">
        <w:rPr>
          <w:color w:val="000000" w:themeColor="text1"/>
        </w:rPr>
        <w:t xml:space="preserve"> de implantação.</w:t>
      </w:r>
    </w:p>
    <w:p w14:paraId="5CEC3735" w14:textId="116D356B" w:rsidR="001F2191" w:rsidRPr="00377E44" w:rsidRDefault="001F2191" w:rsidP="00E91FC9">
      <w:pPr>
        <w:pStyle w:val="NormalWeb"/>
        <w:shd w:val="clear" w:color="auto" w:fill="FFFFFF"/>
        <w:spacing w:before="0" w:beforeAutospacing="0" w:after="0" w:afterAutospacing="0"/>
        <w:ind w:firstLine="708"/>
        <w:jc w:val="both"/>
        <w:rPr>
          <w:color w:val="000000" w:themeColor="text1"/>
        </w:rPr>
      </w:pPr>
      <w:r w:rsidRPr="00377E44">
        <w:rPr>
          <w:color w:val="000000" w:themeColor="text1"/>
        </w:rPr>
        <w:t>3.2</w:t>
      </w:r>
      <w:r w:rsidR="00E91FC9">
        <w:rPr>
          <w:color w:val="000000" w:themeColor="text1"/>
        </w:rPr>
        <w:t>.</w:t>
      </w:r>
      <w:r w:rsidRPr="00377E44">
        <w:rPr>
          <w:color w:val="000000" w:themeColor="text1"/>
        </w:rPr>
        <w:t xml:space="preserve"> Diagnóstico da área de estudo, contendo a descrição completa dos recursos ambientais a serem afetados pelo empreendimento, caracterizando a situação local antes da implantação do empreendimento, evitando conteúdo genérico e que não esteja relacionado diretamente ao objeto do trabalho.</w:t>
      </w:r>
    </w:p>
    <w:p w14:paraId="6D0ECB43" w14:textId="25A7103B" w:rsidR="001F2191" w:rsidRPr="00377E44" w:rsidRDefault="001F2191" w:rsidP="00E91FC9">
      <w:pPr>
        <w:pStyle w:val="NormalWeb"/>
        <w:shd w:val="clear" w:color="auto" w:fill="FFFFFF"/>
        <w:spacing w:before="0" w:beforeAutospacing="0" w:after="0" w:afterAutospacing="0"/>
        <w:ind w:firstLine="708"/>
        <w:jc w:val="both"/>
        <w:rPr>
          <w:color w:val="000000" w:themeColor="text1"/>
        </w:rPr>
      </w:pPr>
      <w:r w:rsidRPr="00377E44">
        <w:rPr>
          <w:color w:val="000000" w:themeColor="text1"/>
        </w:rPr>
        <w:t>3.3</w:t>
      </w:r>
      <w:r w:rsidR="00E91FC9">
        <w:rPr>
          <w:color w:val="000000" w:themeColor="text1"/>
        </w:rPr>
        <w:t>.</w:t>
      </w:r>
      <w:r w:rsidRPr="00377E44">
        <w:rPr>
          <w:color w:val="000000" w:themeColor="text1"/>
        </w:rPr>
        <w:t xml:space="preserve"> O diagnóstico ambiental deverá caracterizar, de forma detalhada, a Área Diretamente Afetada (ADA), sendo está a área que sofre as consequências diretas da implantação e operação dos empreendimentos.</w:t>
      </w:r>
    </w:p>
    <w:p w14:paraId="6B98AF77" w14:textId="1526706B" w:rsidR="001F2191" w:rsidRPr="00377E44" w:rsidRDefault="001F2191" w:rsidP="00E91FC9">
      <w:pPr>
        <w:pStyle w:val="NormalWeb"/>
        <w:shd w:val="clear" w:color="auto" w:fill="FFFFFF"/>
        <w:spacing w:before="0" w:beforeAutospacing="0" w:after="0" w:afterAutospacing="0"/>
        <w:ind w:firstLine="708"/>
        <w:jc w:val="both"/>
        <w:rPr>
          <w:color w:val="000000" w:themeColor="text1"/>
        </w:rPr>
      </w:pPr>
      <w:r w:rsidRPr="00377E44">
        <w:rPr>
          <w:color w:val="000000" w:themeColor="text1"/>
        </w:rPr>
        <w:t>3.4</w:t>
      </w:r>
      <w:r w:rsidR="00E91FC9">
        <w:rPr>
          <w:color w:val="000000" w:themeColor="text1"/>
        </w:rPr>
        <w:t>.</w:t>
      </w:r>
      <w:r w:rsidRPr="00377E44">
        <w:rPr>
          <w:color w:val="000000" w:themeColor="text1"/>
        </w:rPr>
        <w:t xml:space="preserve"> O diagnóstico deverá caracterizar, de forma objetiva e resumida, a Área de Influência (AI), ou seja, a área do entorno, diretamente afetada pelos impactos ambientais decorrentes do empreendimento/projeto.</w:t>
      </w:r>
    </w:p>
    <w:p w14:paraId="19538E0F" w14:textId="7EB36932" w:rsidR="00E91FC9" w:rsidRDefault="00E91FC9" w:rsidP="00E91FC9">
      <w:pPr>
        <w:pStyle w:val="NormalWeb"/>
        <w:shd w:val="clear" w:color="auto" w:fill="FFFFFF"/>
        <w:spacing w:before="0" w:beforeAutospacing="0" w:after="0" w:afterAutospacing="0"/>
        <w:ind w:firstLine="708"/>
        <w:jc w:val="both"/>
        <w:rPr>
          <w:color w:val="000000" w:themeColor="text1"/>
        </w:rPr>
      </w:pPr>
      <w:r>
        <w:rPr>
          <w:color w:val="000000" w:themeColor="text1"/>
        </w:rPr>
        <w:t xml:space="preserve">3.5. </w:t>
      </w:r>
      <w:r w:rsidR="001F2191" w:rsidRPr="00377E44">
        <w:rPr>
          <w:color w:val="000000" w:themeColor="text1"/>
        </w:rPr>
        <w:t>Este diagnóstico deverá conter, além dos Relatórios, mapas e figuras que ilustrem as intervenções e também as áreas afetadas pelo empreendimento. Deverá contemplar também uma imagem aérea com a sobreposição do projeto. A escala deverá ser adequada para apresen</w:t>
      </w:r>
      <w:r>
        <w:rPr>
          <w:color w:val="000000" w:themeColor="text1"/>
        </w:rPr>
        <w:t>tar as informações necessárias.</w:t>
      </w:r>
    </w:p>
    <w:p w14:paraId="4B965801" w14:textId="43D7A970" w:rsidR="001F2191" w:rsidRPr="00377E44" w:rsidRDefault="001F2191" w:rsidP="00E91FC9">
      <w:pPr>
        <w:pStyle w:val="NormalWeb"/>
        <w:shd w:val="clear" w:color="auto" w:fill="FFFFFF"/>
        <w:spacing w:before="0" w:beforeAutospacing="0" w:after="0" w:afterAutospacing="0"/>
        <w:ind w:firstLine="708"/>
        <w:jc w:val="both"/>
        <w:rPr>
          <w:color w:val="000000" w:themeColor="text1"/>
        </w:rPr>
      </w:pPr>
      <w:r w:rsidRPr="00377E44">
        <w:rPr>
          <w:color w:val="000000" w:themeColor="text1"/>
        </w:rPr>
        <w:t>3.6</w:t>
      </w:r>
      <w:r w:rsidR="00E91FC9">
        <w:rPr>
          <w:color w:val="000000" w:themeColor="text1"/>
        </w:rPr>
        <w:t>.</w:t>
      </w:r>
      <w:r w:rsidRPr="00377E44">
        <w:rPr>
          <w:color w:val="000000" w:themeColor="text1"/>
        </w:rPr>
        <w:t xml:space="preserve"> Identificação dos impactos ambientais decorrentes da atividade, contemplando as suas fases de implantação e operação. Os impactos ambientais deverão abordar o meio físico, biótico e socioeconômico.</w:t>
      </w:r>
    </w:p>
    <w:p w14:paraId="61BB0683" w14:textId="438BF458" w:rsidR="001F2191" w:rsidRPr="00377E44" w:rsidRDefault="001F2191" w:rsidP="00E91FC9">
      <w:pPr>
        <w:pStyle w:val="NormalWeb"/>
        <w:shd w:val="clear" w:color="auto" w:fill="FFFFFF"/>
        <w:spacing w:before="0" w:beforeAutospacing="0" w:after="0" w:afterAutospacing="0"/>
        <w:ind w:firstLine="708"/>
        <w:jc w:val="both"/>
        <w:rPr>
          <w:color w:val="000000" w:themeColor="text1"/>
        </w:rPr>
      </w:pPr>
      <w:r w:rsidRPr="00377E44">
        <w:rPr>
          <w:color w:val="000000" w:themeColor="text1"/>
        </w:rPr>
        <w:t>3.7</w:t>
      </w:r>
      <w:r w:rsidR="00E91FC9">
        <w:rPr>
          <w:color w:val="000000" w:themeColor="text1"/>
        </w:rPr>
        <w:t>.</w:t>
      </w:r>
      <w:r w:rsidRPr="00377E44">
        <w:rPr>
          <w:color w:val="000000" w:themeColor="text1"/>
        </w:rPr>
        <w:t xml:space="preserve"> O Estudo deverá definir e propor as medidas mitigadoras para cada impacto negativo, sempre elencando as alternativas tecnológicas e a justificativa de adoção de cada uma delas, considerando as normas técnicas vigentes e demais referências relativas ao assunto.</w:t>
      </w:r>
    </w:p>
    <w:p w14:paraId="5EF5BBDC" w14:textId="6B29B8D2" w:rsidR="001F2191" w:rsidRPr="00377E44" w:rsidRDefault="00E91FC9" w:rsidP="00E91FC9">
      <w:pPr>
        <w:pStyle w:val="NormalWeb"/>
        <w:shd w:val="clear" w:color="auto" w:fill="FFFFFF"/>
        <w:spacing w:before="0" w:beforeAutospacing="0" w:after="0" w:afterAutospacing="0"/>
        <w:ind w:firstLine="708"/>
        <w:jc w:val="both"/>
        <w:rPr>
          <w:color w:val="000000" w:themeColor="text1"/>
        </w:rPr>
      </w:pPr>
      <w:r>
        <w:rPr>
          <w:color w:val="000000" w:themeColor="text1"/>
        </w:rPr>
        <w:t>3</w:t>
      </w:r>
      <w:r w:rsidR="001F2191" w:rsidRPr="00377E44">
        <w:rPr>
          <w:color w:val="000000" w:themeColor="text1"/>
        </w:rPr>
        <w:t>.8</w:t>
      </w:r>
      <w:r>
        <w:rPr>
          <w:color w:val="000000" w:themeColor="text1"/>
        </w:rPr>
        <w:t>.</w:t>
      </w:r>
      <w:r w:rsidR="001F2191" w:rsidRPr="00377E44">
        <w:rPr>
          <w:color w:val="000000" w:themeColor="text1"/>
        </w:rPr>
        <w:t xml:space="preserve"> Relação da equipe técnica responsável pelo EPAI, com nome completo, número do Conselho de Classe e assinaturas.</w:t>
      </w:r>
    </w:p>
    <w:p w14:paraId="0BC89A4D" w14:textId="77777777" w:rsidR="00E91FC9" w:rsidRDefault="00E91FC9" w:rsidP="00EB5AD0">
      <w:pPr>
        <w:rPr>
          <w:rFonts w:ascii="Times New Roman" w:eastAsia="Times New Roman" w:hAnsi="Times New Roman" w:cs="Times New Roman"/>
          <w:b/>
          <w:bCs/>
          <w:color w:val="000000" w:themeColor="text1"/>
          <w:sz w:val="24"/>
          <w:szCs w:val="24"/>
          <w:lang w:eastAsia="pt-BR"/>
        </w:rPr>
      </w:pPr>
    </w:p>
    <w:p w14:paraId="75E6789A" w14:textId="77777777" w:rsidR="00E91FC9" w:rsidRDefault="001F2191" w:rsidP="00E91FC9">
      <w:pPr>
        <w:ind w:left="708"/>
        <w:rPr>
          <w:rFonts w:ascii="Times New Roman" w:eastAsia="Times New Roman" w:hAnsi="Times New Roman" w:cs="Times New Roman"/>
          <w:b/>
          <w:bCs/>
          <w:color w:val="000000" w:themeColor="text1"/>
          <w:sz w:val="24"/>
          <w:szCs w:val="24"/>
          <w:lang w:eastAsia="pt-BR"/>
        </w:rPr>
      </w:pPr>
      <w:r w:rsidRPr="00377E44">
        <w:rPr>
          <w:rFonts w:ascii="Times New Roman" w:eastAsia="Times New Roman" w:hAnsi="Times New Roman" w:cs="Times New Roman"/>
          <w:b/>
          <w:bCs/>
          <w:color w:val="000000" w:themeColor="text1"/>
          <w:sz w:val="24"/>
          <w:szCs w:val="24"/>
          <w:lang w:eastAsia="pt-BR"/>
        </w:rPr>
        <w:t>4. CONCLUSÃO DO EPAI</w:t>
      </w:r>
    </w:p>
    <w:p w14:paraId="1434D2D2" w14:textId="719ED88C" w:rsidR="001F2191" w:rsidRPr="00377E44" w:rsidRDefault="001F2191" w:rsidP="00E91FC9">
      <w:pPr>
        <w:ind w:left="708"/>
        <w:rPr>
          <w:rFonts w:ascii="Times New Roman" w:eastAsia="Times New Roman" w:hAnsi="Times New Roman" w:cs="Times New Roman"/>
          <w:color w:val="000000" w:themeColor="text1"/>
          <w:sz w:val="24"/>
          <w:szCs w:val="24"/>
          <w:lang w:eastAsia="pt-BR"/>
        </w:rPr>
      </w:pPr>
      <w:r w:rsidRPr="00377E44">
        <w:rPr>
          <w:rFonts w:ascii="Times New Roman" w:eastAsia="Times New Roman" w:hAnsi="Times New Roman" w:cs="Times New Roman"/>
          <w:color w:val="000000" w:themeColor="text1"/>
          <w:sz w:val="24"/>
          <w:szCs w:val="24"/>
          <w:lang w:eastAsia="pt-BR"/>
        </w:rPr>
        <w:br/>
        <w:t>4.1. O responsável técnico deverá atestar a viabilidade ou não do projeto proposto.</w:t>
      </w:r>
    </w:p>
    <w:p w14:paraId="4941B1FC" w14:textId="069DFE2E" w:rsidR="00213B8B" w:rsidRDefault="00213B8B"/>
    <w:sectPr w:rsidR="00213B8B" w:rsidSect="00E755EC">
      <w:headerReference w:type="default" r:id="rId10"/>
      <w:pgSz w:w="11906" w:h="16838"/>
      <w:pgMar w:top="1701"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3D133" w14:textId="77777777" w:rsidR="006C0D08" w:rsidRDefault="006C0D08">
      <w:r>
        <w:separator/>
      </w:r>
    </w:p>
  </w:endnote>
  <w:endnote w:type="continuationSeparator" w:id="0">
    <w:p w14:paraId="79C7C9EC" w14:textId="77777777" w:rsidR="006C0D08" w:rsidRDefault="006C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03083" w14:textId="77777777" w:rsidR="00DC24E6" w:rsidRDefault="00DC24E6">
    <w:pPr>
      <w:pStyle w:val="Rodap"/>
    </w:pPr>
  </w:p>
  <w:p w14:paraId="1001F506" w14:textId="77777777" w:rsidR="00DC24E6" w:rsidRDefault="00DC24E6">
    <w:pPr>
      <w:pStyle w:val="Rodap"/>
    </w:pPr>
  </w:p>
  <w:p w14:paraId="36219C14" w14:textId="77777777" w:rsidR="00DC24E6" w:rsidRDefault="00DC24E6">
    <w:pPr>
      <w:pStyle w:val="Rodap"/>
    </w:pPr>
  </w:p>
  <w:p w14:paraId="426D8E3F" w14:textId="77777777" w:rsidR="00DC24E6" w:rsidRDefault="00DC24E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383E0" w14:textId="77777777" w:rsidR="006C0D08" w:rsidRDefault="006C0D08">
      <w:r>
        <w:separator/>
      </w:r>
    </w:p>
  </w:footnote>
  <w:footnote w:type="continuationSeparator" w:id="0">
    <w:p w14:paraId="0DCFA546" w14:textId="77777777" w:rsidR="006C0D08" w:rsidRDefault="006C0D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79F25" w14:textId="2E18D79F" w:rsidR="00DC24E6" w:rsidRDefault="00DC24E6" w:rsidP="001F2191">
    <w:pPr>
      <w:pStyle w:val="Cabealho"/>
      <w:tabs>
        <w:tab w:val="right" w:pos="7513"/>
      </w:tabs>
      <w:rPr>
        <w:rFonts w:ascii="Arial" w:hAnsi="Arial"/>
        <w:b/>
        <w:sz w:val="34"/>
      </w:rPr>
    </w:pPr>
    <w:r>
      <w:rPr>
        <w:noProof/>
        <w:lang w:eastAsia="pt-BR"/>
      </w:rPr>
      <w:drawing>
        <wp:anchor distT="0" distB="0" distL="0" distR="0" simplePos="0" relativeHeight="251659264" behindDoc="1" locked="0" layoutInCell="0" allowOverlap="1" wp14:anchorId="3CCA74BC" wp14:editId="3DED25F1">
          <wp:simplePos x="0" y="0"/>
          <wp:positionH relativeFrom="column">
            <wp:posOffset>-741680</wp:posOffset>
          </wp:positionH>
          <wp:positionV relativeFrom="paragraph">
            <wp:posOffset>-51657</wp:posOffset>
          </wp:positionV>
          <wp:extent cx="1377950" cy="966470"/>
          <wp:effectExtent l="0" t="0" r="0" b="0"/>
          <wp:wrapNone/>
          <wp:docPr id="1" name="Imagem 1"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8198" name="Imagem 784746047"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7950" cy="9664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0" distR="0" simplePos="0" relativeHeight="251660288" behindDoc="0" locked="0" layoutInCell="0" allowOverlap="1" wp14:anchorId="4DD559A1" wp14:editId="599756AB">
              <wp:simplePos x="0" y="0"/>
              <wp:positionH relativeFrom="margin">
                <wp:align>right</wp:align>
              </wp:positionH>
              <wp:positionV relativeFrom="paragraph">
                <wp:posOffset>635</wp:posOffset>
              </wp:positionV>
              <wp:extent cx="14605" cy="153035"/>
              <wp:effectExtent l="0" t="0" r="23495" b="635"/>
              <wp:wrapSquare wrapText="bothSides"/>
              <wp:docPr id="4" name="Retângulo 4"/>
              <wp:cNvGraphicFramePr/>
              <a:graphic xmlns:a="http://schemas.openxmlformats.org/drawingml/2006/main">
                <a:graphicData uri="http://schemas.microsoft.com/office/word/2010/wordprocessingShape">
                  <wps:wsp>
                    <wps:cNvSpPr/>
                    <wps:spPr>
                      <a:xfrm>
                        <a:off x="0" y="0"/>
                        <a:ext cx="14605" cy="153035"/>
                      </a:xfrm>
                      <a:prstGeom prst="rect">
                        <a:avLst/>
                      </a:prstGeom>
                      <a:noFill/>
                      <a:ln w="0">
                        <a:noFill/>
                      </a:ln>
                    </wps:spPr>
                    <wps:style>
                      <a:lnRef idx="0">
                        <a:scrgbClr r="0" g="0" b="0"/>
                      </a:lnRef>
                      <a:fillRef idx="0">
                        <a:scrgbClr r="0" g="0" b="0"/>
                      </a:fillRef>
                      <a:effectRef idx="0">
                        <a:scrgbClr r="0" g="0" b="0"/>
                      </a:effectRef>
                      <a:fontRef idx="minor"/>
                    </wps:style>
                    <wps:txbx>
                      <w:txbxContent>
                        <w:p w14:paraId="49888B58" w14:textId="77777777" w:rsidR="00DC24E6" w:rsidRDefault="00DC24E6" w:rsidP="00E755EC">
                          <w:pPr>
                            <w:pStyle w:val="Cabealho"/>
                            <w:rPr>
                              <w:rStyle w:val="Nmerodepgina"/>
                            </w:rPr>
                          </w:pPr>
                        </w:p>
                      </w:txbxContent>
                    </wps:txbx>
                    <wps:bodyPr vertOverflow="clip" horzOverflow="clip" lIns="0" tIns="0" rIns="0" bIns="0" anchor="t">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DD559A1" id="Retângulo 4" o:spid="_x0000_s1026" style="position:absolute;margin-left:-50.05pt;margin-top:.05pt;width:1.15pt;height:12.05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" o:allowincell="f" filled="f" stroked="f" strokeweight="0">
              <v:textbox style="mso-fit-shape-to-text:t" inset="0,0,0,0">
                <w:txbxContent>
                  <w:p w14:paraId="49888B58" w14:textId="77777777" w:rsidR="00DC24E6" w:rsidRDefault="00DC24E6" w:rsidP="00E755EC">
                    <w:pPr>
                      <w:pStyle w:val="Cabealho"/>
                      <w:rPr>
                        <w:rStyle w:val="Nmerodepgina"/>
                      </w:rPr>
                    </w:pPr>
                  </w:p>
                </w:txbxContent>
              </v:textbox>
              <w10:wrap type="square" anchorx="margin"/>
            </v:rect>
          </w:pict>
        </mc:Fallback>
      </mc:AlternateContent>
    </w:r>
  </w:p>
  <w:p w14:paraId="4E713CCF" w14:textId="39D2C421" w:rsidR="00DC24E6" w:rsidRDefault="00DC24E6" w:rsidP="001F2191">
    <w:pPr>
      <w:pStyle w:val="Cabealho"/>
      <w:tabs>
        <w:tab w:val="right" w:pos="7513"/>
      </w:tabs>
      <w:jc w:val="center"/>
      <w:rPr>
        <w:rFonts w:ascii="Arial" w:hAnsi="Arial"/>
        <w:b/>
        <w:sz w:val="34"/>
      </w:rPr>
    </w:pPr>
    <w:r>
      <w:rPr>
        <w:rFonts w:ascii="Arial" w:hAnsi="Arial"/>
        <w:b/>
        <w:sz w:val="34"/>
      </w:rPr>
      <w:t>CÂMARA MUNICIPAL DE MOGI MIRIM</w:t>
    </w:r>
  </w:p>
  <w:p w14:paraId="6936C064" w14:textId="77777777" w:rsidR="00DC24E6" w:rsidRDefault="00DC24E6" w:rsidP="001F2191">
    <w:pPr>
      <w:pStyle w:val="Cabealho"/>
      <w:tabs>
        <w:tab w:val="right" w:pos="7513"/>
      </w:tabs>
      <w:jc w:val="center"/>
      <w:rPr>
        <w:rFonts w:ascii="Arial" w:hAnsi="Arial"/>
      </w:rPr>
    </w:pPr>
    <w:r>
      <w:rPr>
        <w:rFonts w:ascii="Arial" w:hAnsi="Arial"/>
        <w:b/>
        <w:sz w:val="24"/>
      </w:rPr>
      <w:t>Estado de São Paulo</w:t>
    </w:r>
  </w:p>
  <w:p w14:paraId="583EE2D3" w14:textId="06A09F30" w:rsidR="00DC24E6" w:rsidRPr="003C63D0" w:rsidRDefault="00DC24E6" w:rsidP="001F2191">
    <w:pPr>
      <w:pStyle w:val="Cabealho"/>
      <w:tabs>
        <w:tab w:val="right" w:pos="7513"/>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B524F" w14:textId="77777777" w:rsidR="00DC24E6" w:rsidRDefault="00DC24E6" w:rsidP="00E755EC">
    <w:pPr>
      <w:framePr w:w="1655" w:h="1220" w:hRule="exact" w:hSpace="141" w:wrap="around" w:vAnchor="page" w:hAnchor="page" w:x="554" w:y="798"/>
      <w:ind w:right="360"/>
    </w:pPr>
    <w:r>
      <w:rPr>
        <w:noProof/>
        <w:lang w:eastAsia="pt-BR"/>
      </w:rPr>
      <w:drawing>
        <wp:inline distT="0" distB="0" distL="0" distR="0" wp14:anchorId="565C5B2D" wp14:editId="30229F9F">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11579"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79A15E70" w14:textId="77777777" w:rsidR="00DC24E6" w:rsidRDefault="00DC24E6" w:rsidP="00E755EC">
    <w:pPr>
      <w:pStyle w:val="Cabealho"/>
      <w:tabs>
        <w:tab w:val="right" w:pos="7513"/>
      </w:tabs>
      <w:jc w:val="center"/>
      <w:rPr>
        <w:rFonts w:ascii="Arial" w:hAnsi="Arial"/>
        <w:b/>
        <w:sz w:val="34"/>
      </w:rPr>
    </w:pPr>
  </w:p>
  <w:p w14:paraId="3EB0E24D" w14:textId="77777777" w:rsidR="00DC24E6" w:rsidRDefault="00DC24E6" w:rsidP="00E755EC">
    <w:pPr>
      <w:pStyle w:val="Cabealho"/>
      <w:tabs>
        <w:tab w:val="right" w:pos="7513"/>
      </w:tabs>
      <w:jc w:val="center"/>
      <w:rPr>
        <w:rFonts w:ascii="Arial" w:hAnsi="Arial"/>
        <w:b/>
        <w:sz w:val="34"/>
      </w:rPr>
    </w:pPr>
    <w:r>
      <w:rPr>
        <w:rFonts w:ascii="Arial" w:hAnsi="Arial"/>
        <w:b/>
        <w:sz w:val="34"/>
      </w:rPr>
      <w:t>PREFEITURA MUNICIPAL DE MOGI MIRIM</w:t>
    </w:r>
  </w:p>
  <w:p w14:paraId="22E6884E" w14:textId="77777777" w:rsidR="00DC24E6" w:rsidRDefault="00DC24E6" w:rsidP="00E755EC">
    <w:pPr>
      <w:pStyle w:val="Cabealho"/>
      <w:tabs>
        <w:tab w:val="right" w:pos="7513"/>
      </w:tabs>
      <w:jc w:val="center"/>
      <w:rPr>
        <w:rFonts w:ascii="Arial" w:hAnsi="Arial"/>
      </w:rPr>
    </w:pPr>
    <w:r>
      <w:rPr>
        <w:rFonts w:ascii="Arial" w:hAnsi="Arial"/>
        <w:b/>
        <w:sz w:val="24"/>
      </w:rPr>
      <w:t>Estado de São Paulo</w:t>
    </w:r>
  </w:p>
  <w:p w14:paraId="0107D422" w14:textId="77777777" w:rsidR="00DC24E6" w:rsidRPr="004F0784" w:rsidRDefault="00DC24E6" w:rsidP="00E755EC">
    <w:pPr>
      <w:pStyle w:val="Cabealho"/>
      <w:ind w:left="14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B47"/>
    <w:multiLevelType w:val="hybridMultilevel"/>
    <w:tmpl w:val="3AC85FA2"/>
    <w:lvl w:ilvl="0" w:tplc="5C826660">
      <w:start w:val="1"/>
      <w:numFmt w:val="upperRoman"/>
      <w:lvlText w:val="%1"/>
      <w:lvlJc w:val="left"/>
      <w:pPr>
        <w:ind w:left="160" w:hanging="139"/>
      </w:pPr>
      <w:rPr>
        <w:rFonts w:ascii="Arial" w:eastAsia="Arial" w:hAnsi="Arial" w:cs="Arial" w:hint="default"/>
        <w:w w:val="100"/>
        <w:sz w:val="22"/>
        <w:szCs w:val="22"/>
      </w:rPr>
    </w:lvl>
    <w:lvl w:ilvl="1" w:tplc="E01C0D0A">
      <w:numFmt w:val="bullet"/>
      <w:lvlText w:val="•"/>
      <w:lvlJc w:val="left"/>
      <w:pPr>
        <w:ind w:left="1206" w:hanging="139"/>
      </w:pPr>
      <w:rPr>
        <w:rFonts w:hint="default"/>
      </w:rPr>
    </w:lvl>
    <w:lvl w:ilvl="2" w:tplc="9DB2230C">
      <w:numFmt w:val="bullet"/>
      <w:lvlText w:val="•"/>
      <w:lvlJc w:val="left"/>
      <w:pPr>
        <w:ind w:left="2252" w:hanging="139"/>
      </w:pPr>
      <w:rPr>
        <w:rFonts w:hint="default"/>
      </w:rPr>
    </w:lvl>
    <w:lvl w:ilvl="3" w:tplc="FF608A64">
      <w:numFmt w:val="bullet"/>
      <w:lvlText w:val="•"/>
      <w:lvlJc w:val="left"/>
      <w:pPr>
        <w:ind w:left="3298" w:hanging="139"/>
      </w:pPr>
      <w:rPr>
        <w:rFonts w:hint="default"/>
      </w:rPr>
    </w:lvl>
    <w:lvl w:ilvl="4" w:tplc="ADEE38DE">
      <w:numFmt w:val="bullet"/>
      <w:lvlText w:val="•"/>
      <w:lvlJc w:val="left"/>
      <w:pPr>
        <w:ind w:left="4344" w:hanging="139"/>
      </w:pPr>
      <w:rPr>
        <w:rFonts w:hint="default"/>
      </w:rPr>
    </w:lvl>
    <w:lvl w:ilvl="5" w:tplc="0C0806A4">
      <w:numFmt w:val="bullet"/>
      <w:lvlText w:val="•"/>
      <w:lvlJc w:val="left"/>
      <w:pPr>
        <w:ind w:left="5390" w:hanging="139"/>
      </w:pPr>
      <w:rPr>
        <w:rFonts w:hint="default"/>
      </w:rPr>
    </w:lvl>
    <w:lvl w:ilvl="6" w:tplc="3BDCB934">
      <w:numFmt w:val="bullet"/>
      <w:lvlText w:val="•"/>
      <w:lvlJc w:val="left"/>
      <w:pPr>
        <w:ind w:left="6436" w:hanging="139"/>
      </w:pPr>
      <w:rPr>
        <w:rFonts w:hint="default"/>
      </w:rPr>
    </w:lvl>
    <w:lvl w:ilvl="7" w:tplc="B9C4263A">
      <w:numFmt w:val="bullet"/>
      <w:lvlText w:val="•"/>
      <w:lvlJc w:val="left"/>
      <w:pPr>
        <w:ind w:left="7482" w:hanging="139"/>
      </w:pPr>
      <w:rPr>
        <w:rFonts w:hint="default"/>
      </w:rPr>
    </w:lvl>
    <w:lvl w:ilvl="8" w:tplc="06427FEA">
      <w:numFmt w:val="bullet"/>
      <w:lvlText w:val="•"/>
      <w:lvlJc w:val="left"/>
      <w:pPr>
        <w:ind w:left="8528" w:hanging="139"/>
      </w:pPr>
      <w:rPr>
        <w:rFonts w:hint="default"/>
      </w:rPr>
    </w:lvl>
  </w:abstractNum>
  <w:abstractNum w:abstractNumId="1" w15:restartNumberingAfterBreak="0">
    <w:nsid w:val="02CF6106"/>
    <w:multiLevelType w:val="hybridMultilevel"/>
    <w:tmpl w:val="C6E496DA"/>
    <w:lvl w:ilvl="0" w:tplc="03B46C3E">
      <w:start w:val="1"/>
      <w:numFmt w:val="upperRoman"/>
      <w:lvlText w:val="%1"/>
      <w:lvlJc w:val="left"/>
      <w:pPr>
        <w:ind w:left="160" w:hanging="130"/>
      </w:pPr>
      <w:rPr>
        <w:rFonts w:ascii="Arial" w:eastAsia="Arial" w:hAnsi="Arial" w:cs="Arial" w:hint="default"/>
        <w:w w:val="100"/>
        <w:sz w:val="22"/>
        <w:szCs w:val="22"/>
      </w:rPr>
    </w:lvl>
    <w:lvl w:ilvl="1" w:tplc="F25AEB08">
      <w:numFmt w:val="bullet"/>
      <w:lvlText w:val="•"/>
      <w:lvlJc w:val="left"/>
      <w:pPr>
        <w:ind w:left="1206" w:hanging="130"/>
      </w:pPr>
      <w:rPr>
        <w:rFonts w:hint="default"/>
      </w:rPr>
    </w:lvl>
    <w:lvl w:ilvl="2" w:tplc="167C0134">
      <w:numFmt w:val="bullet"/>
      <w:lvlText w:val="•"/>
      <w:lvlJc w:val="left"/>
      <w:pPr>
        <w:ind w:left="2252" w:hanging="130"/>
      </w:pPr>
      <w:rPr>
        <w:rFonts w:hint="default"/>
      </w:rPr>
    </w:lvl>
    <w:lvl w:ilvl="3" w:tplc="6F92C644">
      <w:numFmt w:val="bullet"/>
      <w:lvlText w:val="•"/>
      <w:lvlJc w:val="left"/>
      <w:pPr>
        <w:ind w:left="3298" w:hanging="130"/>
      </w:pPr>
      <w:rPr>
        <w:rFonts w:hint="default"/>
      </w:rPr>
    </w:lvl>
    <w:lvl w:ilvl="4" w:tplc="D55E265E">
      <w:numFmt w:val="bullet"/>
      <w:lvlText w:val="•"/>
      <w:lvlJc w:val="left"/>
      <w:pPr>
        <w:ind w:left="4344" w:hanging="130"/>
      </w:pPr>
      <w:rPr>
        <w:rFonts w:hint="default"/>
      </w:rPr>
    </w:lvl>
    <w:lvl w:ilvl="5" w:tplc="267854A8">
      <w:numFmt w:val="bullet"/>
      <w:lvlText w:val="•"/>
      <w:lvlJc w:val="left"/>
      <w:pPr>
        <w:ind w:left="5390" w:hanging="130"/>
      </w:pPr>
      <w:rPr>
        <w:rFonts w:hint="default"/>
      </w:rPr>
    </w:lvl>
    <w:lvl w:ilvl="6" w:tplc="46A22F44">
      <w:numFmt w:val="bullet"/>
      <w:lvlText w:val="•"/>
      <w:lvlJc w:val="left"/>
      <w:pPr>
        <w:ind w:left="6436" w:hanging="130"/>
      </w:pPr>
      <w:rPr>
        <w:rFonts w:hint="default"/>
      </w:rPr>
    </w:lvl>
    <w:lvl w:ilvl="7" w:tplc="8DB28A06">
      <w:numFmt w:val="bullet"/>
      <w:lvlText w:val="•"/>
      <w:lvlJc w:val="left"/>
      <w:pPr>
        <w:ind w:left="7482" w:hanging="130"/>
      </w:pPr>
      <w:rPr>
        <w:rFonts w:hint="default"/>
      </w:rPr>
    </w:lvl>
    <w:lvl w:ilvl="8" w:tplc="9E0CE416">
      <w:numFmt w:val="bullet"/>
      <w:lvlText w:val="•"/>
      <w:lvlJc w:val="left"/>
      <w:pPr>
        <w:ind w:left="8528" w:hanging="130"/>
      </w:pPr>
      <w:rPr>
        <w:rFonts w:hint="default"/>
      </w:rPr>
    </w:lvl>
  </w:abstractNum>
  <w:abstractNum w:abstractNumId="2" w15:restartNumberingAfterBreak="0">
    <w:nsid w:val="047D6BDA"/>
    <w:multiLevelType w:val="hybridMultilevel"/>
    <w:tmpl w:val="C0F06B20"/>
    <w:lvl w:ilvl="0" w:tplc="5FB4D734">
      <w:start w:val="1"/>
      <w:numFmt w:val="upperRoman"/>
      <w:lvlText w:val="%1"/>
      <w:lvlJc w:val="left"/>
      <w:pPr>
        <w:ind w:left="160" w:hanging="136"/>
      </w:pPr>
      <w:rPr>
        <w:rFonts w:ascii="Arial" w:eastAsia="Arial" w:hAnsi="Arial" w:cs="Arial" w:hint="default"/>
        <w:w w:val="100"/>
        <w:sz w:val="22"/>
        <w:szCs w:val="22"/>
      </w:rPr>
    </w:lvl>
    <w:lvl w:ilvl="1" w:tplc="9384A60A">
      <w:numFmt w:val="bullet"/>
      <w:lvlText w:val="•"/>
      <w:lvlJc w:val="left"/>
      <w:pPr>
        <w:ind w:left="1206" w:hanging="136"/>
      </w:pPr>
      <w:rPr>
        <w:rFonts w:hint="default"/>
      </w:rPr>
    </w:lvl>
    <w:lvl w:ilvl="2" w:tplc="358471FC">
      <w:numFmt w:val="bullet"/>
      <w:lvlText w:val="•"/>
      <w:lvlJc w:val="left"/>
      <w:pPr>
        <w:ind w:left="2252" w:hanging="136"/>
      </w:pPr>
      <w:rPr>
        <w:rFonts w:hint="default"/>
      </w:rPr>
    </w:lvl>
    <w:lvl w:ilvl="3" w:tplc="57328BAC">
      <w:numFmt w:val="bullet"/>
      <w:lvlText w:val="•"/>
      <w:lvlJc w:val="left"/>
      <w:pPr>
        <w:ind w:left="3298" w:hanging="136"/>
      </w:pPr>
      <w:rPr>
        <w:rFonts w:hint="default"/>
      </w:rPr>
    </w:lvl>
    <w:lvl w:ilvl="4" w:tplc="AAEE214C">
      <w:numFmt w:val="bullet"/>
      <w:lvlText w:val="•"/>
      <w:lvlJc w:val="left"/>
      <w:pPr>
        <w:ind w:left="4344" w:hanging="136"/>
      </w:pPr>
      <w:rPr>
        <w:rFonts w:hint="default"/>
      </w:rPr>
    </w:lvl>
    <w:lvl w:ilvl="5" w:tplc="B1F6B8FA">
      <w:numFmt w:val="bullet"/>
      <w:lvlText w:val="•"/>
      <w:lvlJc w:val="left"/>
      <w:pPr>
        <w:ind w:left="5390" w:hanging="136"/>
      </w:pPr>
      <w:rPr>
        <w:rFonts w:hint="default"/>
      </w:rPr>
    </w:lvl>
    <w:lvl w:ilvl="6" w:tplc="E2E649E8">
      <w:numFmt w:val="bullet"/>
      <w:lvlText w:val="•"/>
      <w:lvlJc w:val="left"/>
      <w:pPr>
        <w:ind w:left="6436" w:hanging="136"/>
      </w:pPr>
      <w:rPr>
        <w:rFonts w:hint="default"/>
      </w:rPr>
    </w:lvl>
    <w:lvl w:ilvl="7" w:tplc="972CF868">
      <w:numFmt w:val="bullet"/>
      <w:lvlText w:val="•"/>
      <w:lvlJc w:val="left"/>
      <w:pPr>
        <w:ind w:left="7482" w:hanging="136"/>
      </w:pPr>
      <w:rPr>
        <w:rFonts w:hint="default"/>
      </w:rPr>
    </w:lvl>
    <w:lvl w:ilvl="8" w:tplc="5106D628">
      <w:numFmt w:val="bullet"/>
      <w:lvlText w:val="•"/>
      <w:lvlJc w:val="left"/>
      <w:pPr>
        <w:ind w:left="8528" w:hanging="136"/>
      </w:pPr>
      <w:rPr>
        <w:rFonts w:hint="default"/>
      </w:rPr>
    </w:lvl>
  </w:abstractNum>
  <w:abstractNum w:abstractNumId="3" w15:restartNumberingAfterBreak="0">
    <w:nsid w:val="04FA14C3"/>
    <w:multiLevelType w:val="hybridMultilevel"/>
    <w:tmpl w:val="65EC8058"/>
    <w:lvl w:ilvl="0" w:tplc="52087FA2">
      <w:start w:val="3"/>
      <w:numFmt w:val="upperRoman"/>
      <w:lvlText w:val="%1"/>
      <w:lvlJc w:val="left"/>
      <w:pPr>
        <w:ind w:left="404" w:hanging="245"/>
      </w:pPr>
      <w:rPr>
        <w:rFonts w:ascii="Arial" w:eastAsia="Arial" w:hAnsi="Arial" w:cs="Arial" w:hint="default"/>
        <w:w w:val="100"/>
        <w:sz w:val="22"/>
        <w:szCs w:val="22"/>
      </w:rPr>
    </w:lvl>
    <w:lvl w:ilvl="1" w:tplc="D6B452B0">
      <w:numFmt w:val="bullet"/>
      <w:lvlText w:val="•"/>
      <w:lvlJc w:val="left"/>
      <w:pPr>
        <w:ind w:left="1422" w:hanging="245"/>
      </w:pPr>
      <w:rPr>
        <w:rFonts w:hint="default"/>
      </w:rPr>
    </w:lvl>
    <w:lvl w:ilvl="2" w:tplc="94AE4F68">
      <w:numFmt w:val="bullet"/>
      <w:lvlText w:val="•"/>
      <w:lvlJc w:val="left"/>
      <w:pPr>
        <w:ind w:left="2444" w:hanging="245"/>
      </w:pPr>
      <w:rPr>
        <w:rFonts w:hint="default"/>
      </w:rPr>
    </w:lvl>
    <w:lvl w:ilvl="3" w:tplc="D4C4F068">
      <w:numFmt w:val="bullet"/>
      <w:lvlText w:val="•"/>
      <w:lvlJc w:val="left"/>
      <w:pPr>
        <w:ind w:left="3466" w:hanging="245"/>
      </w:pPr>
      <w:rPr>
        <w:rFonts w:hint="default"/>
      </w:rPr>
    </w:lvl>
    <w:lvl w:ilvl="4" w:tplc="5E9CDB14">
      <w:numFmt w:val="bullet"/>
      <w:lvlText w:val="•"/>
      <w:lvlJc w:val="left"/>
      <w:pPr>
        <w:ind w:left="4488" w:hanging="245"/>
      </w:pPr>
      <w:rPr>
        <w:rFonts w:hint="default"/>
      </w:rPr>
    </w:lvl>
    <w:lvl w:ilvl="5" w:tplc="4CCE09C2">
      <w:numFmt w:val="bullet"/>
      <w:lvlText w:val="•"/>
      <w:lvlJc w:val="left"/>
      <w:pPr>
        <w:ind w:left="5510" w:hanging="245"/>
      </w:pPr>
      <w:rPr>
        <w:rFonts w:hint="default"/>
      </w:rPr>
    </w:lvl>
    <w:lvl w:ilvl="6" w:tplc="9D80B3B4">
      <w:numFmt w:val="bullet"/>
      <w:lvlText w:val="•"/>
      <w:lvlJc w:val="left"/>
      <w:pPr>
        <w:ind w:left="6532" w:hanging="245"/>
      </w:pPr>
      <w:rPr>
        <w:rFonts w:hint="default"/>
      </w:rPr>
    </w:lvl>
    <w:lvl w:ilvl="7" w:tplc="AFE2E2BC">
      <w:numFmt w:val="bullet"/>
      <w:lvlText w:val="•"/>
      <w:lvlJc w:val="left"/>
      <w:pPr>
        <w:ind w:left="7554" w:hanging="245"/>
      </w:pPr>
      <w:rPr>
        <w:rFonts w:hint="default"/>
      </w:rPr>
    </w:lvl>
    <w:lvl w:ilvl="8" w:tplc="F9B2DAEE">
      <w:numFmt w:val="bullet"/>
      <w:lvlText w:val="•"/>
      <w:lvlJc w:val="left"/>
      <w:pPr>
        <w:ind w:left="8576" w:hanging="245"/>
      </w:pPr>
      <w:rPr>
        <w:rFonts w:hint="default"/>
      </w:rPr>
    </w:lvl>
  </w:abstractNum>
  <w:abstractNum w:abstractNumId="4" w15:restartNumberingAfterBreak="0">
    <w:nsid w:val="069F3EDB"/>
    <w:multiLevelType w:val="hybridMultilevel"/>
    <w:tmpl w:val="438003EC"/>
    <w:lvl w:ilvl="0" w:tplc="362C9028">
      <w:start w:val="1"/>
      <w:numFmt w:val="upperRoman"/>
      <w:lvlText w:val="%1"/>
      <w:lvlJc w:val="left"/>
      <w:pPr>
        <w:ind w:left="160" w:hanging="136"/>
      </w:pPr>
      <w:rPr>
        <w:rFonts w:ascii="Arial" w:eastAsia="Arial" w:hAnsi="Arial" w:cs="Arial" w:hint="default"/>
        <w:w w:val="100"/>
        <w:sz w:val="22"/>
        <w:szCs w:val="22"/>
      </w:rPr>
    </w:lvl>
    <w:lvl w:ilvl="1" w:tplc="BF489CA6">
      <w:numFmt w:val="bullet"/>
      <w:lvlText w:val="•"/>
      <w:lvlJc w:val="left"/>
      <w:pPr>
        <w:ind w:left="1206" w:hanging="136"/>
      </w:pPr>
      <w:rPr>
        <w:rFonts w:hint="default"/>
      </w:rPr>
    </w:lvl>
    <w:lvl w:ilvl="2" w:tplc="FDDA2958">
      <w:numFmt w:val="bullet"/>
      <w:lvlText w:val="•"/>
      <w:lvlJc w:val="left"/>
      <w:pPr>
        <w:ind w:left="2252" w:hanging="136"/>
      </w:pPr>
      <w:rPr>
        <w:rFonts w:hint="default"/>
      </w:rPr>
    </w:lvl>
    <w:lvl w:ilvl="3" w:tplc="7B1EACB8">
      <w:numFmt w:val="bullet"/>
      <w:lvlText w:val="•"/>
      <w:lvlJc w:val="left"/>
      <w:pPr>
        <w:ind w:left="3298" w:hanging="136"/>
      </w:pPr>
      <w:rPr>
        <w:rFonts w:hint="default"/>
      </w:rPr>
    </w:lvl>
    <w:lvl w:ilvl="4" w:tplc="99C6B1BA">
      <w:numFmt w:val="bullet"/>
      <w:lvlText w:val="•"/>
      <w:lvlJc w:val="left"/>
      <w:pPr>
        <w:ind w:left="4344" w:hanging="136"/>
      </w:pPr>
      <w:rPr>
        <w:rFonts w:hint="default"/>
      </w:rPr>
    </w:lvl>
    <w:lvl w:ilvl="5" w:tplc="BD981C70">
      <w:numFmt w:val="bullet"/>
      <w:lvlText w:val="•"/>
      <w:lvlJc w:val="left"/>
      <w:pPr>
        <w:ind w:left="5390" w:hanging="136"/>
      </w:pPr>
      <w:rPr>
        <w:rFonts w:hint="default"/>
      </w:rPr>
    </w:lvl>
    <w:lvl w:ilvl="6" w:tplc="43824A32">
      <w:numFmt w:val="bullet"/>
      <w:lvlText w:val="•"/>
      <w:lvlJc w:val="left"/>
      <w:pPr>
        <w:ind w:left="6436" w:hanging="136"/>
      </w:pPr>
      <w:rPr>
        <w:rFonts w:hint="default"/>
      </w:rPr>
    </w:lvl>
    <w:lvl w:ilvl="7" w:tplc="AFBAF91A">
      <w:numFmt w:val="bullet"/>
      <w:lvlText w:val="•"/>
      <w:lvlJc w:val="left"/>
      <w:pPr>
        <w:ind w:left="7482" w:hanging="136"/>
      </w:pPr>
      <w:rPr>
        <w:rFonts w:hint="default"/>
      </w:rPr>
    </w:lvl>
    <w:lvl w:ilvl="8" w:tplc="19764974">
      <w:numFmt w:val="bullet"/>
      <w:lvlText w:val="•"/>
      <w:lvlJc w:val="left"/>
      <w:pPr>
        <w:ind w:left="8528" w:hanging="136"/>
      </w:pPr>
      <w:rPr>
        <w:rFonts w:hint="default"/>
      </w:rPr>
    </w:lvl>
  </w:abstractNum>
  <w:abstractNum w:abstractNumId="5" w15:restartNumberingAfterBreak="0">
    <w:nsid w:val="07EB681C"/>
    <w:multiLevelType w:val="hybridMultilevel"/>
    <w:tmpl w:val="A8AC43E2"/>
    <w:lvl w:ilvl="0" w:tplc="B03C812A">
      <w:start w:val="6"/>
      <w:numFmt w:val="upperRoman"/>
      <w:lvlText w:val="%1"/>
      <w:lvlJc w:val="left"/>
      <w:pPr>
        <w:ind w:left="428" w:hanging="269"/>
      </w:pPr>
      <w:rPr>
        <w:rFonts w:ascii="Arial" w:eastAsia="Arial" w:hAnsi="Arial" w:cs="Arial" w:hint="default"/>
        <w:w w:val="100"/>
        <w:sz w:val="22"/>
        <w:szCs w:val="22"/>
      </w:rPr>
    </w:lvl>
    <w:lvl w:ilvl="1" w:tplc="863AF7A8">
      <w:numFmt w:val="bullet"/>
      <w:lvlText w:val="•"/>
      <w:lvlJc w:val="left"/>
      <w:pPr>
        <w:ind w:left="1440" w:hanging="269"/>
      </w:pPr>
      <w:rPr>
        <w:rFonts w:hint="default"/>
      </w:rPr>
    </w:lvl>
    <w:lvl w:ilvl="2" w:tplc="A5C865E8">
      <w:numFmt w:val="bullet"/>
      <w:lvlText w:val="•"/>
      <w:lvlJc w:val="left"/>
      <w:pPr>
        <w:ind w:left="2460" w:hanging="269"/>
      </w:pPr>
      <w:rPr>
        <w:rFonts w:hint="default"/>
      </w:rPr>
    </w:lvl>
    <w:lvl w:ilvl="3" w:tplc="CE24C704">
      <w:numFmt w:val="bullet"/>
      <w:lvlText w:val="•"/>
      <w:lvlJc w:val="left"/>
      <w:pPr>
        <w:ind w:left="3480" w:hanging="269"/>
      </w:pPr>
      <w:rPr>
        <w:rFonts w:hint="default"/>
      </w:rPr>
    </w:lvl>
    <w:lvl w:ilvl="4" w:tplc="82682D7A">
      <w:numFmt w:val="bullet"/>
      <w:lvlText w:val="•"/>
      <w:lvlJc w:val="left"/>
      <w:pPr>
        <w:ind w:left="4500" w:hanging="269"/>
      </w:pPr>
      <w:rPr>
        <w:rFonts w:hint="default"/>
      </w:rPr>
    </w:lvl>
    <w:lvl w:ilvl="5" w:tplc="F948C27E">
      <w:numFmt w:val="bullet"/>
      <w:lvlText w:val="•"/>
      <w:lvlJc w:val="left"/>
      <w:pPr>
        <w:ind w:left="5520" w:hanging="269"/>
      </w:pPr>
      <w:rPr>
        <w:rFonts w:hint="default"/>
      </w:rPr>
    </w:lvl>
    <w:lvl w:ilvl="6" w:tplc="07C221F2">
      <w:numFmt w:val="bullet"/>
      <w:lvlText w:val="•"/>
      <w:lvlJc w:val="left"/>
      <w:pPr>
        <w:ind w:left="6540" w:hanging="269"/>
      </w:pPr>
      <w:rPr>
        <w:rFonts w:hint="default"/>
      </w:rPr>
    </w:lvl>
    <w:lvl w:ilvl="7" w:tplc="C810C6C0">
      <w:numFmt w:val="bullet"/>
      <w:lvlText w:val="•"/>
      <w:lvlJc w:val="left"/>
      <w:pPr>
        <w:ind w:left="7560" w:hanging="269"/>
      </w:pPr>
      <w:rPr>
        <w:rFonts w:hint="default"/>
      </w:rPr>
    </w:lvl>
    <w:lvl w:ilvl="8" w:tplc="6BD2B928">
      <w:numFmt w:val="bullet"/>
      <w:lvlText w:val="•"/>
      <w:lvlJc w:val="left"/>
      <w:pPr>
        <w:ind w:left="8580" w:hanging="269"/>
      </w:pPr>
      <w:rPr>
        <w:rFonts w:hint="default"/>
      </w:rPr>
    </w:lvl>
  </w:abstractNum>
  <w:abstractNum w:abstractNumId="6" w15:restartNumberingAfterBreak="0">
    <w:nsid w:val="09FE7663"/>
    <w:multiLevelType w:val="hybridMultilevel"/>
    <w:tmpl w:val="1C86B20C"/>
    <w:lvl w:ilvl="0" w:tplc="AFCA711C">
      <w:start w:val="1"/>
      <w:numFmt w:val="upperRoman"/>
      <w:lvlText w:val="%1"/>
      <w:lvlJc w:val="left"/>
      <w:pPr>
        <w:ind w:left="282" w:hanging="123"/>
      </w:pPr>
      <w:rPr>
        <w:rFonts w:ascii="Arial" w:eastAsia="Arial" w:hAnsi="Arial" w:cs="Arial" w:hint="default"/>
        <w:w w:val="100"/>
        <w:sz w:val="22"/>
        <w:szCs w:val="22"/>
      </w:rPr>
    </w:lvl>
    <w:lvl w:ilvl="1" w:tplc="BD20F9DC">
      <w:numFmt w:val="bullet"/>
      <w:lvlText w:val="•"/>
      <w:lvlJc w:val="left"/>
      <w:pPr>
        <w:ind w:left="1314" w:hanging="123"/>
      </w:pPr>
      <w:rPr>
        <w:rFonts w:hint="default"/>
      </w:rPr>
    </w:lvl>
    <w:lvl w:ilvl="2" w:tplc="1478855C">
      <w:numFmt w:val="bullet"/>
      <w:lvlText w:val="•"/>
      <w:lvlJc w:val="left"/>
      <w:pPr>
        <w:ind w:left="2348" w:hanging="123"/>
      </w:pPr>
      <w:rPr>
        <w:rFonts w:hint="default"/>
      </w:rPr>
    </w:lvl>
    <w:lvl w:ilvl="3" w:tplc="C054D792">
      <w:numFmt w:val="bullet"/>
      <w:lvlText w:val="•"/>
      <w:lvlJc w:val="left"/>
      <w:pPr>
        <w:ind w:left="3382" w:hanging="123"/>
      </w:pPr>
      <w:rPr>
        <w:rFonts w:hint="default"/>
      </w:rPr>
    </w:lvl>
    <w:lvl w:ilvl="4" w:tplc="9860399C">
      <w:numFmt w:val="bullet"/>
      <w:lvlText w:val="•"/>
      <w:lvlJc w:val="left"/>
      <w:pPr>
        <w:ind w:left="4416" w:hanging="123"/>
      </w:pPr>
      <w:rPr>
        <w:rFonts w:hint="default"/>
      </w:rPr>
    </w:lvl>
    <w:lvl w:ilvl="5" w:tplc="86061A9E">
      <w:numFmt w:val="bullet"/>
      <w:lvlText w:val="•"/>
      <w:lvlJc w:val="left"/>
      <w:pPr>
        <w:ind w:left="5450" w:hanging="123"/>
      </w:pPr>
      <w:rPr>
        <w:rFonts w:hint="default"/>
      </w:rPr>
    </w:lvl>
    <w:lvl w:ilvl="6" w:tplc="74EACAB6">
      <w:numFmt w:val="bullet"/>
      <w:lvlText w:val="•"/>
      <w:lvlJc w:val="left"/>
      <w:pPr>
        <w:ind w:left="6484" w:hanging="123"/>
      </w:pPr>
      <w:rPr>
        <w:rFonts w:hint="default"/>
      </w:rPr>
    </w:lvl>
    <w:lvl w:ilvl="7" w:tplc="59BAD0AE">
      <w:numFmt w:val="bullet"/>
      <w:lvlText w:val="•"/>
      <w:lvlJc w:val="left"/>
      <w:pPr>
        <w:ind w:left="7518" w:hanging="123"/>
      </w:pPr>
      <w:rPr>
        <w:rFonts w:hint="default"/>
      </w:rPr>
    </w:lvl>
    <w:lvl w:ilvl="8" w:tplc="34143FBC">
      <w:numFmt w:val="bullet"/>
      <w:lvlText w:val="•"/>
      <w:lvlJc w:val="left"/>
      <w:pPr>
        <w:ind w:left="8552" w:hanging="123"/>
      </w:pPr>
      <w:rPr>
        <w:rFonts w:hint="default"/>
      </w:rPr>
    </w:lvl>
  </w:abstractNum>
  <w:abstractNum w:abstractNumId="7" w15:restartNumberingAfterBreak="0">
    <w:nsid w:val="0B561D13"/>
    <w:multiLevelType w:val="hybridMultilevel"/>
    <w:tmpl w:val="34424DD8"/>
    <w:lvl w:ilvl="0" w:tplc="583C4BC6">
      <w:start w:val="1"/>
      <w:numFmt w:val="upperRoman"/>
      <w:lvlText w:val="%1"/>
      <w:lvlJc w:val="left"/>
      <w:pPr>
        <w:ind w:left="160" w:hanging="141"/>
      </w:pPr>
      <w:rPr>
        <w:rFonts w:ascii="Arial" w:eastAsia="Arial" w:hAnsi="Arial" w:cs="Arial" w:hint="default"/>
        <w:w w:val="100"/>
        <w:sz w:val="22"/>
        <w:szCs w:val="22"/>
      </w:rPr>
    </w:lvl>
    <w:lvl w:ilvl="1" w:tplc="6740961E">
      <w:numFmt w:val="bullet"/>
      <w:lvlText w:val="•"/>
      <w:lvlJc w:val="left"/>
      <w:pPr>
        <w:ind w:left="1206" w:hanging="141"/>
      </w:pPr>
      <w:rPr>
        <w:rFonts w:hint="default"/>
      </w:rPr>
    </w:lvl>
    <w:lvl w:ilvl="2" w:tplc="89E23A10">
      <w:numFmt w:val="bullet"/>
      <w:lvlText w:val="•"/>
      <w:lvlJc w:val="left"/>
      <w:pPr>
        <w:ind w:left="2252" w:hanging="141"/>
      </w:pPr>
      <w:rPr>
        <w:rFonts w:hint="default"/>
      </w:rPr>
    </w:lvl>
    <w:lvl w:ilvl="3" w:tplc="C23E4888">
      <w:numFmt w:val="bullet"/>
      <w:lvlText w:val="•"/>
      <w:lvlJc w:val="left"/>
      <w:pPr>
        <w:ind w:left="3298" w:hanging="141"/>
      </w:pPr>
      <w:rPr>
        <w:rFonts w:hint="default"/>
      </w:rPr>
    </w:lvl>
    <w:lvl w:ilvl="4" w:tplc="1B388A02">
      <w:numFmt w:val="bullet"/>
      <w:lvlText w:val="•"/>
      <w:lvlJc w:val="left"/>
      <w:pPr>
        <w:ind w:left="4344" w:hanging="141"/>
      </w:pPr>
      <w:rPr>
        <w:rFonts w:hint="default"/>
      </w:rPr>
    </w:lvl>
    <w:lvl w:ilvl="5" w:tplc="CEBC82F0">
      <w:numFmt w:val="bullet"/>
      <w:lvlText w:val="•"/>
      <w:lvlJc w:val="left"/>
      <w:pPr>
        <w:ind w:left="5390" w:hanging="141"/>
      </w:pPr>
      <w:rPr>
        <w:rFonts w:hint="default"/>
      </w:rPr>
    </w:lvl>
    <w:lvl w:ilvl="6" w:tplc="932EC72C">
      <w:numFmt w:val="bullet"/>
      <w:lvlText w:val="•"/>
      <w:lvlJc w:val="left"/>
      <w:pPr>
        <w:ind w:left="6436" w:hanging="141"/>
      </w:pPr>
      <w:rPr>
        <w:rFonts w:hint="default"/>
      </w:rPr>
    </w:lvl>
    <w:lvl w:ilvl="7" w:tplc="688C542A">
      <w:numFmt w:val="bullet"/>
      <w:lvlText w:val="•"/>
      <w:lvlJc w:val="left"/>
      <w:pPr>
        <w:ind w:left="7482" w:hanging="141"/>
      </w:pPr>
      <w:rPr>
        <w:rFonts w:hint="default"/>
      </w:rPr>
    </w:lvl>
    <w:lvl w:ilvl="8" w:tplc="45A2AC74">
      <w:numFmt w:val="bullet"/>
      <w:lvlText w:val="•"/>
      <w:lvlJc w:val="left"/>
      <w:pPr>
        <w:ind w:left="8528" w:hanging="141"/>
      </w:pPr>
      <w:rPr>
        <w:rFonts w:hint="default"/>
      </w:rPr>
    </w:lvl>
  </w:abstractNum>
  <w:abstractNum w:abstractNumId="8" w15:restartNumberingAfterBreak="0">
    <w:nsid w:val="0C0E196F"/>
    <w:multiLevelType w:val="hybridMultilevel"/>
    <w:tmpl w:val="C5D06F56"/>
    <w:lvl w:ilvl="0" w:tplc="34C49FAA">
      <w:start w:val="4"/>
      <w:numFmt w:val="upperRoman"/>
      <w:lvlText w:val="%1"/>
      <w:lvlJc w:val="left"/>
      <w:pPr>
        <w:ind w:left="428" w:hanging="269"/>
      </w:pPr>
      <w:rPr>
        <w:rFonts w:ascii="Arial" w:eastAsia="Arial" w:hAnsi="Arial" w:cs="Arial" w:hint="default"/>
        <w:w w:val="100"/>
        <w:sz w:val="22"/>
        <w:szCs w:val="22"/>
      </w:rPr>
    </w:lvl>
    <w:lvl w:ilvl="1" w:tplc="CBAAE03E">
      <w:numFmt w:val="bullet"/>
      <w:lvlText w:val="•"/>
      <w:lvlJc w:val="left"/>
      <w:pPr>
        <w:ind w:left="1440" w:hanging="269"/>
      </w:pPr>
      <w:rPr>
        <w:rFonts w:hint="default"/>
      </w:rPr>
    </w:lvl>
    <w:lvl w:ilvl="2" w:tplc="6A969D2C">
      <w:numFmt w:val="bullet"/>
      <w:lvlText w:val="•"/>
      <w:lvlJc w:val="left"/>
      <w:pPr>
        <w:ind w:left="2460" w:hanging="269"/>
      </w:pPr>
      <w:rPr>
        <w:rFonts w:hint="default"/>
      </w:rPr>
    </w:lvl>
    <w:lvl w:ilvl="3" w:tplc="0FC8B97C">
      <w:numFmt w:val="bullet"/>
      <w:lvlText w:val="•"/>
      <w:lvlJc w:val="left"/>
      <w:pPr>
        <w:ind w:left="3480" w:hanging="269"/>
      </w:pPr>
      <w:rPr>
        <w:rFonts w:hint="default"/>
      </w:rPr>
    </w:lvl>
    <w:lvl w:ilvl="4" w:tplc="58D667BC">
      <w:numFmt w:val="bullet"/>
      <w:lvlText w:val="•"/>
      <w:lvlJc w:val="left"/>
      <w:pPr>
        <w:ind w:left="4500" w:hanging="269"/>
      </w:pPr>
      <w:rPr>
        <w:rFonts w:hint="default"/>
      </w:rPr>
    </w:lvl>
    <w:lvl w:ilvl="5" w:tplc="FAC859BC">
      <w:numFmt w:val="bullet"/>
      <w:lvlText w:val="•"/>
      <w:lvlJc w:val="left"/>
      <w:pPr>
        <w:ind w:left="5520" w:hanging="269"/>
      </w:pPr>
      <w:rPr>
        <w:rFonts w:hint="default"/>
      </w:rPr>
    </w:lvl>
    <w:lvl w:ilvl="6" w:tplc="D856187A">
      <w:numFmt w:val="bullet"/>
      <w:lvlText w:val="•"/>
      <w:lvlJc w:val="left"/>
      <w:pPr>
        <w:ind w:left="6540" w:hanging="269"/>
      </w:pPr>
      <w:rPr>
        <w:rFonts w:hint="default"/>
      </w:rPr>
    </w:lvl>
    <w:lvl w:ilvl="7" w:tplc="5ED44A62">
      <w:numFmt w:val="bullet"/>
      <w:lvlText w:val="•"/>
      <w:lvlJc w:val="left"/>
      <w:pPr>
        <w:ind w:left="7560" w:hanging="269"/>
      </w:pPr>
      <w:rPr>
        <w:rFonts w:hint="default"/>
      </w:rPr>
    </w:lvl>
    <w:lvl w:ilvl="8" w:tplc="E188C3B4">
      <w:numFmt w:val="bullet"/>
      <w:lvlText w:val="•"/>
      <w:lvlJc w:val="left"/>
      <w:pPr>
        <w:ind w:left="8580" w:hanging="269"/>
      </w:pPr>
      <w:rPr>
        <w:rFonts w:hint="default"/>
      </w:rPr>
    </w:lvl>
  </w:abstractNum>
  <w:abstractNum w:abstractNumId="9" w15:restartNumberingAfterBreak="0">
    <w:nsid w:val="0C986361"/>
    <w:multiLevelType w:val="hybridMultilevel"/>
    <w:tmpl w:val="B4E66368"/>
    <w:lvl w:ilvl="0" w:tplc="E910C8F8">
      <w:start w:val="1"/>
      <w:numFmt w:val="upperRoman"/>
      <w:lvlText w:val="%1"/>
      <w:lvlJc w:val="left"/>
      <w:pPr>
        <w:ind w:left="160" w:hanging="136"/>
      </w:pPr>
      <w:rPr>
        <w:rFonts w:ascii="Arial" w:eastAsia="Arial" w:hAnsi="Arial" w:cs="Arial" w:hint="default"/>
        <w:w w:val="100"/>
        <w:sz w:val="22"/>
        <w:szCs w:val="22"/>
      </w:rPr>
    </w:lvl>
    <w:lvl w:ilvl="1" w:tplc="7F103082">
      <w:numFmt w:val="bullet"/>
      <w:lvlText w:val="•"/>
      <w:lvlJc w:val="left"/>
      <w:pPr>
        <w:ind w:left="1206" w:hanging="136"/>
      </w:pPr>
      <w:rPr>
        <w:rFonts w:hint="default"/>
      </w:rPr>
    </w:lvl>
    <w:lvl w:ilvl="2" w:tplc="377AC77C">
      <w:numFmt w:val="bullet"/>
      <w:lvlText w:val="•"/>
      <w:lvlJc w:val="left"/>
      <w:pPr>
        <w:ind w:left="2252" w:hanging="136"/>
      </w:pPr>
      <w:rPr>
        <w:rFonts w:hint="default"/>
      </w:rPr>
    </w:lvl>
    <w:lvl w:ilvl="3" w:tplc="957E9712">
      <w:numFmt w:val="bullet"/>
      <w:lvlText w:val="•"/>
      <w:lvlJc w:val="left"/>
      <w:pPr>
        <w:ind w:left="3298" w:hanging="136"/>
      </w:pPr>
      <w:rPr>
        <w:rFonts w:hint="default"/>
      </w:rPr>
    </w:lvl>
    <w:lvl w:ilvl="4" w:tplc="3842C1C6">
      <w:numFmt w:val="bullet"/>
      <w:lvlText w:val="•"/>
      <w:lvlJc w:val="left"/>
      <w:pPr>
        <w:ind w:left="4344" w:hanging="136"/>
      </w:pPr>
      <w:rPr>
        <w:rFonts w:hint="default"/>
      </w:rPr>
    </w:lvl>
    <w:lvl w:ilvl="5" w:tplc="6982F9F2">
      <w:numFmt w:val="bullet"/>
      <w:lvlText w:val="•"/>
      <w:lvlJc w:val="left"/>
      <w:pPr>
        <w:ind w:left="5390" w:hanging="136"/>
      </w:pPr>
      <w:rPr>
        <w:rFonts w:hint="default"/>
      </w:rPr>
    </w:lvl>
    <w:lvl w:ilvl="6" w:tplc="5FE43B14">
      <w:numFmt w:val="bullet"/>
      <w:lvlText w:val="•"/>
      <w:lvlJc w:val="left"/>
      <w:pPr>
        <w:ind w:left="6436" w:hanging="136"/>
      </w:pPr>
      <w:rPr>
        <w:rFonts w:hint="default"/>
      </w:rPr>
    </w:lvl>
    <w:lvl w:ilvl="7" w:tplc="C89A30F2">
      <w:numFmt w:val="bullet"/>
      <w:lvlText w:val="•"/>
      <w:lvlJc w:val="left"/>
      <w:pPr>
        <w:ind w:left="7482" w:hanging="136"/>
      </w:pPr>
      <w:rPr>
        <w:rFonts w:hint="default"/>
      </w:rPr>
    </w:lvl>
    <w:lvl w:ilvl="8" w:tplc="42BEEC84">
      <w:numFmt w:val="bullet"/>
      <w:lvlText w:val="•"/>
      <w:lvlJc w:val="left"/>
      <w:pPr>
        <w:ind w:left="8528" w:hanging="136"/>
      </w:pPr>
      <w:rPr>
        <w:rFonts w:hint="default"/>
      </w:rPr>
    </w:lvl>
  </w:abstractNum>
  <w:abstractNum w:abstractNumId="10" w15:restartNumberingAfterBreak="0">
    <w:nsid w:val="0E0A4C6A"/>
    <w:multiLevelType w:val="hybridMultilevel"/>
    <w:tmpl w:val="765E5150"/>
    <w:lvl w:ilvl="0" w:tplc="36222998">
      <w:start w:val="1"/>
      <w:numFmt w:val="upperRoman"/>
      <w:lvlText w:val="%1"/>
      <w:lvlJc w:val="left"/>
      <w:pPr>
        <w:ind w:left="282" w:hanging="123"/>
      </w:pPr>
      <w:rPr>
        <w:rFonts w:ascii="Arial" w:eastAsia="Arial" w:hAnsi="Arial" w:cs="Arial" w:hint="default"/>
        <w:w w:val="100"/>
        <w:sz w:val="22"/>
        <w:szCs w:val="22"/>
      </w:rPr>
    </w:lvl>
    <w:lvl w:ilvl="1" w:tplc="01C406B8">
      <w:numFmt w:val="bullet"/>
      <w:lvlText w:val="•"/>
      <w:lvlJc w:val="left"/>
      <w:pPr>
        <w:ind w:left="1314" w:hanging="123"/>
      </w:pPr>
      <w:rPr>
        <w:rFonts w:hint="default"/>
      </w:rPr>
    </w:lvl>
    <w:lvl w:ilvl="2" w:tplc="289E7C5A">
      <w:numFmt w:val="bullet"/>
      <w:lvlText w:val="•"/>
      <w:lvlJc w:val="left"/>
      <w:pPr>
        <w:ind w:left="2348" w:hanging="123"/>
      </w:pPr>
      <w:rPr>
        <w:rFonts w:hint="default"/>
      </w:rPr>
    </w:lvl>
    <w:lvl w:ilvl="3" w:tplc="FA461A08">
      <w:numFmt w:val="bullet"/>
      <w:lvlText w:val="•"/>
      <w:lvlJc w:val="left"/>
      <w:pPr>
        <w:ind w:left="3382" w:hanging="123"/>
      </w:pPr>
      <w:rPr>
        <w:rFonts w:hint="default"/>
      </w:rPr>
    </w:lvl>
    <w:lvl w:ilvl="4" w:tplc="22102958">
      <w:numFmt w:val="bullet"/>
      <w:lvlText w:val="•"/>
      <w:lvlJc w:val="left"/>
      <w:pPr>
        <w:ind w:left="4416" w:hanging="123"/>
      </w:pPr>
      <w:rPr>
        <w:rFonts w:hint="default"/>
      </w:rPr>
    </w:lvl>
    <w:lvl w:ilvl="5" w:tplc="99F82DA4">
      <w:numFmt w:val="bullet"/>
      <w:lvlText w:val="•"/>
      <w:lvlJc w:val="left"/>
      <w:pPr>
        <w:ind w:left="5450" w:hanging="123"/>
      </w:pPr>
      <w:rPr>
        <w:rFonts w:hint="default"/>
      </w:rPr>
    </w:lvl>
    <w:lvl w:ilvl="6" w:tplc="5D783BD6">
      <w:numFmt w:val="bullet"/>
      <w:lvlText w:val="•"/>
      <w:lvlJc w:val="left"/>
      <w:pPr>
        <w:ind w:left="6484" w:hanging="123"/>
      </w:pPr>
      <w:rPr>
        <w:rFonts w:hint="default"/>
      </w:rPr>
    </w:lvl>
    <w:lvl w:ilvl="7" w:tplc="06121ED2">
      <w:numFmt w:val="bullet"/>
      <w:lvlText w:val="•"/>
      <w:lvlJc w:val="left"/>
      <w:pPr>
        <w:ind w:left="7518" w:hanging="123"/>
      </w:pPr>
      <w:rPr>
        <w:rFonts w:hint="default"/>
      </w:rPr>
    </w:lvl>
    <w:lvl w:ilvl="8" w:tplc="D6620E0C">
      <w:numFmt w:val="bullet"/>
      <w:lvlText w:val="•"/>
      <w:lvlJc w:val="left"/>
      <w:pPr>
        <w:ind w:left="8552" w:hanging="123"/>
      </w:pPr>
      <w:rPr>
        <w:rFonts w:hint="default"/>
      </w:rPr>
    </w:lvl>
  </w:abstractNum>
  <w:abstractNum w:abstractNumId="11" w15:restartNumberingAfterBreak="0">
    <w:nsid w:val="0E656974"/>
    <w:multiLevelType w:val="hybridMultilevel"/>
    <w:tmpl w:val="ADBECDFC"/>
    <w:lvl w:ilvl="0" w:tplc="2DE89648">
      <w:start w:val="1"/>
      <w:numFmt w:val="upperRoman"/>
      <w:lvlText w:val="%1"/>
      <w:lvlJc w:val="left"/>
      <w:pPr>
        <w:ind w:left="160" w:hanging="123"/>
      </w:pPr>
      <w:rPr>
        <w:rFonts w:ascii="Arial" w:eastAsia="Arial" w:hAnsi="Arial" w:cs="Arial" w:hint="default"/>
        <w:spacing w:val="-3"/>
        <w:w w:val="100"/>
        <w:sz w:val="22"/>
        <w:szCs w:val="22"/>
      </w:rPr>
    </w:lvl>
    <w:lvl w:ilvl="1" w:tplc="F17840F8">
      <w:numFmt w:val="bullet"/>
      <w:lvlText w:val="•"/>
      <w:lvlJc w:val="left"/>
      <w:pPr>
        <w:ind w:left="1206" w:hanging="123"/>
      </w:pPr>
      <w:rPr>
        <w:rFonts w:hint="default"/>
      </w:rPr>
    </w:lvl>
    <w:lvl w:ilvl="2" w:tplc="E77C0F5A">
      <w:numFmt w:val="bullet"/>
      <w:lvlText w:val="•"/>
      <w:lvlJc w:val="left"/>
      <w:pPr>
        <w:ind w:left="2252" w:hanging="123"/>
      </w:pPr>
      <w:rPr>
        <w:rFonts w:hint="default"/>
      </w:rPr>
    </w:lvl>
    <w:lvl w:ilvl="3" w:tplc="6AC0DF7C">
      <w:numFmt w:val="bullet"/>
      <w:lvlText w:val="•"/>
      <w:lvlJc w:val="left"/>
      <w:pPr>
        <w:ind w:left="3298" w:hanging="123"/>
      </w:pPr>
      <w:rPr>
        <w:rFonts w:hint="default"/>
      </w:rPr>
    </w:lvl>
    <w:lvl w:ilvl="4" w:tplc="307C759E">
      <w:numFmt w:val="bullet"/>
      <w:lvlText w:val="•"/>
      <w:lvlJc w:val="left"/>
      <w:pPr>
        <w:ind w:left="4344" w:hanging="123"/>
      </w:pPr>
      <w:rPr>
        <w:rFonts w:hint="default"/>
      </w:rPr>
    </w:lvl>
    <w:lvl w:ilvl="5" w:tplc="D354E846">
      <w:numFmt w:val="bullet"/>
      <w:lvlText w:val="•"/>
      <w:lvlJc w:val="left"/>
      <w:pPr>
        <w:ind w:left="5390" w:hanging="123"/>
      </w:pPr>
      <w:rPr>
        <w:rFonts w:hint="default"/>
      </w:rPr>
    </w:lvl>
    <w:lvl w:ilvl="6" w:tplc="6678978A">
      <w:numFmt w:val="bullet"/>
      <w:lvlText w:val="•"/>
      <w:lvlJc w:val="left"/>
      <w:pPr>
        <w:ind w:left="6436" w:hanging="123"/>
      </w:pPr>
      <w:rPr>
        <w:rFonts w:hint="default"/>
      </w:rPr>
    </w:lvl>
    <w:lvl w:ilvl="7" w:tplc="25EAC858">
      <w:numFmt w:val="bullet"/>
      <w:lvlText w:val="•"/>
      <w:lvlJc w:val="left"/>
      <w:pPr>
        <w:ind w:left="7482" w:hanging="123"/>
      </w:pPr>
      <w:rPr>
        <w:rFonts w:hint="default"/>
      </w:rPr>
    </w:lvl>
    <w:lvl w:ilvl="8" w:tplc="63B2188C">
      <w:numFmt w:val="bullet"/>
      <w:lvlText w:val="•"/>
      <w:lvlJc w:val="left"/>
      <w:pPr>
        <w:ind w:left="8528" w:hanging="123"/>
      </w:pPr>
      <w:rPr>
        <w:rFonts w:hint="default"/>
      </w:rPr>
    </w:lvl>
  </w:abstractNum>
  <w:abstractNum w:abstractNumId="12" w15:restartNumberingAfterBreak="0">
    <w:nsid w:val="12E6415B"/>
    <w:multiLevelType w:val="hybridMultilevel"/>
    <w:tmpl w:val="0660021A"/>
    <w:lvl w:ilvl="0" w:tplc="02FCE722">
      <w:start w:val="1"/>
      <w:numFmt w:val="upperRoman"/>
      <w:lvlText w:val="%1"/>
      <w:lvlJc w:val="left"/>
      <w:pPr>
        <w:ind w:left="160" w:hanging="143"/>
      </w:pPr>
      <w:rPr>
        <w:rFonts w:ascii="Arial" w:eastAsia="Arial" w:hAnsi="Arial" w:cs="Arial" w:hint="default"/>
        <w:w w:val="100"/>
        <w:sz w:val="22"/>
        <w:szCs w:val="22"/>
      </w:rPr>
    </w:lvl>
    <w:lvl w:ilvl="1" w:tplc="82822792">
      <w:numFmt w:val="bullet"/>
      <w:lvlText w:val="•"/>
      <w:lvlJc w:val="left"/>
      <w:pPr>
        <w:ind w:left="1206" w:hanging="143"/>
      </w:pPr>
      <w:rPr>
        <w:rFonts w:hint="default"/>
      </w:rPr>
    </w:lvl>
    <w:lvl w:ilvl="2" w:tplc="7D464D12">
      <w:numFmt w:val="bullet"/>
      <w:lvlText w:val="•"/>
      <w:lvlJc w:val="left"/>
      <w:pPr>
        <w:ind w:left="2252" w:hanging="143"/>
      </w:pPr>
      <w:rPr>
        <w:rFonts w:hint="default"/>
      </w:rPr>
    </w:lvl>
    <w:lvl w:ilvl="3" w:tplc="0EB457EC">
      <w:numFmt w:val="bullet"/>
      <w:lvlText w:val="•"/>
      <w:lvlJc w:val="left"/>
      <w:pPr>
        <w:ind w:left="3298" w:hanging="143"/>
      </w:pPr>
      <w:rPr>
        <w:rFonts w:hint="default"/>
      </w:rPr>
    </w:lvl>
    <w:lvl w:ilvl="4" w:tplc="57AA9D0C">
      <w:numFmt w:val="bullet"/>
      <w:lvlText w:val="•"/>
      <w:lvlJc w:val="left"/>
      <w:pPr>
        <w:ind w:left="4344" w:hanging="143"/>
      </w:pPr>
      <w:rPr>
        <w:rFonts w:hint="default"/>
      </w:rPr>
    </w:lvl>
    <w:lvl w:ilvl="5" w:tplc="721032B8">
      <w:numFmt w:val="bullet"/>
      <w:lvlText w:val="•"/>
      <w:lvlJc w:val="left"/>
      <w:pPr>
        <w:ind w:left="5390" w:hanging="143"/>
      </w:pPr>
      <w:rPr>
        <w:rFonts w:hint="default"/>
      </w:rPr>
    </w:lvl>
    <w:lvl w:ilvl="6" w:tplc="1808565A">
      <w:numFmt w:val="bullet"/>
      <w:lvlText w:val="•"/>
      <w:lvlJc w:val="left"/>
      <w:pPr>
        <w:ind w:left="6436" w:hanging="143"/>
      </w:pPr>
      <w:rPr>
        <w:rFonts w:hint="default"/>
      </w:rPr>
    </w:lvl>
    <w:lvl w:ilvl="7" w:tplc="4FC6C560">
      <w:numFmt w:val="bullet"/>
      <w:lvlText w:val="•"/>
      <w:lvlJc w:val="left"/>
      <w:pPr>
        <w:ind w:left="7482" w:hanging="143"/>
      </w:pPr>
      <w:rPr>
        <w:rFonts w:hint="default"/>
      </w:rPr>
    </w:lvl>
    <w:lvl w:ilvl="8" w:tplc="9B26658C">
      <w:numFmt w:val="bullet"/>
      <w:lvlText w:val="•"/>
      <w:lvlJc w:val="left"/>
      <w:pPr>
        <w:ind w:left="8528" w:hanging="143"/>
      </w:pPr>
      <w:rPr>
        <w:rFonts w:hint="default"/>
      </w:rPr>
    </w:lvl>
  </w:abstractNum>
  <w:abstractNum w:abstractNumId="13" w15:restartNumberingAfterBreak="0">
    <w:nsid w:val="1B721090"/>
    <w:multiLevelType w:val="hybridMultilevel"/>
    <w:tmpl w:val="11A66B90"/>
    <w:lvl w:ilvl="0" w:tplc="0EC26F3C">
      <w:start w:val="1"/>
      <w:numFmt w:val="upperRoman"/>
      <w:lvlText w:val="%1"/>
      <w:lvlJc w:val="left"/>
      <w:pPr>
        <w:ind w:left="160" w:hanging="144"/>
      </w:pPr>
      <w:rPr>
        <w:rFonts w:ascii="Times New Roman" w:eastAsia="Arial" w:hAnsi="Times New Roman" w:cs="Times New Roman" w:hint="default"/>
        <w:strike w:val="0"/>
        <w:color w:val="000000" w:themeColor="text1"/>
        <w:w w:val="100"/>
        <w:sz w:val="24"/>
        <w:szCs w:val="24"/>
      </w:rPr>
    </w:lvl>
    <w:lvl w:ilvl="1" w:tplc="2AFE9ED6">
      <w:numFmt w:val="bullet"/>
      <w:lvlText w:val="•"/>
      <w:lvlJc w:val="left"/>
      <w:pPr>
        <w:ind w:left="1206" w:hanging="144"/>
      </w:pPr>
      <w:rPr>
        <w:rFonts w:hint="default"/>
      </w:rPr>
    </w:lvl>
    <w:lvl w:ilvl="2" w:tplc="FB766AAC">
      <w:numFmt w:val="bullet"/>
      <w:lvlText w:val="•"/>
      <w:lvlJc w:val="left"/>
      <w:pPr>
        <w:ind w:left="2252" w:hanging="144"/>
      </w:pPr>
      <w:rPr>
        <w:rFonts w:hint="default"/>
      </w:rPr>
    </w:lvl>
    <w:lvl w:ilvl="3" w:tplc="CD22142E">
      <w:numFmt w:val="bullet"/>
      <w:lvlText w:val="•"/>
      <w:lvlJc w:val="left"/>
      <w:pPr>
        <w:ind w:left="3298" w:hanging="144"/>
      </w:pPr>
      <w:rPr>
        <w:rFonts w:hint="default"/>
      </w:rPr>
    </w:lvl>
    <w:lvl w:ilvl="4" w:tplc="83A02032">
      <w:numFmt w:val="bullet"/>
      <w:lvlText w:val="•"/>
      <w:lvlJc w:val="left"/>
      <w:pPr>
        <w:ind w:left="4344" w:hanging="144"/>
      </w:pPr>
      <w:rPr>
        <w:rFonts w:hint="default"/>
      </w:rPr>
    </w:lvl>
    <w:lvl w:ilvl="5" w:tplc="65420262">
      <w:numFmt w:val="bullet"/>
      <w:lvlText w:val="•"/>
      <w:lvlJc w:val="left"/>
      <w:pPr>
        <w:ind w:left="5390" w:hanging="144"/>
      </w:pPr>
      <w:rPr>
        <w:rFonts w:hint="default"/>
      </w:rPr>
    </w:lvl>
    <w:lvl w:ilvl="6" w:tplc="CC1CDDE0">
      <w:numFmt w:val="bullet"/>
      <w:lvlText w:val="•"/>
      <w:lvlJc w:val="left"/>
      <w:pPr>
        <w:ind w:left="6436" w:hanging="144"/>
      </w:pPr>
      <w:rPr>
        <w:rFonts w:hint="default"/>
      </w:rPr>
    </w:lvl>
    <w:lvl w:ilvl="7" w:tplc="603EB104">
      <w:numFmt w:val="bullet"/>
      <w:lvlText w:val="•"/>
      <w:lvlJc w:val="left"/>
      <w:pPr>
        <w:ind w:left="7482" w:hanging="144"/>
      </w:pPr>
      <w:rPr>
        <w:rFonts w:hint="default"/>
      </w:rPr>
    </w:lvl>
    <w:lvl w:ilvl="8" w:tplc="6AA24148">
      <w:numFmt w:val="bullet"/>
      <w:lvlText w:val="•"/>
      <w:lvlJc w:val="left"/>
      <w:pPr>
        <w:ind w:left="8528" w:hanging="144"/>
      </w:pPr>
      <w:rPr>
        <w:rFonts w:hint="default"/>
      </w:rPr>
    </w:lvl>
  </w:abstractNum>
  <w:abstractNum w:abstractNumId="14" w15:restartNumberingAfterBreak="0">
    <w:nsid w:val="1CA63FCF"/>
    <w:multiLevelType w:val="hybridMultilevel"/>
    <w:tmpl w:val="65F85322"/>
    <w:lvl w:ilvl="0" w:tplc="5B88F6A2">
      <w:start w:val="11"/>
      <w:numFmt w:val="upperRoman"/>
      <w:lvlText w:val="%1"/>
      <w:lvlJc w:val="left"/>
      <w:pPr>
        <w:ind w:left="428" w:hanging="269"/>
      </w:pPr>
      <w:rPr>
        <w:rFonts w:ascii="Arial" w:eastAsia="Arial" w:hAnsi="Arial" w:cs="Arial" w:hint="default"/>
        <w:w w:val="100"/>
        <w:sz w:val="22"/>
        <w:szCs w:val="22"/>
      </w:rPr>
    </w:lvl>
    <w:lvl w:ilvl="1" w:tplc="6B949D1E">
      <w:numFmt w:val="bullet"/>
      <w:lvlText w:val="•"/>
      <w:lvlJc w:val="left"/>
      <w:pPr>
        <w:ind w:left="1440" w:hanging="269"/>
      </w:pPr>
      <w:rPr>
        <w:rFonts w:hint="default"/>
      </w:rPr>
    </w:lvl>
    <w:lvl w:ilvl="2" w:tplc="F446ECA8">
      <w:numFmt w:val="bullet"/>
      <w:lvlText w:val="•"/>
      <w:lvlJc w:val="left"/>
      <w:pPr>
        <w:ind w:left="2460" w:hanging="269"/>
      </w:pPr>
      <w:rPr>
        <w:rFonts w:hint="default"/>
      </w:rPr>
    </w:lvl>
    <w:lvl w:ilvl="3" w:tplc="9D3A3B32">
      <w:numFmt w:val="bullet"/>
      <w:lvlText w:val="•"/>
      <w:lvlJc w:val="left"/>
      <w:pPr>
        <w:ind w:left="3480" w:hanging="269"/>
      </w:pPr>
      <w:rPr>
        <w:rFonts w:hint="default"/>
      </w:rPr>
    </w:lvl>
    <w:lvl w:ilvl="4" w:tplc="65504F1A">
      <w:numFmt w:val="bullet"/>
      <w:lvlText w:val="•"/>
      <w:lvlJc w:val="left"/>
      <w:pPr>
        <w:ind w:left="4500" w:hanging="269"/>
      </w:pPr>
      <w:rPr>
        <w:rFonts w:hint="default"/>
      </w:rPr>
    </w:lvl>
    <w:lvl w:ilvl="5" w:tplc="2FCE618E">
      <w:numFmt w:val="bullet"/>
      <w:lvlText w:val="•"/>
      <w:lvlJc w:val="left"/>
      <w:pPr>
        <w:ind w:left="5520" w:hanging="269"/>
      </w:pPr>
      <w:rPr>
        <w:rFonts w:hint="default"/>
      </w:rPr>
    </w:lvl>
    <w:lvl w:ilvl="6" w:tplc="F6362344">
      <w:numFmt w:val="bullet"/>
      <w:lvlText w:val="•"/>
      <w:lvlJc w:val="left"/>
      <w:pPr>
        <w:ind w:left="6540" w:hanging="269"/>
      </w:pPr>
      <w:rPr>
        <w:rFonts w:hint="default"/>
      </w:rPr>
    </w:lvl>
    <w:lvl w:ilvl="7" w:tplc="52C2384A">
      <w:numFmt w:val="bullet"/>
      <w:lvlText w:val="•"/>
      <w:lvlJc w:val="left"/>
      <w:pPr>
        <w:ind w:left="7560" w:hanging="269"/>
      </w:pPr>
      <w:rPr>
        <w:rFonts w:hint="default"/>
      </w:rPr>
    </w:lvl>
    <w:lvl w:ilvl="8" w:tplc="DC148A64">
      <w:numFmt w:val="bullet"/>
      <w:lvlText w:val="•"/>
      <w:lvlJc w:val="left"/>
      <w:pPr>
        <w:ind w:left="8580" w:hanging="269"/>
      </w:pPr>
      <w:rPr>
        <w:rFonts w:hint="default"/>
      </w:rPr>
    </w:lvl>
  </w:abstractNum>
  <w:abstractNum w:abstractNumId="15" w15:restartNumberingAfterBreak="0">
    <w:nsid w:val="21090F93"/>
    <w:multiLevelType w:val="hybridMultilevel"/>
    <w:tmpl w:val="3F449BF8"/>
    <w:lvl w:ilvl="0" w:tplc="C5FA7A9A">
      <w:start w:val="1"/>
      <w:numFmt w:val="upperRoman"/>
      <w:lvlText w:val="%1"/>
      <w:lvlJc w:val="left"/>
      <w:pPr>
        <w:ind w:left="160" w:hanging="145"/>
      </w:pPr>
      <w:rPr>
        <w:rFonts w:ascii="Arial" w:eastAsia="Arial" w:hAnsi="Arial" w:cs="Arial" w:hint="default"/>
        <w:w w:val="100"/>
        <w:sz w:val="22"/>
        <w:szCs w:val="22"/>
      </w:rPr>
    </w:lvl>
    <w:lvl w:ilvl="1" w:tplc="C90AF7B8">
      <w:numFmt w:val="bullet"/>
      <w:lvlText w:val="•"/>
      <w:lvlJc w:val="left"/>
      <w:pPr>
        <w:ind w:left="1206" w:hanging="145"/>
      </w:pPr>
      <w:rPr>
        <w:rFonts w:hint="default"/>
      </w:rPr>
    </w:lvl>
    <w:lvl w:ilvl="2" w:tplc="128C0A66">
      <w:numFmt w:val="bullet"/>
      <w:lvlText w:val="•"/>
      <w:lvlJc w:val="left"/>
      <w:pPr>
        <w:ind w:left="2252" w:hanging="145"/>
      </w:pPr>
      <w:rPr>
        <w:rFonts w:hint="default"/>
      </w:rPr>
    </w:lvl>
    <w:lvl w:ilvl="3" w:tplc="4FD2B90C">
      <w:numFmt w:val="bullet"/>
      <w:lvlText w:val="•"/>
      <w:lvlJc w:val="left"/>
      <w:pPr>
        <w:ind w:left="3298" w:hanging="145"/>
      </w:pPr>
      <w:rPr>
        <w:rFonts w:hint="default"/>
      </w:rPr>
    </w:lvl>
    <w:lvl w:ilvl="4" w:tplc="A28C474A">
      <w:numFmt w:val="bullet"/>
      <w:lvlText w:val="•"/>
      <w:lvlJc w:val="left"/>
      <w:pPr>
        <w:ind w:left="4344" w:hanging="145"/>
      </w:pPr>
      <w:rPr>
        <w:rFonts w:hint="default"/>
      </w:rPr>
    </w:lvl>
    <w:lvl w:ilvl="5" w:tplc="5E043AB8">
      <w:numFmt w:val="bullet"/>
      <w:lvlText w:val="•"/>
      <w:lvlJc w:val="left"/>
      <w:pPr>
        <w:ind w:left="5390" w:hanging="145"/>
      </w:pPr>
      <w:rPr>
        <w:rFonts w:hint="default"/>
      </w:rPr>
    </w:lvl>
    <w:lvl w:ilvl="6" w:tplc="1CEAA460">
      <w:numFmt w:val="bullet"/>
      <w:lvlText w:val="•"/>
      <w:lvlJc w:val="left"/>
      <w:pPr>
        <w:ind w:left="6436" w:hanging="145"/>
      </w:pPr>
      <w:rPr>
        <w:rFonts w:hint="default"/>
      </w:rPr>
    </w:lvl>
    <w:lvl w:ilvl="7" w:tplc="A5CE673A">
      <w:numFmt w:val="bullet"/>
      <w:lvlText w:val="•"/>
      <w:lvlJc w:val="left"/>
      <w:pPr>
        <w:ind w:left="7482" w:hanging="145"/>
      </w:pPr>
      <w:rPr>
        <w:rFonts w:hint="default"/>
      </w:rPr>
    </w:lvl>
    <w:lvl w:ilvl="8" w:tplc="B65673F0">
      <w:numFmt w:val="bullet"/>
      <w:lvlText w:val="•"/>
      <w:lvlJc w:val="left"/>
      <w:pPr>
        <w:ind w:left="8528" w:hanging="145"/>
      </w:pPr>
      <w:rPr>
        <w:rFonts w:hint="default"/>
      </w:rPr>
    </w:lvl>
  </w:abstractNum>
  <w:abstractNum w:abstractNumId="16" w15:restartNumberingAfterBreak="0">
    <w:nsid w:val="24446EAC"/>
    <w:multiLevelType w:val="hybridMultilevel"/>
    <w:tmpl w:val="0FFEC188"/>
    <w:lvl w:ilvl="0" w:tplc="22AC99C6">
      <w:start w:val="1"/>
      <w:numFmt w:val="upperRoman"/>
      <w:lvlText w:val="%1"/>
      <w:lvlJc w:val="left"/>
      <w:pPr>
        <w:ind w:left="160" w:hanging="133"/>
      </w:pPr>
      <w:rPr>
        <w:rFonts w:ascii="Arial" w:eastAsia="Arial" w:hAnsi="Arial" w:cs="Arial" w:hint="default"/>
        <w:w w:val="100"/>
        <w:sz w:val="22"/>
        <w:szCs w:val="22"/>
      </w:rPr>
    </w:lvl>
    <w:lvl w:ilvl="1" w:tplc="B8E81162">
      <w:numFmt w:val="bullet"/>
      <w:lvlText w:val="•"/>
      <w:lvlJc w:val="left"/>
      <w:pPr>
        <w:ind w:left="1206" w:hanging="133"/>
      </w:pPr>
      <w:rPr>
        <w:rFonts w:hint="default"/>
      </w:rPr>
    </w:lvl>
    <w:lvl w:ilvl="2" w:tplc="3762FC6E">
      <w:numFmt w:val="bullet"/>
      <w:lvlText w:val="•"/>
      <w:lvlJc w:val="left"/>
      <w:pPr>
        <w:ind w:left="2252" w:hanging="133"/>
      </w:pPr>
      <w:rPr>
        <w:rFonts w:hint="default"/>
      </w:rPr>
    </w:lvl>
    <w:lvl w:ilvl="3" w:tplc="8FD8D1A6">
      <w:numFmt w:val="bullet"/>
      <w:lvlText w:val="•"/>
      <w:lvlJc w:val="left"/>
      <w:pPr>
        <w:ind w:left="3298" w:hanging="133"/>
      </w:pPr>
      <w:rPr>
        <w:rFonts w:hint="default"/>
      </w:rPr>
    </w:lvl>
    <w:lvl w:ilvl="4" w:tplc="7E5402A0">
      <w:numFmt w:val="bullet"/>
      <w:lvlText w:val="•"/>
      <w:lvlJc w:val="left"/>
      <w:pPr>
        <w:ind w:left="4344" w:hanging="133"/>
      </w:pPr>
      <w:rPr>
        <w:rFonts w:hint="default"/>
      </w:rPr>
    </w:lvl>
    <w:lvl w:ilvl="5" w:tplc="09846E54">
      <w:numFmt w:val="bullet"/>
      <w:lvlText w:val="•"/>
      <w:lvlJc w:val="left"/>
      <w:pPr>
        <w:ind w:left="5390" w:hanging="133"/>
      </w:pPr>
      <w:rPr>
        <w:rFonts w:hint="default"/>
      </w:rPr>
    </w:lvl>
    <w:lvl w:ilvl="6" w:tplc="07E676E2">
      <w:numFmt w:val="bullet"/>
      <w:lvlText w:val="•"/>
      <w:lvlJc w:val="left"/>
      <w:pPr>
        <w:ind w:left="6436" w:hanging="133"/>
      </w:pPr>
      <w:rPr>
        <w:rFonts w:hint="default"/>
      </w:rPr>
    </w:lvl>
    <w:lvl w:ilvl="7" w:tplc="32FC51E4">
      <w:numFmt w:val="bullet"/>
      <w:lvlText w:val="•"/>
      <w:lvlJc w:val="left"/>
      <w:pPr>
        <w:ind w:left="7482" w:hanging="133"/>
      </w:pPr>
      <w:rPr>
        <w:rFonts w:hint="default"/>
      </w:rPr>
    </w:lvl>
    <w:lvl w:ilvl="8" w:tplc="2D64DBE8">
      <w:numFmt w:val="bullet"/>
      <w:lvlText w:val="•"/>
      <w:lvlJc w:val="left"/>
      <w:pPr>
        <w:ind w:left="8528" w:hanging="133"/>
      </w:pPr>
      <w:rPr>
        <w:rFonts w:hint="default"/>
      </w:rPr>
    </w:lvl>
  </w:abstractNum>
  <w:abstractNum w:abstractNumId="17" w15:restartNumberingAfterBreak="0">
    <w:nsid w:val="29014BC4"/>
    <w:multiLevelType w:val="hybridMultilevel"/>
    <w:tmpl w:val="CAD875CC"/>
    <w:lvl w:ilvl="0" w:tplc="BEB4A7A6">
      <w:start w:val="1"/>
      <w:numFmt w:val="upperRoman"/>
      <w:lvlText w:val="%1"/>
      <w:lvlJc w:val="left"/>
      <w:pPr>
        <w:ind w:left="160" w:hanging="132"/>
      </w:pPr>
      <w:rPr>
        <w:rFonts w:ascii="Arial" w:eastAsia="Arial" w:hAnsi="Arial" w:cs="Arial" w:hint="default"/>
        <w:w w:val="100"/>
        <w:sz w:val="22"/>
        <w:szCs w:val="22"/>
      </w:rPr>
    </w:lvl>
    <w:lvl w:ilvl="1" w:tplc="27125D14">
      <w:numFmt w:val="bullet"/>
      <w:lvlText w:val="•"/>
      <w:lvlJc w:val="left"/>
      <w:pPr>
        <w:ind w:left="1206" w:hanging="132"/>
      </w:pPr>
      <w:rPr>
        <w:rFonts w:hint="default"/>
      </w:rPr>
    </w:lvl>
    <w:lvl w:ilvl="2" w:tplc="2B26C9FC">
      <w:numFmt w:val="bullet"/>
      <w:lvlText w:val="•"/>
      <w:lvlJc w:val="left"/>
      <w:pPr>
        <w:ind w:left="2252" w:hanging="132"/>
      </w:pPr>
      <w:rPr>
        <w:rFonts w:hint="default"/>
      </w:rPr>
    </w:lvl>
    <w:lvl w:ilvl="3" w:tplc="6DC81B88">
      <w:numFmt w:val="bullet"/>
      <w:lvlText w:val="•"/>
      <w:lvlJc w:val="left"/>
      <w:pPr>
        <w:ind w:left="3298" w:hanging="132"/>
      </w:pPr>
      <w:rPr>
        <w:rFonts w:hint="default"/>
      </w:rPr>
    </w:lvl>
    <w:lvl w:ilvl="4" w:tplc="AEFEDCFE">
      <w:numFmt w:val="bullet"/>
      <w:lvlText w:val="•"/>
      <w:lvlJc w:val="left"/>
      <w:pPr>
        <w:ind w:left="4344" w:hanging="132"/>
      </w:pPr>
      <w:rPr>
        <w:rFonts w:hint="default"/>
      </w:rPr>
    </w:lvl>
    <w:lvl w:ilvl="5" w:tplc="77CAE014">
      <w:numFmt w:val="bullet"/>
      <w:lvlText w:val="•"/>
      <w:lvlJc w:val="left"/>
      <w:pPr>
        <w:ind w:left="5390" w:hanging="132"/>
      </w:pPr>
      <w:rPr>
        <w:rFonts w:hint="default"/>
      </w:rPr>
    </w:lvl>
    <w:lvl w:ilvl="6" w:tplc="F21CDE76">
      <w:numFmt w:val="bullet"/>
      <w:lvlText w:val="•"/>
      <w:lvlJc w:val="left"/>
      <w:pPr>
        <w:ind w:left="6436" w:hanging="132"/>
      </w:pPr>
      <w:rPr>
        <w:rFonts w:hint="default"/>
      </w:rPr>
    </w:lvl>
    <w:lvl w:ilvl="7" w:tplc="EE4432AE">
      <w:numFmt w:val="bullet"/>
      <w:lvlText w:val="•"/>
      <w:lvlJc w:val="left"/>
      <w:pPr>
        <w:ind w:left="7482" w:hanging="132"/>
      </w:pPr>
      <w:rPr>
        <w:rFonts w:hint="default"/>
      </w:rPr>
    </w:lvl>
    <w:lvl w:ilvl="8" w:tplc="AF363708">
      <w:numFmt w:val="bullet"/>
      <w:lvlText w:val="•"/>
      <w:lvlJc w:val="left"/>
      <w:pPr>
        <w:ind w:left="8528" w:hanging="132"/>
      </w:pPr>
      <w:rPr>
        <w:rFonts w:hint="default"/>
      </w:rPr>
    </w:lvl>
  </w:abstractNum>
  <w:abstractNum w:abstractNumId="18" w15:restartNumberingAfterBreak="0">
    <w:nsid w:val="2B510960"/>
    <w:multiLevelType w:val="hybridMultilevel"/>
    <w:tmpl w:val="A5D8D4CC"/>
    <w:lvl w:ilvl="0" w:tplc="363607CC">
      <w:start w:val="1"/>
      <w:numFmt w:val="upperRoman"/>
      <w:lvlText w:val="%1"/>
      <w:lvlJc w:val="left"/>
      <w:pPr>
        <w:ind w:left="160" w:hanging="150"/>
      </w:pPr>
      <w:rPr>
        <w:rFonts w:ascii="Arial" w:eastAsia="Arial" w:hAnsi="Arial" w:cs="Arial" w:hint="default"/>
        <w:w w:val="100"/>
        <w:sz w:val="22"/>
        <w:szCs w:val="22"/>
      </w:rPr>
    </w:lvl>
    <w:lvl w:ilvl="1" w:tplc="9676B91A">
      <w:numFmt w:val="bullet"/>
      <w:lvlText w:val="•"/>
      <w:lvlJc w:val="left"/>
      <w:pPr>
        <w:ind w:left="1206" w:hanging="150"/>
      </w:pPr>
      <w:rPr>
        <w:rFonts w:hint="default"/>
      </w:rPr>
    </w:lvl>
    <w:lvl w:ilvl="2" w:tplc="AB42AA24">
      <w:numFmt w:val="bullet"/>
      <w:lvlText w:val="•"/>
      <w:lvlJc w:val="left"/>
      <w:pPr>
        <w:ind w:left="2252" w:hanging="150"/>
      </w:pPr>
      <w:rPr>
        <w:rFonts w:hint="default"/>
      </w:rPr>
    </w:lvl>
    <w:lvl w:ilvl="3" w:tplc="B6623D64">
      <w:numFmt w:val="bullet"/>
      <w:lvlText w:val="•"/>
      <w:lvlJc w:val="left"/>
      <w:pPr>
        <w:ind w:left="3298" w:hanging="150"/>
      </w:pPr>
      <w:rPr>
        <w:rFonts w:hint="default"/>
      </w:rPr>
    </w:lvl>
    <w:lvl w:ilvl="4" w:tplc="70920B40">
      <w:numFmt w:val="bullet"/>
      <w:lvlText w:val="•"/>
      <w:lvlJc w:val="left"/>
      <w:pPr>
        <w:ind w:left="4344" w:hanging="150"/>
      </w:pPr>
      <w:rPr>
        <w:rFonts w:hint="default"/>
      </w:rPr>
    </w:lvl>
    <w:lvl w:ilvl="5" w:tplc="FF284A26">
      <w:numFmt w:val="bullet"/>
      <w:lvlText w:val="•"/>
      <w:lvlJc w:val="left"/>
      <w:pPr>
        <w:ind w:left="5390" w:hanging="150"/>
      </w:pPr>
      <w:rPr>
        <w:rFonts w:hint="default"/>
      </w:rPr>
    </w:lvl>
    <w:lvl w:ilvl="6" w:tplc="04883DC0">
      <w:numFmt w:val="bullet"/>
      <w:lvlText w:val="•"/>
      <w:lvlJc w:val="left"/>
      <w:pPr>
        <w:ind w:left="6436" w:hanging="150"/>
      </w:pPr>
      <w:rPr>
        <w:rFonts w:hint="default"/>
      </w:rPr>
    </w:lvl>
    <w:lvl w:ilvl="7" w:tplc="7A4AE716">
      <w:numFmt w:val="bullet"/>
      <w:lvlText w:val="•"/>
      <w:lvlJc w:val="left"/>
      <w:pPr>
        <w:ind w:left="7482" w:hanging="150"/>
      </w:pPr>
      <w:rPr>
        <w:rFonts w:hint="default"/>
      </w:rPr>
    </w:lvl>
    <w:lvl w:ilvl="8" w:tplc="FAB23874">
      <w:numFmt w:val="bullet"/>
      <w:lvlText w:val="•"/>
      <w:lvlJc w:val="left"/>
      <w:pPr>
        <w:ind w:left="8528" w:hanging="150"/>
      </w:pPr>
      <w:rPr>
        <w:rFonts w:hint="default"/>
      </w:rPr>
    </w:lvl>
  </w:abstractNum>
  <w:abstractNum w:abstractNumId="19" w15:restartNumberingAfterBreak="0">
    <w:nsid w:val="2E175ACD"/>
    <w:multiLevelType w:val="hybridMultilevel"/>
    <w:tmpl w:val="79DEC6BC"/>
    <w:lvl w:ilvl="0" w:tplc="D646D60E">
      <w:start w:val="2"/>
      <w:numFmt w:val="upperRoman"/>
      <w:lvlText w:val="%1"/>
      <w:lvlJc w:val="left"/>
      <w:pPr>
        <w:ind w:left="343" w:hanging="184"/>
      </w:pPr>
      <w:rPr>
        <w:rFonts w:ascii="Arial" w:eastAsia="Arial" w:hAnsi="Arial" w:cs="Arial" w:hint="default"/>
        <w:w w:val="100"/>
        <w:sz w:val="22"/>
        <w:szCs w:val="22"/>
      </w:rPr>
    </w:lvl>
    <w:lvl w:ilvl="1" w:tplc="96D266BC">
      <w:numFmt w:val="bullet"/>
      <w:lvlText w:val="•"/>
      <w:lvlJc w:val="left"/>
      <w:pPr>
        <w:ind w:left="1368" w:hanging="184"/>
      </w:pPr>
      <w:rPr>
        <w:rFonts w:hint="default"/>
      </w:rPr>
    </w:lvl>
    <w:lvl w:ilvl="2" w:tplc="B89835A6">
      <w:numFmt w:val="bullet"/>
      <w:lvlText w:val="•"/>
      <w:lvlJc w:val="left"/>
      <w:pPr>
        <w:ind w:left="2396" w:hanging="184"/>
      </w:pPr>
      <w:rPr>
        <w:rFonts w:hint="default"/>
      </w:rPr>
    </w:lvl>
    <w:lvl w:ilvl="3" w:tplc="AF7CA010">
      <w:numFmt w:val="bullet"/>
      <w:lvlText w:val="•"/>
      <w:lvlJc w:val="left"/>
      <w:pPr>
        <w:ind w:left="3424" w:hanging="184"/>
      </w:pPr>
      <w:rPr>
        <w:rFonts w:hint="default"/>
      </w:rPr>
    </w:lvl>
    <w:lvl w:ilvl="4" w:tplc="EC88DD54">
      <w:numFmt w:val="bullet"/>
      <w:lvlText w:val="•"/>
      <w:lvlJc w:val="left"/>
      <w:pPr>
        <w:ind w:left="4452" w:hanging="184"/>
      </w:pPr>
      <w:rPr>
        <w:rFonts w:hint="default"/>
      </w:rPr>
    </w:lvl>
    <w:lvl w:ilvl="5" w:tplc="9D4ACB2E">
      <w:numFmt w:val="bullet"/>
      <w:lvlText w:val="•"/>
      <w:lvlJc w:val="left"/>
      <w:pPr>
        <w:ind w:left="5480" w:hanging="184"/>
      </w:pPr>
      <w:rPr>
        <w:rFonts w:hint="default"/>
      </w:rPr>
    </w:lvl>
    <w:lvl w:ilvl="6" w:tplc="2D986F0C">
      <w:numFmt w:val="bullet"/>
      <w:lvlText w:val="•"/>
      <w:lvlJc w:val="left"/>
      <w:pPr>
        <w:ind w:left="6508" w:hanging="184"/>
      </w:pPr>
      <w:rPr>
        <w:rFonts w:hint="default"/>
      </w:rPr>
    </w:lvl>
    <w:lvl w:ilvl="7" w:tplc="BD9EFF26">
      <w:numFmt w:val="bullet"/>
      <w:lvlText w:val="•"/>
      <w:lvlJc w:val="left"/>
      <w:pPr>
        <w:ind w:left="7536" w:hanging="184"/>
      </w:pPr>
      <w:rPr>
        <w:rFonts w:hint="default"/>
      </w:rPr>
    </w:lvl>
    <w:lvl w:ilvl="8" w:tplc="0C7E97A8">
      <w:numFmt w:val="bullet"/>
      <w:lvlText w:val="•"/>
      <w:lvlJc w:val="left"/>
      <w:pPr>
        <w:ind w:left="8564" w:hanging="184"/>
      </w:pPr>
      <w:rPr>
        <w:rFonts w:hint="default"/>
      </w:rPr>
    </w:lvl>
  </w:abstractNum>
  <w:abstractNum w:abstractNumId="20" w15:restartNumberingAfterBreak="0">
    <w:nsid w:val="38986EDA"/>
    <w:multiLevelType w:val="hybridMultilevel"/>
    <w:tmpl w:val="F998EBF6"/>
    <w:lvl w:ilvl="0" w:tplc="066CB4EE">
      <w:start w:val="1"/>
      <w:numFmt w:val="upperRoman"/>
      <w:lvlText w:val="%1"/>
      <w:lvlJc w:val="left"/>
      <w:pPr>
        <w:ind w:left="282" w:hanging="123"/>
      </w:pPr>
      <w:rPr>
        <w:rFonts w:ascii="Arial" w:eastAsia="Arial" w:hAnsi="Arial" w:cs="Arial" w:hint="default"/>
        <w:w w:val="100"/>
        <w:sz w:val="22"/>
        <w:szCs w:val="22"/>
      </w:rPr>
    </w:lvl>
    <w:lvl w:ilvl="1" w:tplc="7FD23148">
      <w:numFmt w:val="bullet"/>
      <w:lvlText w:val="•"/>
      <w:lvlJc w:val="left"/>
      <w:pPr>
        <w:ind w:left="1314" w:hanging="123"/>
      </w:pPr>
      <w:rPr>
        <w:rFonts w:hint="default"/>
      </w:rPr>
    </w:lvl>
    <w:lvl w:ilvl="2" w:tplc="E0221D70">
      <w:numFmt w:val="bullet"/>
      <w:lvlText w:val="•"/>
      <w:lvlJc w:val="left"/>
      <w:pPr>
        <w:ind w:left="2348" w:hanging="123"/>
      </w:pPr>
      <w:rPr>
        <w:rFonts w:hint="default"/>
      </w:rPr>
    </w:lvl>
    <w:lvl w:ilvl="3" w:tplc="A3849E82">
      <w:numFmt w:val="bullet"/>
      <w:lvlText w:val="•"/>
      <w:lvlJc w:val="left"/>
      <w:pPr>
        <w:ind w:left="3382" w:hanging="123"/>
      </w:pPr>
      <w:rPr>
        <w:rFonts w:hint="default"/>
      </w:rPr>
    </w:lvl>
    <w:lvl w:ilvl="4" w:tplc="4BBE1A28">
      <w:numFmt w:val="bullet"/>
      <w:lvlText w:val="•"/>
      <w:lvlJc w:val="left"/>
      <w:pPr>
        <w:ind w:left="4416" w:hanging="123"/>
      </w:pPr>
      <w:rPr>
        <w:rFonts w:hint="default"/>
      </w:rPr>
    </w:lvl>
    <w:lvl w:ilvl="5" w:tplc="DA020AF0">
      <w:numFmt w:val="bullet"/>
      <w:lvlText w:val="•"/>
      <w:lvlJc w:val="left"/>
      <w:pPr>
        <w:ind w:left="5450" w:hanging="123"/>
      </w:pPr>
      <w:rPr>
        <w:rFonts w:hint="default"/>
      </w:rPr>
    </w:lvl>
    <w:lvl w:ilvl="6" w:tplc="1E589BD2">
      <w:numFmt w:val="bullet"/>
      <w:lvlText w:val="•"/>
      <w:lvlJc w:val="left"/>
      <w:pPr>
        <w:ind w:left="6484" w:hanging="123"/>
      </w:pPr>
      <w:rPr>
        <w:rFonts w:hint="default"/>
      </w:rPr>
    </w:lvl>
    <w:lvl w:ilvl="7" w:tplc="6E54FB28">
      <w:numFmt w:val="bullet"/>
      <w:lvlText w:val="•"/>
      <w:lvlJc w:val="left"/>
      <w:pPr>
        <w:ind w:left="7518" w:hanging="123"/>
      </w:pPr>
      <w:rPr>
        <w:rFonts w:hint="default"/>
      </w:rPr>
    </w:lvl>
    <w:lvl w:ilvl="8" w:tplc="B838C386">
      <w:numFmt w:val="bullet"/>
      <w:lvlText w:val="•"/>
      <w:lvlJc w:val="left"/>
      <w:pPr>
        <w:ind w:left="8552" w:hanging="123"/>
      </w:pPr>
      <w:rPr>
        <w:rFonts w:hint="default"/>
      </w:rPr>
    </w:lvl>
  </w:abstractNum>
  <w:abstractNum w:abstractNumId="21" w15:restartNumberingAfterBreak="0">
    <w:nsid w:val="3FE90354"/>
    <w:multiLevelType w:val="hybridMultilevel"/>
    <w:tmpl w:val="C6E6E3F0"/>
    <w:lvl w:ilvl="0" w:tplc="2B082EF6">
      <w:start w:val="1"/>
      <w:numFmt w:val="upperRoman"/>
      <w:lvlText w:val="%1"/>
      <w:lvlJc w:val="left"/>
      <w:pPr>
        <w:ind w:left="160" w:hanging="136"/>
      </w:pPr>
      <w:rPr>
        <w:rFonts w:ascii="Arial" w:eastAsia="Arial" w:hAnsi="Arial" w:cs="Arial" w:hint="default"/>
        <w:w w:val="100"/>
        <w:sz w:val="22"/>
        <w:szCs w:val="22"/>
      </w:rPr>
    </w:lvl>
    <w:lvl w:ilvl="1" w:tplc="EAAEAF46">
      <w:numFmt w:val="bullet"/>
      <w:lvlText w:val="•"/>
      <w:lvlJc w:val="left"/>
      <w:pPr>
        <w:ind w:left="1206" w:hanging="136"/>
      </w:pPr>
      <w:rPr>
        <w:rFonts w:hint="default"/>
      </w:rPr>
    </w:lvl>
    <w:lvl w:ilvl="2" w:tplc="95C88702">
      <w:numFmt w:val="bullet"/>
      <w:lvlText w:val="•"/>
      <w:lvlJc w:val="left"/>
      <w:pPr>
        <w:ind w:left="2252" w:hanging="136"/>
      </w:pPr>
      <w:rPr>
        <w:rFonts w:hint="default"/>
      </w:rPr>
    </w:lvl>
    <w:lvl w:ilvl="3" w:tplc="F7307922">
      <w:numFmt w:val="bullet"/>
      <w:lvlText w:val="•"/>
      <w:lvlJc w:val="left"/>
      <w:pPr>
        <w:ind w:left="3298" w:hanging="136"/>
      </w:pPr>
      <w:rPr>
        <w:rFonts w:hint="default"/>
      </w:rPr>
    </w:lvl>
    <w:lvl w:ilvl="4" w:tplc="9B0E17CA">
      <w:numFmt w:val="bullet"/>
      <w:lvlText w:val="•"/>
      <w:lvlJc w:val="left"/>
      <w:pPr>
        <w:ind w:left="4344" w:hanging="136"/>
      </w:pPr>
      <w:rPr>
        <w:rFonts w:hint="default"/>
      </w:rPr>
    </w:lvl>
    <w:lvl w:ilvl="5" w:tplc="ECDEB2CE">
      <w:numFmt w:val="bullet"/>
      <w:lvlText w:val="•"/>
      <w:lvlJc w:val="left"/>
      <w:pPr>
        <w:ind w:left="5390" w:hanging="136"/>
      </w:pPr>
      <w:rPr>
        <w:rFonts w:hint="default"/>
      </w:rPr>
    </w:lvl>
    <w:lvl w:ilvl="6" w:tplc="395626EE">
      <w:numFmt w:val="bullet"/>
      <w:lvlText w:val="•"/>
      <w:lvlJc w:val="left"/>
      <w:pPr>
        <w:ind w:left="6436" w:hanging="136"/>
      </w:pPr>
      <w:rPr>
        <w:rFonts w:hint="default"/>
      </w:rPr>
    </w:lvl>
    <w:lvl w:ilvl="7" w:tplc="F78C3B5E">
      <w:numFmt w:val="bullet"/>
      <w:lvlText w:val="•"/>
      <w:lvlJc w:val="left"/>
      <w:pPr>
        <w:ind w:left="7482" w:hanging="136"/>
      </w:pPr>
      <w:rPr>
        <w:rFonts w:hint="default"/>
      </w:rPr>
    </w:lvl>
    <w:lvl w:ilvl="8" w:tplc="FACA9D6C">
      <w:numFmt w:val="bullet"/>
      <w:lvlText w:val="•"/>
      <w:lvlJc w:val="left"/>
      <w:pPr>
        <w:ind w:left="8528" w:hanging="136"/>
      </w:pPr>
      <w:rPr>
        <w:rFonts w:hint="default"/>
      </w:rPr>
    </w:lvl>
  </w:abstractNum>
  <w:abstractNum w:abstractNumId="22" w15:restartNumberingAfterBreak="0">
    <w:nsid w:val="4CB210B5"/>
    <w:multiLevelType w:val="hybridMultilevel"/>
    <w:tmpl w:val="98544666"/>
    <w:lvl w:ilvl="0" w:tplc="0338F37C">
      <w:start w:val="1"/>
      <w:numFmt w:val="lowerLetter"/>
      <w:lvlText w:val="%1)"/>
      <w:lvlJc w:val="left"/>
      <w:pPr>
        <w:ind w:left="416" w:hanging="257"/>
      </w:pPr>
      <w:rPr>
        <w:rFonts w:ascii="Times New Roman" w:eastAsia="Arial Unicode MS" w:hAnsi="Times New Roman" w:cs="Times New Roman"/>
        <w:w w:val="100"/>
        <w:sz w:val="22"/>
        <w:szCs w:val="22"/>
      </w:rPr>
    </w:lvl>
    <w:lvl w:ilvl="1" w:tplc="6BC86592">
      <w:numFmt w:val="bullet"/>
      <w:lvlText w:val="•"/>
      <w:lvlJc w:val="left"/>
      <w:pPr>
        <w:ind w:left="1440" w:hanging="257"/>
      </w:pPr>
      <w:rPr>
        <w:rFonts w:hint="default"/>
      </w:rPr>
    </w:lvl>
    <w:lvl w:ilvl="2" w:tplc="30F6A56A">
      <w:numFmt w:val="bullet"/>
      <w:lvlText w:val="•"/>
      <w:lvlJc w:val="left"/>
      <w:pPr>
        <w:ind w:left="2460" w:hanging="257"/>
      </w:pPr>
      <w:rPr>
        <w:rFonts w:hint="default"/>
      </w:rPr>
    </w:lvl>
    <w:lvl w:ilvl="3" w:tplc="3D0202AA">
      <w:numFmt w:val="bullet"/>
      <w:lvlText w:val="•"/>
      <w:lvlJc w:val="left"/>
      <w:pPr>
        <w:ind w:left="3480" w:hanging="257"/>
      </w:pPr>
      <w:rPr>
        <w:rFonts w:hint="default"/>
      </w:rPr>
    </w:lvl>
    <w:lvl w:ilvl="4" w:tplc="96D4C8C4">
      <w:numFmt w:val="bullet"/>
      <w:lvlText w:val="•"/>
      <w:lvlJc w:val="left"/>
      <w:pPr>
        <w:ind w:left="4500" w:hanging="257"/>
      </w:pPr>
      <w:rPr>
        <w:rFonts w:hint="default"/>
      </w:rPr>
    </w:lvl>
    <w:lvl w:ilvl="5" w:tplc="8968E14E">
      <w:numFmt w:val="bullet"/>
      <w:lvlText w:val="•"/>
      <w:lvlJc w:val="left"/>
      <w:pPr>
        <w:ind w:left="5520" w:hanging="257"/>
      </w:pPr>
      <w:rPr>
        <w:rFonts w:hint="default"/>
      </w:rPr>
    </w:lvl>
    <w:lvl w:ilvl="6" w:tplc="17265ED6">
      <w:numFmt w:val="bullet"/>
      <w:lvlText w:val="•"/>
      <w:lvlJc w:val="left"/>
      <w:pPr>
        <w:ind w:left="6540" w:hanging="257"/>
      </w:pPr>
      <w:rPr>
        <w:rFonts w:hint="default"/>
      </w:rPr>
    </w:lvl>
    <w:lvl w:ilvl="7" w:tplc="9F287018">
      <w:numFmt w:val="bullet"/>
      <w:lvlText w:val="•"/>
      <w:lvlJc w:val="left"/>
      <w:pPr>
        <w:ind w:left="7560" w:hanging="257"/>
      </w:pPr>
      <w:rPr>
        <w:rFonts w:hint="default"/>
      </w:rPr>
    </w:lvl>
    <w:lvl w:ilvl="8" w:tplc="A8AC41EC">
      <w:numFmt w:val="bullet"/>
      <w:lvlText w:val="•"/>
      <w:lvlJc w:val="left"/>
      <w:pPr>
        <w:ind w:left="8580" w:hanging="257"/>
      </w:pPr>
      <w:rPr>
        <w:rFonts w:hint="default"/>
      </w:rPr>
    </w:lvl>
  </w:abstractNum>
  <w:abstractNum w:abstractNumId="23" w15:restartNumberingAfterBreak="0">
    <w:nsid w:val="522B063F"/>
    <w:multiLevelType w:val="hybridMultilevel"/>
    <w:tmpl w:val="8722C570"/>
    <w:lvl w:ilvl="0" w:tplc="9AFE676A">
      <w:start w:val="1"/>
      <w:numFmt w:val="upperRoman"/>
      <w:lvlText w:val="%1"/>
      <w:lvlJc w:val="left"/>
      <w:pPr>
        <w:ind w:left="160" w:hanging="128"/>
      </w:pPr>
      <w:rPr>
        <w:rFonts w:ascii="Arial" w:eastAsia="Arial" w:hAnsi="Arial" w:cs="Arial" w:hint="default"/>
        <w:w w:val="100"/>
        <w:sz w:val="22"/>
        <w:szCs w:val="22"/>
      </w:rPr>
    </w:lvl>
    <w:lvl w:ilvl="1" w:tplc="E7B6D218">
      <w:numFmt w:val="bullet"/>
      <w:lvlText w:val="•"/>
      <w:lvlJc w:val="left"/>
      <w:pPr>
        <w:ind w:left="1206" w:hanging="128"/>
      </w:pPr>
      <w:rPr>
        <w:rFonts w:hint="default"/>
      </w:rPr>
    </w:lvl>
    <w:lvl w:ilvl="2" w:tplc="5E4CE106">
      <w:numFmt w:val="bullet"/>
      <w:lvlText w:val="•"/>
      <w:lvlJc w:val="left"/>
      <w:pPr>
        <w:ind w:left="2252" w:hanging="128"/>
      </w:pPr>
      <w:rPr>
        <w:rFonts w:hint="default"/>
      </w:rPr>
    </w:lvl>
    <w:lvl w:ilvl="3" w:tplc="2CAE5604">
      <w:numFmt w:val="bullet"/>
      <w:lvlText w:val="•"/>
      <w:lvlJc w:val="left"/>
      <w:pPr>
        <w:ind w:left="3298" w:hanging="128"/>
      </w:pPr>
      <w:rPr>
        <w:rFonts w:hint="default"/>
      </w:rPr>
    </w:lvl>
    <w:lvl w:ilvl="4" w:tplc="32F2BE62">
      <w:numFmt w:val="bullet"/>
      <w:lvlText w:val="•"/>
      <w:lvlJc w:val="left"/>
      <w:pPr>
        <w:ind w:left="4344" w:hanging="128"/>
      </w:pPr>
      <w:rPr>
        <w:rFonts w:hint="default"/>
      </w:rPr>
    </w:lvl>
    <w:lvl w:ilvl="5" w:tplc="27A083EE">
      <w:numFmt w:val="bullet"/>
      <w:lvlText w:val="•"/>
      <w:lvlJc w:val="left"/>
      <w:pPr>
        <w:ind w:left="5390" w:hanging="128"/>
      </w:pPr>
      <w:rPr>
        <w:rFonts w:hint="default"/>
      </w:rPr>
    </w:lvl>
    <w:lvl w:ilvl="6" w:tplc="E5E28DBC">
      <w:numFmt w:val="bullet"/>
      <w:lvlText w:val="•"/>
      <w:lvlJc w:val="left"/>
      <w:pPr>
        <w:ind w:left="6436" w:hanging="128"/>
      </w:pPr>
      <w:rPr>
        <w:rFonts w:hint="default"/>
      </w:rPr>
    </w:lvl>
    <w:lvl w:ilvl="7" w:tplc="EDF6A862">
      <w:numFmt w:val="bullet"/>
      <w:lvlText w:val="•"/>
      <w:lvlJc w:val="left"/>
      <w:pPr>
        <w:ind w:left="7482" w:hanging="128"/>
      </w:pPr>
      <w:rPr>
        <w:rFonts w:hint="default"/>
      </w:rPr>
    </w:lvl>
    <w:lvl w:ilvl="8" w:tplc="3AF08B2E">
      <w:numFmt w:val="bullet"/>
      <w:lvlText w:val="•"/>
      <w:lvlJc w:val="left"/>
      <w:pPr>
        <w:ind w:left="8528" w:hanging="128"/>
      </w:pPr>
      <w:rPr>
        <w:rFonts w:hint="default"/>
      </w:rPr>
    </w:lvl>
  </w:abstractNum>
  <w:abstractNum w:abstractNumId="24" w15:restartNumberingAfterBreak="0">
    <w:nsid w:val="548831A5"/>
    <w:multiLevelType w:val="hybridMultilevel"/>
    <w:tmpl w:val="A9965830"/>
    <w:lvl w:ilvl="0" w:tplc="94FC15FC">
      <w:start w:val="1"/>
      <w:numFmt w:val="lowerLetter"/>
      <w:lvlText w:val="%1)"/>
      <w:lvlJc w:val="left"/>
      <w:pPr>
        <w:ind w:left="416" w:hanging="257"/>
      </w:pPr>
      <w:rPr>
        <w:rFonts w:ascii="Times New Roman" w:eastAsia="Arial Unicode MS" w:hAnsi="Times New Roman" w:cs="Times New Roman"/>
        <w:w w:val="100"/>
        <w:sz w:val="22"/>
        <w:szCs w:val="22"/>
      </w:rPr>
    </w:lvl>
    <w:lvl w:ilvl="1" w:tplc="6BC86592">
      <w:numFmt w:val="bullet"/>
      <w:lvlText w:val="•"/>
      <w:lvlJc w:val="left"/>
      <w:pPr>
        <w:ind w:left="1440" w:hanging="257"/>
      </w:pPr>
      <w:rPr>
        <w:rFonts w:hint="default"/>
      </w:rPr>
    </w:lvl>
    <w:lvl w:ilvl="2" w:tplc="30F6A56A">
      <w:numFmt w:val="bullet"/>
      <w:lvlText w:val="•"/>
      <w:lvlJc w:val="left"/>
      <w:pPr>
        <w:ind w:left="2460" w:hanging="257"/>
      </w:pPr>
      <w:rPr>
        <w:rFonts w:hint="default"/>
      </w:rPr>
    </w:lvl>
    <w:lvl w:ilvl="3" w:tplc="3D0202AA">
      <w:numFmt w:val="bullet"/>
      <w:lvlText w:val="•"/>
      <w:lvlJc w:val="left"/>
      <w:pPr>
        <w:ind w:left="3480" w:hanging="257"/>
      </w:pPr>
      <w:rPr>
        <w:rFonts w:hint="default"/>
      </w:rPr>
    </w:lvl>
    <w:lvl w:ilvl="4" w:tplc="96D4C8C4">
      <w:numFmt w:val="bullet"/>
      <w:lvlText w:val="•"/>
      <w:lvlJc w:val="left"/>
      <w:pPr>
        <w:ind w:left="4500" w:hanging="257"/>
      </w:pPr>
      <w:rPr>
        <w:rFonts w:hint="default"/>
      </w:rPr>
    </w:lvl>
    <w:lvl w:ilvl="5" w:tplc="8968E14E">
      <w:numFmt w:val="bullet"/>
      <w:lvlText w:val="•"/>
      <w:lvlJc w:val="left"/>
      <w:pPr>
        <w:ind w:left="5520" w:hanging="257"/>
      </w:pPr>
      <w:rPr>
        <w:rFonts w:hint="default"/>
      </w:rPr>
    </w:lvl>
    <w:lvl w:ilvl="6" w:tplc="17265ED6">
      <w:numFmt w:val="bullet"/>
      <w:lvlText w:val="•"/>
      <w:lvlJc w:val="left"/>
      <w:pPr>
        <w:ind w:left="6540" w:hanging="257"/>
      </w:pPr>
      <w:rPr>
        <w:rFonts w:hint="default"/>
      </w:rPr>
    </w:lvl>
    <w:lvl w:ilvl="7" w:tplc="9F287018">
      <w:numFmt w:val="bullet"/>
      <w:lvlText w:val="•"/>
      <w:lvlJc w:val="left"/>
      <w:pPr>
        <w:ind w:left="7560" w:hanging="257"/>
      </w:pPr>
      <w:rPr>
        <w:rFonts w:hint="default"/>
      </w:rPr>
    </w:lvl>
    <w:lvl w:ilvl="8" w:tplc="A8AC41EC">
      <w:numFmt w:val="bullet"/>
      <w:lvlText w:val="•"/>
      <w:lvlJc w:val="left"/>
      <w:pPr>
        <w:ind w:left="8580" w:hanging="257"/>
      </w:pPr>
      <w:rPr>
        <w:rFonts w:hint="default"/>
      </w:rPr>
    </w:lvl>
  </w:abstractNum>
  <w:abstractNum w:abstractNumId="25" w15:restartNumberingAfterBreak="0">
    <w:nsid w:val="574A772C"/>
    <w:multiLevelType w:val="hybridMultilevel"/>
    <w:tmpl w:val="AD5052CC"/>
    <w:lvl w:ilvl="0" w:tplc="3F7CD826">
      <w:start w:val="1"/>
      <w:numFmt w:val="lowerLetter"/>
      <w:lvlText w:val="%1)"/>
      <w:lvlJc w:val="left"/>
      <w:pPr>
        <w:ind w:left="1061" w:hanging="360"/>
      </w:pPr>
      <w:rPr>
        <w:rFonts w:hint="default"/>
      </w:rPr>
    </w:lvl>
    <w:lvl w:ilvl="1" w:tplc="04160019" w:tentative="1">
      <w:start w:val="1"/>
      <w:numFmt w:val="lowerLetter"/>
      <w:lvlText w:val="%2."/>
      <w:lvlJc w:val="left"/>
      <w:pPr>
        <w:ind w:left="1781" w:hanging="360"/>
      </w:pPr>
    </w:lvl>
    <w:lvl w:ilvl="2" w:tplc="0416001B" w:tentative="1">
      <w:start w:val="1"/>
      <w:numFmt w:val="lowerRoman"/>
      <w:lvlText w:val="%3."/>
      <w:lvlJc w:val="right"/>
      <w:pPr>
        <w:ind w:left="2501" w:hanging="180"/>
      </w:pPr>
    </w:lvl>
    <w:lvl w:ilvl="3" w:tplc="0416000F" w:tentative="1">
      <w:start w:val="1"/>
      <w:numFmt w:val="decimal"/>
      <w:lvlText w:val="%4."/>
      <w:lvlJc w:val="left"/>
      <w:pPr>
        <w:ind w:left="3221" w:hanging="360"/>
      </w:pPr>
    </w:lvl>
    <w:lvl w:ilvl="4" w:tplc="04160019" w:tentative="1">
      <w:start w:val="1"/>
      <w:numFmt w:val="lowerLetter"/>
      <w:lvlText w:val="%5."/>
      <w:lvlJc w:val="left"/>
      <w:pPr>
        <w:ind w:left="3941" w:hanging="360"/>
      </w:pPr>
    </w:lvl>
    <w:lvl w:ilvl="5" w:tplc="0416001B" w:tentative="1">
      <w:start w:val="1"/>
      <w:numFmt w:val="lowerRoman"/>
      <w:lvlText w:val="%6."/>
      <w:lvlJc w:val="right"/>
      <w:pPr>
        <w:ind w:left="4661" w:hanging="180"/>
      </w:pPr>
    </w:lvl>
    <w:lvl w:ilvl="6" w:tplc="0416000F" w:tentative="1">
      <w:start w:val="1"/>
      <w:numFmt w:val="decimal"/>
      <w:lvlText w:val="%7."/>
      <w:lvlJc w:val="left"/>
      <w:pPr>
        <w:ind w:left="5381" w:hanging="360"/>
      </w:pPr>
    </w:lvl>
    <w:lvl w:ilvl="7" w:tplc="04160019" w:tentative="1">
      <w:start w:val="1"/>
      <w:numFmt w:val="lowerLetter"/>
      <w:lvlText w:val="%8."/>
      <w:lvlJc w:val="left"/>
      <w:pPr>
        <w:ind w:left="6101" w:hanging="360"/>
      </w:pPr>
    </w:lvl>
    <w:lvl w:ilvl="8" w:tplc="0416001B" w:tentative="1">
      <w:start w:val="1"/>
      <w:numFmt w:val="lowerRoman"/>
      <w:lvlText w:val="%9."/>
      <w:lvlJc w:val="right"/>
      <w:pPr>
        <w:ind w:left="6821" w:hanging="180"/>
      </w:pPr>
    </w:lvl>
  </w:abstractNum>
  <w:abstractNum w:abstractNumId="26" w15:restartNumberingAfterBreak="0">
    <w:nsid w:val="5E007433"/>
    <w:multiLevelType w:val="hybridMultilevel"/>
    <w:tmpl w:val="21B2EAC4"/>
    <w:lvl w:ilvl="0" w:tplc="6856476C">
      <w:start w:val="1"/>
      <w:numFmt w:val="upperRoman"/>
      <w:lvlText w:val="%1"/>
      <w:lvlJc w:val="left"/>
      <w:pPr>
        <w:ind w:left="282" w:hanging="123"/>
      </w:pPr>
      <w:rPr>
        <w:rFonts w:ascii="Arial" w:eastAsia="Arial" w:hAnsi="Arial" w:cs="Arial" w:hint="default"/>
        <w:w w:val="100"/>
        <w:sz w:val="22"/>
        <w:szCs w:val="22"/>
      </w:rPr>
    </w:lvl>
    <w:lvl w:ilvl="1" w:tplc="5360F730">
      <w:numFmt w:val="bullet"/>
      <w:lvlText w:val="•"/>
      <w:lvlJc w:val="left"/>
      <w:pPr>
        <w:ind w:left="1314" w:hanging="123"/>
      </w:pPr>
      <w:rPr>
        <w:rFonts w:hint="default"/>
      </w:rPr>
    </w:lvl>
    <w:lvl w:ilvl="2" w:tplc="A1A47822">
      <w:numFmt w:val="bullet"/>
      <w:lvlText w:val="•"/>
      <w:lvlJc w:val="left"/>
      <w:pPr>
        <w:ind w:left="2348" w:hanging="123"/>
      </w:pPr>
      <w:rPr>
        <w:rFonts w:hint="default"/>
      </w:rPr>
    </w:lvl>
    <w:lvl w:ilvl="3" w:tplc="527A78F0">
      <w:numFmt w:val="bullet"/>
      <w:lvlText w:val="•"/>
      <w:lvlJc w:val="left"/>
      <w:pPr>
        <w:ind w:left="3382" w:hanging="123"/>
      </w:pPr>
      <w:rPr>
        <w:rFonts w:hint="default"/>
      </w:rPr>
    </w:lvl>
    <w:lvl w:ilvl="4" w:tplc="035E8C52">
      <w:numFmt w:val="bullet"/>
      <w:lvlText w:val="•"/>
      <w:lvlJc w:val="left"/>
      <w:pPr>
        <w:ind w:left="4416" w:hanging="123"/>
      </w:pPr>
      <w:rPr>
        <w:rFonts w:hint="default"/>
      </w:rPr>
    </w:lvl>
    <w:lvl w:ilvl="5" w:tplc="C002A6CE">
      <w:numFmt w:val="bullet"/>
      <w:lvlText w:val="•"/>
      <w:lvlJc w:val="left"/>
      <w:pPr>
        <w:ind w:left="5450" w:hanging="123"/>
      </w:pPr>
      <w:rPr>
        <w:rFonts w:hint="default"/>
      </w:rPr>
    </w:lvl>
    <w:lvl w:ilvl="6" w:tplc="ABB6FE12">
      <w:numFmt w:val="bullet"/>
      <w:lvlText w:val="•"/>
      <w:lvlJc w:val="left"/>
      <w:pPr>
        <w:ind w:left="6484" w:hanging="123"/>
      </w:pPr>
      <w:rPr>
        <w:rFonts w:hint="default"/>
      </w:rPr>
    </w:lvl>
    <w:lvl w:ilvl="7" w:tplc="B4548D92">
      <w:numFmt w:val="bullet"/>
      <w:lvlText w:val="•"/>
      <w:lvlJc w:val="left"/>
      <w:pPr>
        <w:ind w:left="7518" w:hanging="123"/>
      </w:pPr>
      <w:rPr>
        <w:rFonts w:hint="default"/>
      </w:rPr>
    </w:lvl>
    <w:lvl w:ilvl="8" w:tplc="9FF04A76">
      <w:numFmt w:val="bullet"/>
      <w:lvlText w:val="•"/>
      <w:lvlJc w:val="left"/>
      <w:pPr>
        <w:ind w:left="8552" w:hanging="123"/>
      </w:pPr>
      <w:rPr>
        <w:rFonts w:hint="default"/>
      </w:rPr>
    </w:lvl>
  </w:abstractNum>
  <w:abstractNum w:abstractNumId="27" w15:restartNumberingAfterBreak="0">
    <w:nsid w:val="6349374D"/>
    <w:multiLevelType w:val="hybridMultilevel"/>
    <w:tmpl w:val="A43626AC"/>
    <w:lvl w:ilvl="0" w:tplc="0ABAE5F0">
      <w:start w:val="1"/>
      <w:numFmt w:val="upperRoman"/>
      <w:lvlText w:val="%1"/>
      <w:lvlJc w:val="left"/>
      <w:pPr>
        <w:ind w:left="282" w:hanging="123"/>
      </w:pPr>
      <w:rPr>
        <w:rFonts w:ascii="Arial" w:eastAsia="Arial" w:hAnsi="Arial" w:cs="Arial" w:hint="default"/>
        <w:w w:val="100"/>
        <w:sz w:val="22"/>
        <w:szCs w:val="22"/>
      </w:rPr>
    </w:lvl>
    <w:lvl w:ilvl="1" w:tplc="C3E82FF2">
      <w:numFmt w:val="bullet"/>
      <w:lvlText w:val="•"/>
      <w:lvlJc w:val="left"/>
      <w:pPr>
        <w:ind w:left="1314" w:hanging="123"/>
      </w:pPr>
      <w:rPr>
        <w:rFonts w:hint="default"/>
      </w:rPr>
    </w:lvl>
    <w:lvl w:ilvl="2" w:tplc="A70E7360">
      <w:numFmt w:val="bullet"/>
      <w:lvlText w:val="•"/>
      <w:lvlJc w:val="left"/>
      <w:pPr>
        <w:ind w:left="2348" w:hanging="123"/>
      </w:pPr>
      <w:rPr>
        <w:rFonts w:hint="default"/>
      </w:rPr>
    </w:lvl>
    <w:lvl w:ilvl="3" w:tplc="9AFC56BE">
      <w:numFmt w:val="bullet"/>
      <w:lvlText w:val="•"/>
      <w:lvlJc w:val="left"/>
      <w:pPr>
        <w:ind w:left="3382" w:hanging="123"/>
      </w:pPr>
      <w:rPr>
        <w:rFonts w:hint="default"/>
      </w:rPr>
    </w:lvl>
    <w:lvl w:ilvl="4" w:tplc="4446C43E">
      <w:numFmt w:val="bullet"/>
      <w:lvlText w:val="•"/>
      <w:lvlJc w:val="left"/>
      <w:pPr>
        <w:ind w:left="4416" w:hanging="123"/>
      </w:pPr>
      <w:rPr>
        <w:rFonts w:hint="default"/>
      </w:rPr>
    </w:lvl>
    <w:lvl w:ilvl="5" w:tplc="0EBA4E28">
      <w:numFmt w:val="bullet"/>
      <w:lvlText w:val="•"/>
      <w:lvlJc w:val="left"/>
      <w:pPr>
        <w:ind w:left="5450" w:hanging="123"/>
      </w:pPr>
      <w:rPr>
        <w:rFonts w:hint="default"/>
      </w:rPr>
    </w:lvl>
    <w:lvl w:ilvl="6" w:tplc="C89E0C02">
      <w:numFmt w:val="bullet"/>
      <w:lvlText w:val="•"/>
      <w:lvlJc w:val="left"/>
      <w:pPr>
        <w:ind w:left="6484" w:hanging="123"/>
      </w:pPr>
      <w:rPr>
        <w:rFonts w:hint="default"/>
      </w:rPr>
    </w:lvl>
    <w:lvl w:ilvl="7" w:tplc="F5D82B04">
      <w:numFmt w:val="bullet"/>
      <w:lvlText w:val="•"/>
      <w:lvlJc w:val="left"/>
      <w:pPr>
        <w:ind w:left="7518" w:hanging="123"/>
      </w:pPr>
      <w:rPr>
        <w:rFonts w:hint="default"/>
      </w:rPr>
    </w:lvl>
    <w:lvl w:ilvl="8" w:tplc="AF48E712">
      <w:numFmt w:val="bullet"/>
      <w:lvlText w:val="•"/>
      <w:lvlJc w:val="left"/>
      <w:pPr>
        <w:ind w:left="8552" w:hanging="123"/>
      </w:pPr>
      <w:rPr>
        <w:rFonts w:hint="default"/>
      </w:rPr>
    </w:lvl>
  </w:abstractNum>
  <w:abstractNum w:abstractNumId="28" w15:restartNumberingAfterBreak="0">
    <w:nsid w:val="6F0600C9"/>
    <w:multiLevelType w:val="hybridMultilevel"/>
    <w:tmpl w:val="8D2691EC"/>
    <w:lvl w:ilvl="0" w:tplc="A51CD0BA">
      <w:start w:val="2"/>
      <w:numFmt w:val="upperRoman"/>
      <w:lvlText w:val="%1"/>
      <w:lvlJc w:val="left"/>
      <w:pPr>
        <w:ind w:left="343" w:hanging="184"/>
      </w:pPr>
      <w:rPr>
        <w:rFonts w:ascii="Arial" w:eastAsia="Arial" w:hAnsi="Arial" w:cs="Arial" w:hint="default"/>
        <w:w w:val="100"/>
        <w:sz w:val="22"/>
        <w:szCs w:val="22"/>
      </w:rPr>
    </w:lvl>
    <w:lvl w:ilvl="1" w:tplc="EB385F78">
      <w:numFmt w:val="bullet"/>
      <w:lvlText w:val="•"/>
      <w:lvlJc w:val="left"/>
      <w:pPr>
        <w:ind w:left="1368" w:hanging="184"/>
      </w:pPr>
      <w:rPr>
        <w:rFonts w:hint="default"/>
      </w:rPr>
    </w:lvl>
    <w:lvl w:ilvl="2" w:tplc="F8628922">
      <w:numFmt w:val="bullet"/>
      <w:lvlText w:val="•"/>
      <w:lvlJc w:val="left"/>
      <w:pPr>
        <w:ind w:left="2396" w:hanging="184"/>
      </w:pPr>
      <w:rPr>
        <w:rFonts w:hint="default"/>
      </w:rPr>
    </w:lvl>
    <w:lvl w:ilvl="3" w:tplc="82E878E0">
      <w:numFmt w:val="bullet"/>
      <w:lvlText w:val="•"/>
      <w:lvlJc w:val="left"/>
      <w:pPr>
        <w:ind w:left="3424" w:hanging="184"/>
      </w:pPr>
      <w:rPr>
        <w:rFonts w:hint="default"/>
      </w:rPr>
    </w:lvl>
    <w:lvl w:ilvl="4" w:tplc="87960AF6">
      <w:numFmt w:val="bullet"/>
      <w:lvlText w:val="•"/>
      <w:lvlJc w:val="left"/>
      <w:pPr>
        <w:ind w:left="4452" w:hanging="184"/>
      </w:pPr>
      <w:rPr>
        <w:rFonts w:hint="default"/>
      </w:rPr>
    </w:lvl>
    <w:lvl w:ilvl="5" w:tplc="F42CF3CA">
      <w:numFmt w:val="bullet"/>
      <w:lvlText w:val="•"/>
      <w:lvlJc w:val="left"/>
      <w:pPr>
        <w:ind w:left="5480" w:hanging="184"/>
      </w:pPr>
      <w:rPr>
        <w:rFonts w:hint="default"/>
      </w:rPr>
    </w:lvl>
    <w:lvl w:ilvl="6" w:tplc="50EAA870">
      <w:numFmt w:val="bullet"/>
      <w:lvlText w:val="•"/>
      <w:lvlJc w:val="left"/>
      <w:pPr>
        <w:ind w:left="6508" w:hanging="184"/>
      </w:pPr>
      <w:rPr>
        <w:rFonts w:hint="default"/>
      </w:rPr>
    </w:lvl>
    <w:lvl w:ilvl="7" w:tplc="39A60D30">
      <w:numFmt w:val="bullet"/>
      <w:lvlText w:val="•"/>
      <w:lvlJc w:val="left"/>
      <w:pPr>
        <w:ind w:left="7536" w:hanging="184"/>
      </w:pPr>
      <w:rPr>
        <w:rFonts w:hint="default"/>
      </w:rPr>
    </w:lvl>
    <w:lvl w:ilvl="8" w:tplc="491632D4">
      <w:numFmt w:val="bullet"/>
      <w:lvlText w:val="•"/>
      <w:lvlJc w:val="left"/>
      <w:pPr>
        <w:ind w:left="8564" w:hanging="184"/>
      </w:pPr>
      <w:rPr>
        <w:rFonts w:hint="default"/>
      </w:rPr>
    </w:lvl>
  </w:abstractNum>
  <w:abstractNum w:abstractNumId="29" w15:restartNumberingAfterBreak="0">
    <w:nsid w:val="75533F6A"/>
    <w:multiLevelType w:val="hybridMultilevel"/>
    <w:tmpl w:val="0A20BA8A"/>
    <w:lvl w:ilvl="0" w:tplc="AD1A3898">
      <w:start w:val="1"/>
      <w:numFmt w:val="upperRoman"/>
      <w:lvlText w:val="%1"/>
      <w:lvlJc w:val="left"/>
      <w:pPr>
        <w:ind w:left="282" w:hanging="123"/>
      </w:pPr>
      <w:rPr>
        <w:rFonts w:ascii="Arial" w:eastAsia="Arial" w:hAnsi="Arial" w:cs="Arial" w:hint="default"/>
        <w:w w:val="100"/>
        <w:sz w:val="22"/>
        <w:szCs w:val="22"/>
      </w:rPr>
    </w:lvl>
    <w:lvl w:ilvl="1" w:tplc="AC0267D0">
      <w:numFmt w:val="bullet"/>
      <w:lvlText w:val="•"/>
      <w:lvlJc w:val="left"/>
      <w:pPr>
        <w:ind w:left="1314" w:hanging="123"/>
      </w:pPr>
      <w:rPr>
        <w:rFonts w:hint="default"/>
      </w:rPr>
    </w:lvl>
    <w:lvl w:ilvl="2" w:tplc="0E6C81BE">
      <w:numFmt w:val="bullet"/>
      <w:lvlText w:val="•"/>
      <w:lvlJc w:val="left"/>
      <w:pPr>
        <w:ind w:left="2348" w:hanging="123"/>
      </w:pPr>
      <w:rPr>
        <w:rFonts w:hint="default"/>
      </w:rPr>
    </w:lvl>
    <w:lvl w:ilvl="3" w:tplc="C6E4C9A4">
      <w:numFmt w:val="bullet"/>
      <w:lvlText w:val="•"/>
      <w:lvlJc w:val="left"/>
      <w:pPr>
        <w:ind w:left="3382" w:hanging="123"/>
      </w:pPr>
      <w:rPr>
        <w:rFonts w:hint="default"/>
      </w:rPr>
    </w:lvl>
    <w:lvl w:ilvl="4" w:tplc="4E7433AC">
      <w:numFmt w:val="bullet"/>
      <w:lvlText w:val="•"/>
      <w:lvlJc w:val="left"/>
      <w:pPr>
        <w:ind w:left="4416" w:hanging="123"/>
      </w:pPr>
      <w:rPr>
        <w:rFonts w:hint="default"/>
      </w:rPr>
    </w:lvl>
    <w:lvl w:ilvl="5" w:tplc="C870081C">
      <w:numFmt w:val="bullet"/>
      <w:lvlText w:val="•"/>
      <w:lvlJc w:val="left"/>
      <w:pPr>
        <w:ind w:left="5450" w:hanging="123"/>
      </w:pPr>
      <w:rPr>
        <w:rFonts w:hint="default"/>
      </w:rPr>
    </w:lvl>
    <w:lvl w:ilvl="6" w:tplc="74DA4D82">
      <w:numFmt w:val="bullet"/>
      <w:lvlText w:val="•"/>
      <w:lvlJc w:val="left"/>
      <w:pPr>
        <w:ind w:left="6484" w:hanging="123"/>
      </w:pPr>
      <w:rPr>
        <w:rFonts w:hint="default"/>
      </w:rPr>
    </w:lvl>
    <w:lvl w:ilvl="7" w:tplc="EDB4AFDC">
      <w:numFmt w:val="bullet"/>
      <w:lvlText w:val="•"/>
      <w:lvlJc w:val="left"/>
      <w:pPr>
        <w:ind w:left="7518" w:hanging="123"/>
      </w:pPr>
      <w:rPr>
        <w:rFonts w:hint="default"/>
      </w:rPr>
    </w:lvl>
    <w:lvl w:ilvl="8" w:tplc="11E01CC0">
      <w:numFmt w:val="bullet"/>
      <w:lvlText w:val="•"/>
      <w:lvlJc w:val="left"/>
      <w:pPr>
        <w:ind w:left="8552" w:hanging="123"/>
      </w:pPr>
      <w:rPr>
        <w:rFonts w:hint="default"/>
      </w:rPr>
    </w:lvl>
  </w:abstractNum>
  <w:abstractNum w:abstractNumId="30" w15:restartNumberingAfterBreak="0">
    <w:nsid w:val="78C865C7"/>
    <w:multiLevelType w:val="hybridMultilevel"/>
    <w:tmpl w:val="C2002A50"/>
    <w:lvl w:ilvl="0" w:tplc="F042CAA6">
      <w:start w:val="8"/>
      <w:numFmt w:val="upperRoman"/>
      <w:lvlText w:val="%1"/>
      <w:lvlJc w:val="left"/>
      <w:pPr>
        <w:ind w:left="535" w:hanging="399"/>
      </w:pPr>
      <w:rPr>
        <w:rFonts w:ascii="Arial" w:eastAsia="Arial" w:hAnsi="Arial" w:cs="Arial" w:hint="default"/>
        <w:w w:val="100"/>
        <w:sz w:val="22"/>
        <w:szCs w:val="22"/>
      </w:rPr>
    </w:lvl>
    <w:lvl w:ilvl="1" w:tplc="DB9686B6">
      <w:numFmt w:val="bullet"/>
      <w:lvlText w:val="•"/>
      <w:lvlJc w:val="left"/>
      <w:pPr>
        <w:ind w:left="1581" w:hanging="399"/>
      </w:pPr>
      <w:rPr>
        <w:rFonts w:hint="default"/>
      </w:rPr>
    </w:lvl>
    <w:lvl w:ilvl="2" w:tplc="8A4C0F6A">
      <w:numFmt w:val="bullet"/>
      <w:lvlText w:val="•"/>
      <w:lvlJc w:val="left"/>
      <w:pPr>
        <w:ind w:left="2627" w:hanging="399"/>
      </w:pPr>
      <w:rPr>
        <w:rFonts w:hint="default"/>
      </w:rPr>
    </w:lvl>
    <w:lvl w:ilvl="3" w:tplc="D3AC2DE4">
      <w:numFmt w:val="bullet"/>
      <w:lvlText w:val="•"/>
      <w:lvlJc w:val="left"/>
      <w:pPr>
        <w:ind w:left="3673" w:hanging="399"/>
      </w:pPr>
      <w:rPr>
        <w:rFonts w:hint="default"/>
      </w:rPr>
    </w:lvl>
    <w:lvl w:ilvl="4" w:tplc="13C0F00E">
      <w:numFmt w:val="bullet"/>
      <w:lvlText w:val="•"/>
      <w:lvlJc w:val="left"/>
      <w:pPr>
        <w:ind w:left="4719" w:hanging="399"/>
      </w:pPr>
      <w:rPr>
        <w:rFonts w:hint="default"/>
      </w:rPr>
    </w:lvl>
    <w:lvl w:ilvl="5" w:tplc="F5E878D0">
      <w:numFmt w:val="bullet"/>
      <w:lvlText w:val="•"/>
      <w:lvlJc w:val="left"/>
      <w:pPr>
        <w:ind w:left="5765" w:hanging="399"/>
      </w:pPr>
      <w:rPr>
        <w:rFonts w:hint="default"/>
      </w:rPr>
    </w:lvl>
    <w:lvl w:ilvl="6" w:tplc="5EAC5B0E">
      <w:numFmt w:val="bullet"/>
      <w:lvlText w:val="•"/>
      <w:lvlJc w:val="left"/>
      <w:pPr>
        <w:ind w:left="6811" w:hanging="399"/>
      </w:pPr>
      <w:rPr>
        <w:rFonts w:hint="default"/>
      </w:rPr>
    </w:lvl>
    <w:lvl w:ilvl="7" w:tplc="93D02B6C">
      <w:numFmt w:val="bullet"/>
      <w:lvlText w:val="•"/>
      <w:lvlJc w:val="left"/>
      <w:pPr>
        <w:ind w:left="7857" w:hanging="399"/>
      </w:pPr>
      <w:rPr>
        <w:rFonts w:hint="default"/>
      </w:rPr>
    </w:lvl>
    <w:lvl w:ilvl="8" w:tplc="36EC4852">
      <w:numFmt w:val="bullet"/>
      <w:lvlText w:val="•"/>
      <w:lvlJc w:val="left"/>
      <w:pPr>
        <w:ind w:left="8903" w:hanging="399"/>
      </w:pPr>
      <w:rPr>
        <w:rFonts w:hint="default"/>
      </w:rPr>
    </w:lvl>
  </w:abstractNum>
  <w:abstractNum w:abstractNumId="31" w15:restartNumberingAfterBreak="0">
    <w:nsid w:val="7C255A88"/>
    <w:multiLevelType w:val="hybridMultilevel"/>
    <w:tmpl w:val="B99C27EC"/>
    <w:lvl w:ilvl="0" w:tplc="EF2CEAFE">
      <w:start w:val="5"/>
      <w:numFmt w:val="upperRoman"/>
      <w:lvlText w:val="%1"/>
      <w:lvlJc w:val="left"/>
      <w:pPr>
        <w:ind w:left="160" w:hanging="233"/>
      </w:pPr>
      <w:rPr>
        <w:rFonts w:ascii="Arial" w:eastAsia="Arial" w:hAnsi="Arial" w:cs="Arial" w:hint="default"/>
        <w:w w:val="100"/>
        <w:sz w:val="22"/>
        <w:szCs w:val="22"/>
      </w:rPr>
    </w:lvl>
    <w:lvl w:ilvl="1" w:tplc="D76CFB70">
      <w:numFmt w:val="bullet"/>
      <w:lvlText w:val="•"/>
      <w:lvlJc w:val="left"/>
      <w:pPr>
        <w:ind w:left="1206" w:hanging="233"/>
      </w:pPr>
      <w:rPr>
        <w:rFonts w:hint="default"/>
      </w:rPr>
    </w:lvl>
    <w:lvl w:ilvl="2" w:tplc="BD36607A">
      <w:numFmt w:val="bullet"/>
      <w:lvlText w:val="•"/>
      <w:lvlJc w:val="left"/>
      <w:pPr>
        <w:ind w:left="2252" w:hanging="233"/>
      </w:pPr>
      <w:rPr>
        <w:rFonts w:hint="default"/>
      </w:rPr>
    </w:lvl>
    <w:lvl w:ilvl="3" w:tplc="7E085D46">
      <w:numFmt w:val="bullet"/>
      <w:lvlText w:val="•"/>
      <w:lvlJc w:val="left"/>
      <w:pPr>
        <w:ind w:left="3298" w:hanging="233"/>
      </w:pPr>
      <w:rPr>
        <w:rFonts w:hint="default"/>
      </w:rPr>
    </w:lvl>
    <w:lvl w:ilvl="4" w:tplc="E1CA97AA">
      <w:numFmt w:val="bullet"/>
      <w:lvlText w:val="•"/>
      <w:lvlJc w:val="left"/>
      <w:pPr>
        <w:ind w:left="4344" w:hanging="233"/>
      </w:pPr>
      <w:rPr>
        <w:rFonts w:hint="default"/>
      </w:rPr>
    </w:lvl>
    <w:lvl w:ilvl="5" w:tplc="C232A680">
      <w:numFmt w:val="bullet"/>
      <w:lvlText w:val="•"/>
      <w:lvlJc w:val="left"/>
      <w:pPr>
        <w:ind w:left="5390" w:hanging="233"/>
      </w:pPr>
      <w:rPr>
        <w:rFonts w:hint="default"/>
      </w:rPr>
    </w:lvl>
    <w:lvl w:ilvl="6" w:tplc="0D608224">
      <w:numFmt w:val="bullet"/>
      <w:lvlText w:val="•"/>
      <w:lvlJc w:val="left"/>
      <w:pPr>
        <w:ind w:left="6436" w:hanging="233"/>
      </w:pPr>
      <w:rPr>
        <w:rFonts w:hint="default"/>
      </w:rPr>
    </w:lvl>
    <w:lvl w:ilvl="7" w:tplc="43A0E684">
      <w:numFmt w:val="bullet"/>
      <w:lvlText w:val="•"/>
      <w:lvlJc w:val="left"/>
      <w:pPr>
        <w:ind w:left="7482" w:hanging="233"/>
      </w:pPr>
      <w:rPr>
        <w:rFonts w:hint="default"/>
      </w:rPr>
    </w:lvl>
    <w:lvl w:ilvl="8" w:tplc="DE669222">
      <w:numFmt w:val="bullet"/>
      <w:lvlText w:val="•"/>
      <w:lvlJc w:val="left"/>
      <w:pPr>
        <w:ind w:left="8528" w:hanging="233"/>
      </w:pPr>
      <w:rPr>
        <w:rFonts w:hint="default"/>
      </w:rPr>
    </w:lvl>
  </w:abstractNum>
  <w:abstractNum w:abstractNumId="32" w15:restartNumberingAfterBreak="0">
    <w:nsid w:val="7C6E5F9D"/>
    <w:multiLevelType w:val="hybridMultilevel"/>
    <w:tmpl w:val="98F6AB50"/>
    <w:lvl w:ilvl="0" w:tplc="84F06C3E">
      <w:start w:val="10"/>
      <w:numFmt w:val="upperRoman"/>
      <w:lvlText w:val="%1"/>
      <w:lvlJc w:val="left"/>
      <w:pPr>
        <w:ind w:left="367" w:hanging="208"/>
      </w:pPr>
      <w:rPr>
        <w:rFonts w:ascii="Arial" w:eastAsia="Arial" w:hAnsi="Arial" w:cs="Arial" w:hint="default"/>
        <w:w w:val="100"/>
        <w:sz w:val="22"/>
        <w:szCs w:val="22"/>
      </w:rPr>
    </w:lvl>
    <w:lvl w:ilvl="1" w:tplc="2938C056">
      <w:numFmt w:val="bullet"/>
      <w:lvlText w:val="•"/>
      <w:lvlJc w:val="left"/>
      <w:pPr>
        <w:ind w:left="1386" w:hanging="208"/>
      </w:pPr>
      <w:rPr>
        <w:rFonts w:hint="default"/>
      </w:rPr>
    </w:lvl>
    <w:lvl w:ilvl="2" w:tplc="181C56A6">
      <w:numFmt w:val="bullet"/>
      <w:lvlText w:val="•"/>
      <w:lvlJc w:val="left"/>
      <w:pPr>
        <w:ind w:left="2412" w:hanging="208"/>
      </w:pPr>
      <w:rPr>
        <w:rFonts w:hint="default"/>
      </w:rPr>
    </w:lvl>
    <w:lvl w:ilvl="3" w:tplc="7A3E2F64">
      <w:numFmt w:val="bullet"/>
      <w:lvlText w:val="•"/>
      <w:lvlJc w:val="left"/>
      <w:pPr>
        <w:ind w:left="3438" w:hanging="208"/>
      </w:pPr>
      <w:rPr>
        <w:rFonts w:hint="default"/>
      </w:rPr>
    </w:lvl>
    <w:lvl w:ilvl="4" w:tplc="947E4E3E">
      <w:numFmt w:val="bullet"/>
      <w:lvlText w:val="•"/>
      <w:lvlJc w:val="left"/>
      <w:pPr>
        <w:ind w:left="4464" w:hanging="208"/>
      </w:pPr>
      <w:rPr>
        <w:rFonts w:hint="default"/>
      </w:rPr>
    </w:lvl>
    <w:lvl w:ilvl="5" w:tplc="340629D0">
      <w:numFmt w:val="bullet"/>
      <w:lvlText w:val="•"/>
      <w:lvlJc w:val="left"/>
      <w:pPr>
        <w:ind w:left="5490" w:hanging="208"/>
      </w:pPr>
      <w:rPr>
        <w:rFonts w:hint="default"/>
      </w:rPr>
    </w:lvl>
    <w:lvl w:ilvl="6" w:tplc="65B2EBE0">
      <w:numFmt w:val="bullet"/>
      <w:lvlText w:val="•"/>
      <w:lvlJc w:val="left"/>
      <w:pPr>
        <w:ind w:left="6516" w:hanging="208"/>
      </w:pPr>
      <w:rPr>
        <w:rFonts w:hint="default"/>
      </w:rPr>
    </w:lvl>
    <w:lvl w:ilvl="7" w:tplc="AAFC1A26">
      <w:numFmt w:val="bullet"/>
      <w:lvlText w:val="•"/>
      <w:lvlJc w:val="left"/>
      <w:pPr>
        <w:ind w:left="7542" w:hanging="208"/>
      </w:pPr>
      <w:rPr>
        <w:rFonts w:hint="default"/>
      </w:rPr>
    </w:lvl>
    <w:lvl w:ilvl="8" w:tplc="771C0846">
      <w:numFmt w:val="bullet"/>
      <w:lvlText w:val="•"/>
      <w:lvlJc w:val="left"/>
      <w:pPr>
        <w:ind w:left="8568" w:hanging="208"/>
      </w:pPr>
      <w:rPr>
        <w:rFonts w:hint="default"/>
      </w:rPr>
    </w:lvl>
  </w:abstractNum>
  <w:num w:numId="1">
    <w:abstractNumId w:val="4"/>
  </w:num>
  <w:num w:numId="2">
    <w:abstractNumId w:val="2"/>
  </w:num>
  <w:num w:numId="3">
    <w:abstractNumId w:val="11"/>
  </w:num>
  <w:num w:numId="4">
    <w:abstractNumId w:val="10"/>
  </w:num>
  <w:num w:numId="5">
    <w:abstractNumId w:val="9"/>
  </w:num>
  <w:num w:numId="6">
    <w:abstractNumId w:val="22"/>
  </w:num>
  <w:num w:numId="7">
    <w:abstractNumId w:val="6"/>
  </w:num>
  <w:num w:numId="8">
    <w:abstractNumId w:val="26"/>
  </w:num>
  <w:num w:numId="9">
    <w:abstractNumId w:val="20"/>
  </w:num>
  <w:num w:numId="10">
    <w:abstractNumId w:val="18"/>
  </w:num>
  <w:num w:numId="11">
    <w:abstractNumId w:val="29"/>
  </w:num>
  <w:num w:numId="12">
    <w:abstractNumId w:val="23"/>
  </w:num>
  <w:num w:numId="13">
    <w:abstractNumId w:val="21"/>
  </w:num>
  <w:num w:numId="14">
    <w:abstractNumId w:val="5"/>
  </w:num>
  <w:num w:numId="15">
    <w:abstractNumId w:val="3"/>
  </w:num>
  <w:num w:numId="16">
    <w:abstractNumId w:val="1"/>
  </w:num>
  <w:num w:numId="17">
    <w:abstractNumId w:val="7"/>
  </w:num>
  <w:num w:numId="18">
    <w:abstractNumId w:val="8"/>
  </w:num>
  <w:num w:numId="19">
    <w:abstractNumId w:val="15"/>
  </w:num>
  <w:num w:numId="20">
    <w:abstractNumId w:val="27"/>
  </w:num>
  <w:num w:numId="21">
    <w:abstractNumId w:val="32"/>
  </w:num>
  <w:num w:numId="22">
    <w:abstractNumId w:val="12"/>
  </w:num>
  <w:num w:numId="23">
    <w:abstractNumId w:val="19"/>
  </w:num>
  <w:num w:numId="24">
    <w:abstractNumId w:val="17"/>
  </w:num>
  <w:num w:numId="25">
    <w:abstractNumId w:val="16"/>
  </w:num>
  <w:num w:numId="26">
    <w:abstractNumId w:val="14"/>
  </w:num>
  <w:num w:numId="27">
    <w:abstractNumId w:val="31"/>
  </w:num>
  <w:num w:numId="28">
    <w:abstractNumId w:val="28"/>
  </w:num>
  <w:num w:numId="29">
    <w:abstractNumId w:val="13"/>
  </w:num>
  <w:num w:numId="30">
    <w:abstractNumId w:val="30"/>
  </w:num>
  <w:num w:numId="31">
    <w:abstractNumId w:val="0"/>
  </w:num>
  <w:num w:numId="32">
    <w:abstractNumId w:val="24"/>
  </w:num>
  <w:num w:numId="33">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08"/>
    <w:rsid w:val="00005AC0"/>
    <w:rsid w:val="0001289A"/>
    <w:rsid w:val="00025332"/>
    <w:rsid w:val="000319DA"/>
    <w:rsid w:val="000412E7"/>
    <w:rsid w:val="000B5C8C"/>
    <w:rsid w:val="00124189"/>
    <w:rsid w:val="00132B94"/>
    <w:rsid w:val="00183FC6"/>
    <w:rsid w:val="001B5888"/>
    <w:rsid w:val="001C32BD"/>
    <w:rsid w:val="001E46DD"/>
    <w:rsid w:val="001F2191"/>
    <w:rsid w:val="001F5B4A"/>
    <w:rsid w:val="00213B8B"/>
    <w:rsid w:val="00216789"/>
    <w:rsid w:val="002362A4"/>
    <w:rsid w:val="002668BE"/>
    <w:rsid w:val="00273A40"/>
    <w:rsid w:val="00296372"/>
    <w:rsid w:val="002D279D"/>
    <w:rsid w:val="002D6667"/>
    <w:rsid w:val="002F7733"/>
    <w:rsid w:val="0031133C"/>
    <w:rsid w:val="00342F48"/>
    <w:rsid w:val="00373B65"/>
    <w:rsid w:val="00377E44"/>
    <w:rsid w:val="00392B8B"/>
    <w:rsid w:val="003C63D0"/>
    <w:rsid w:val="00402B47"/>
    <w:rsid w:val="00447F3D"/>
    <w:rsid w:val="0047080A"/>
    <w:rsid w:val="004922DD"/>
    <w:rsid w:val="00495C13"/>
    <w:rsid w:val="004C2CFE"/>
    <w:rsid w:val="004F0784"/>
    <w:rsid w:val="0052419C"/>
    <w:rsid w:val="005667E0"/>
    <w:rsid w:val="00591EC7"/>
    <w:rsid w:val="005B0A06"/>
    <w:rsid w:val="005D1F90"/>
    <w:rsid w:val="006705CD"/>
    <w:rsid w:val="006937E6"/>
    <w:rsid w:val="006C0D08"/>
    <w:rsid w:val="00714AEB"/>
    <w:rsid w:val="0079125B"/>
    <w:rsid w:val="007C114E"/>
    <w:rsid w:val="007C7295"/>
    <w:rsid w:val="007D5BF6"/>
    <w:rsid w:val="007E3D08"/>
    <w:rsid w:val="00814A55"/>
    <w:rsid w:val="008577F2"/>
    <w:rsid w:val="008B6418"/>
    <w:rsid w:val="008D020E"/>
    <w:rsid w:val="008D40A0"/>
    <w:rsid w:val="008F37C5"/>
    <w:rsid w:val="009E2A4D"/>
    <w:rsid w:val="009F5F88"/>
    <w:rsid w:val="00A262C5"/>
    <w:rsid w:val="00A3081A"/>
    <w:rsid w:val="00A650A2"/>
    <w:rsid w:val="00A92CC0"/>
    <w:rsid w:val="00AA15FF"/>
    <w:rsid w:val="00AB1F8F"/>
    <w:rsid w:val="00AC35D6"/>
    <w:rsid w:val="00AD3CD5"/>
    <w:rsid w:val="00AD448D"/>
    <w:rsid w:val="00AE0B95"/>
    <w:rsid w:val="00AF4F69"/>
    <w:rsid w:val="00B80625"/>
    <w:rsid w:val="00C51269"/>
    <w:rsid w:val="00C534CE"/>
    <w:rsid w:val="00C552EB"/>
    <w:rsid w:val="00C60837"/>
    <w:rsid w:val="00C6225B"/>
    <w:rsid w:val="00C86FA7"/>
    <w:rsid w:val="00CC28F7"/>
    <w:rsid w:val="00CF5D04"/>
    <w:rsid w:val="00D00829"/>
    <w:rsid w:val="00D06DAE"/>
    <w:rsid w:val="00D361A4"/>
    <w:rsid w:val="00DC24E6"/>
    <w:rsid w:val="00DE0B16"/>
    <w:rsid w:val="00DE1F48"/>
    <w:rsid w:val="00DE362B"/>
    <w:rsid w:val="00DE52AB"/>
    <w:rsid w:val="00DF1E9A"/>
    <w:rsid w:val="00E1386C"/>
    <w:rsid w:val="00E51B6F"/>
    <w:rsid w:val="00E63161"/>
    <w:rsid w:val="00E65982"/>
    <w:rsid w:val="00E755EC"/>
    <w:rsid w:val="00E91FC9"/>
    <w:rsid w:val="00EA449F"/>
    <w:rsid w:val="00EB5AD0"/>
    <w:rsid w:val="00EE06E0"/>
    <w:rsid w:val="00F3394E"/>
    <w:rsid w:val="00F457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F96E5"/>
  <w15:chartTrackingRefBased/>
  <w15:docId w15:val="{F7F85D84-F859-4D75-A57E-FADADFA1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D08"/>
    <w:pPr>
      <w:spacing w:after="0" w:line="240" w:lineRule="auto"/>
    </w:pPr>
  </w:style>
  <w:style w:type="paragraph" w:styleId="Ttulo1">
    <w:name w:val="heading 1"/>
    <w:basedOn w:val="Normal"/>
    <w:next w:val="Normal"/>
    <w:link w:val="Ttulo1Char"/>
    <w:qFormat/>
    <w:rsid w:val="007E3D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uiPriority w:val="9"/>
    <w:unhideWhenUsed/>
    <w:qFormat/>
    <w:rsid w:val="007E3D0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7E3D08"/>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har"/>
    <w:uiPriority w:val="9"/>
    <w:unhideWhenUsed/>
    <w:qFormat/>
    <w:rsid w:val="007E3D08"/>
    <w:pPr>
      <w:keepNext/>
      <w:keepLines/>
      <w:spacing w:before="20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har"/>
    <w:uiPriority w:val="9"/>
    <w:unhideWhenUsed/>
    <w:qFormat/>
    <w:rsid w:val="007E3D08"/>
    <w:pPr>
      <w:keepNext/>
      <w:keepLines/>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har"/>
    <w:uiPriority w:val="9"/>
    <w:unhideWhenUsed/>
    <w:qFormat/>
    <w:rsid w:val="007E3D08"/>
    <w:pPr>
      <w:keepNext/>
      <w:keepLines/>
      <w:spacing w:before="20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har"/>
    <w:uiPriority w:val="9"/>
    <w:unhideWhenUsed/>
    <w:qFormat/>
    <w:rsid w:val="007E3D0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7E3D0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7E3D0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3D08"/>
    <w:rPr>
      <w:rFonts w:asciiTheme="majorHAnsi" w:eastAsiaTheme="majorEastAsia" w:hAnsiTheme="majorHAnsi" w:cstheme="majorBidi"/>
      <w:b/>
      <w:bCs/>
      <w:color w:val="2F5496" w:themeColor="accent1" w:themeShade="BF"/>
      <w:sz w:val="28"/>
      <w:szCs w:val="28"/>
    </w:rPr>
  </w:style>
  <w:style w:type="character" w:customStyle="1" w:styleId="Ttulo2Char">
    <w:name w:val="Título 2 Char"/>
    <w:basedOn w:val="Fontepargpadro"/>
    <w:link w:val="Ttulo2"/>
    <w:uiPriority w:val="9"/>
    <w:rsid w:val="007E3D08"/>
    <w:rPr>
      <w:rFonts w:asciiTheme="majorHAnsi" w:eastAsiaTheme="majorEastAsia" w:hAnsiTheme="majorHAnsi" w:cstheme="majorBidi"/>
      <w:b/>
      <w:bCs/>
      <w:color w:val="4472C4" w:themeColor="accent1"/>
      <w:sz w:val="26"/>
      <w:szCs w:val="26"/>
    </w:rPr>
  </w:style>
  <w:style w:type="character" w:customStyle="1" w:styleId="Ttulo3Char">
    <w:name w:val="Título 3 Char"/>
    <w:basedOn w:val="Fontepargpadro"/>
    <w:link w:val="Ttulo3"/>
    <w:uiPriority w:val="9"/>
    <w:rsid w:val="007E3D08"/>
    <w:rPr>
      <w:rFonts w:asciiTheme="majorHAnsi" w:eastAsiaTheme="majorEastAsia" w:hAnsiTheme="majorHAnsi" w:cstheme="majorBidi"/>
      <w:b/>
      <w:bCs/>
      <w:color w:val="4472C4" w:themeColor="accent1"/>
    </w:rPr>
  </w:style>
  <w:style w:type="character" w:customStyle="1" w:styleId="Ttulo4Char">
    <w:name w:val="Título 4 Char"/>
    <w:basedOn w:val="Fontepargpadro"/>
    <w:link w:val="Ttulo4"/>
    <w:uiPriority w:val="9"/>
    <w:rsid w:val="007E3D08"/>
    <w:rPr>
      <w:rFonts w:asciiTheme="majorHAnsi" w:eastAsiaTheme="majorEastAsia" w:hAnsiTheme="majorHAnsi" w:cstheme="majorBidi"/>
      <w:b/>
      <w:bCs/>
      <w:i/>
      <w:iCs/>
      <w:color w:val="4472C4" w:themeColor="accent1"/>
    </w:rPr>
  </w:style>
  <w:style w:type="character" w:customStyle="1" w:styleId="Ttulo5Char">
    <w:name w:val="Título 5 Char"/>
    <w:basedOn w:val="Fontepargpadro"/>
    <w:link w:val="Ttulo5"/>
    <w:uiPriority w:val="9"/>
    <w:rsid w:val="007E3D08"/>
    <w:rPr>
      <w:rFonts w:asciiTheme="majorHAnsi" w:eastAsiaTheme="majorEastAsia" w:hAnsiTheme="majorHAnsi" w:cstheme="majorBidi"/>
      <w:color w:val="1F3763" w:themeColor="accent1" w:themeShade="7F"/>
    </w:rPr>
  </w:style>
  <w:style w:type="character" w:customStyle="1" w:styleId="Ttulo6Char">
    <w:name w:val="Título 6 Char"/>
    <w:basedOn w:val="Fontepargpadro"/>
    <w:link w:val="Ttulo6"/>
    <w:uiPriority w:val="9"/>
    <w:rsid w:val="007E3D08"/>
    <w:rPr>
      <w:rFonts w:asciiTheme="majorHAnsi" w:eastAsiaTheme="majorEastAsia" w:hAnsiTheme="majorHAnsi" w:cstheme="majorBidi"/>
      <w:i/>
      <w:iCs/>
      <w:color w:val="1F3763" w:themeColor="accent1" w:themeShade="7F"/>
    </w:rPr>
  </w:style>
  <w:style w:type="character" w:customStyle="1" w:styleId="Ttulo7Char">
    <w:name w:val="Título 7 Char"/>
    <w:basedOn w:val="Fontepargpadro"/>
    <w:link w:val="Ttulo7"/>
    <w:uiPriority w:val="9"/>
    <w:rsid w:val="007E3D0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7E3D0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7E3D0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7E3D08"/>
    <w:pPr>
      <w:tabs>
        <w:tab w:val="center" w:pos="4252"/>
        <w:tab w:val="right" w:pos="8504"/>
      </w:tabs>
    </w:pPr>
  </w:style>
  <w:style w:type="character" w:customStyle="1" w:styleId="CabealhoChar">
    <w:name w:val="Cabeçalho Char"/>
    <w:basedOn w:val="Fontepargpadro"/>
    <w:link w:val="Cabealho"/>
    <w:rsid w:val="007E3D08"/>
  </w:style>
  <w:style w:type="paragraph" w:styleId="Rodap">
    <w:name w:val="footer"/>
    <w:basedOn w:val="Normal"/>
    <w:link w:val="RodapChar"/>
    <w:uiPriority w:val="99"/>
    <w:unhideWhenUsed/>
    <w:rsid w:val="007E3D08"/>
    <w:pPr>
      <w:tabs>
        <w:tab w:val="center" w:pos="4252"/>
        <w:tab w:val="right" w:pos="8504"/>
      </w:tabs>
    </w:pPr>
  </w:style>
  <w:style w:type="character" w:customStyle="1" w:styleId="RodapChar">
    <w:name w:val="Rodapé Char"/>
    <w:basedOn w:val="Fontepargpadro"/>
    <w:link w:val="Rodap"/>
    <w:uiPriority w:val="99"/>
    <w:rsid w:val="007E3D08"/>
  </w:style>
  <w:style w:type="paragraph" w:styleId="Textodebalo">
    <w:name w:val="Balloon Text"/>
    <w:basedOn w:val="Normal"/>
    <w:link w:val="TextodebaloChar"/>
    <w:uiPriority w:val="99"/>
    <w:semiHidden/>
    <w:unhideWhenUsed/>
    <w:rsid w:val="007E3D08"/>
    <w:rPr>
      <w:rFonts w:ascii="Tahoma" w:hAnsi="Tahoma" w:cs="Tahoma"/>
      <w:sz w:val="16"/>
      <w:szCs w:val="16"/>
    </w:rPr>
  </w:style>
  <w:style w:type="character" w:customStyle="1" w:styleId="TextodebaloChar">
    <w:name w:val="Texto de balão Char"/>
    <w:basedOn w:val="Fontepargpadro"/>
    <w:link w:val="Textodebalo"/>
    <w:uiPriority w:val="99"/>
    <w:semiHidden/>
    <w:rsid w:val="007E3D08"/>
    <w:rPr>
      <w:rFonts w:ascii="Tahoma" w:hAnsi="Tahoma" w:cs="Tahoma"/>
      <w:sz w:val="16"/>
      <w:szCs w:val="16"/>
    </w:rPr>
  </w:style>
  <w:style w:type="paragraph" w:customStyle="1" w:styleId="msonormal0">
    <w:name w:val="msonormal"/>
    <w:basedOn w:val="Normal"/>
    <w:rsid w:val="007E3D08"/>
    <w:pPr>
      <w:spacing w:before="100" w:beforeAutospacing="1" w:after="100" w:afterAutospacing="1"/>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unhideWhenUsed/>
    <w:qFormat/>
    <w:rsid w:val="007E3D08"/>
    <w:pPr>
      <w:suppressAutoHyphens/>
      <w:spacing w:after="140" w:line="288" w:lineRule="auto"/>
    </w:pPr>
    <w:rPr>
      <w:rFonts w:ascii="Calibri" w:eastAsia="Calibri" w:hAnsi="Calibri" w:cs="Calibri"/>
      <w:kern w:val="2"/>
    </w:rPr>
  </w:style>
  <w:style w:type="character" w:customStyle="1" w:styleId="CorpodetextoChar">
    <w:name w:val="Corpo de texto Char"/>
    <w:basedOn w:val="Fontepargpadro"/>
    <w:link w:val="Corpodetexto"/>
    <w:uiPriority w:val="1"/>
    <w:rsid w:val="007E3D08"/>
    <w:rPr>
      <w:rFonts w:ascii="Calibri" w:eastAsia="Calibri" w:hAnsi="Calibri" w:cs="Calibri"/>
      <w:kern w:val="2"/>
    </w:rPr>
  </w:style>
  <w:style w:type="paragraph" w:styleId="TextosemFormatao">
    <w:name w:val="Plain Text"/>
    <w:basedOn w:val="Normal"/>
    <w:link w:val="TextosemFormataoChar"/>
    <w:semiHidden/>
    <w:unhideWhenUsed/>
    <w:rsid w:val="007E3D08"/>
    <w:rPr>
      <w:rFonts w:ascii="Courier New" w:eastAsia="Times New Roman" w:hAnsi="Courier New" w:cs="Courier New"/>
      <w:bCs/>
      <w:sz w:val="20"/>
      <w:szCs w:val="20"/>
      <w:lang w:eastAsia="pt-BR"/>
    </w:rPr>
  </w:style>
  <w:style w:type="character" w:customStyle="1" w:styleId="TextosemFormataoChar">
    <w:name w:val="Texto sem Formatação Char"/>
    <w:basedOn w:val="Fontepargpadro"/>
    <w:link w:val="TextosemFormatao"/>
    <w:semiHidden/>
    <w:rsid w:val="007E3D08"/>
    <w:rPr>
      <w:rFonts w:ascii="Courier New" w:eastAsia="Times New Roman" w:hAnsi="Courier New" w:cs="Courier New"/>
      <w:bCs/>
      <w:sz w:val="20"/>
      <w:szCs w:val="20"/>
      <w:lang w:eastAsia="pt-BR"/>
    </w:rPr>
  </w:style>
  <w:style w:type="table" w:customStyle="1" w:styleId="TableNormal0">
    <w:name w:val="Table Normal_0"/>
    <w:uiPriority w:val="2"/>
    <w:semiHidden/>
    <w:unhideWhenUsed/>
    <w:qFormat/>
    <w:rsid w:val="007E3D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7E3D08"/>
    <w:pPr>
      <w:widowControl w:val="0"/>
      <w:autoSpaceDE w:val="0"/>
      <w:autoSpaceDN w:val="0"/>
      <w:ind w:left="160"/>
      <w:jc w:val="both"/>
    </w:pPr>
    <w:rPr>
      <w:rFonts w:ascii="Arial" w:eastAsia="Arial" w:hAnsi="Arial" w:cs="Arial"/>
      <w:lang w:val="en-US"/>
    </w:rPr>
  </w:style>
  <w:style w:type="paragraph" w:customStyle="1" w:styleId="TableParagraph">
    <w:name w:val="Table Paragraph"/>
    <w:basedOn w:val="Normal"/>
    <w:uiPriority w:val="1"/>
    <w:qFormat/>
    <w:rsid w:val="007E3D08"/>
    <w:pPr>
      <w:widowControl w:val="0"/>
      <w:autoSpaceDE w:val="0"/>
      <w:autoSpaceDN w:val="0"/>
      <w:spacing w:before="3"/>
      <w:ind w:left="347" w:right="339"/>
      <w:jc w:val="center"/>
    </w:pPr>
    <w:rPr>
      <w:rFonts w:ascii="Times New Roman" w:eastAsia="Times New Roman" w:hAnsi="Times New Roman" w:cs="Times New Roman"/>
      <w:lang w:val="en-US"/>
    </w:rPr>
  </w:style>
  <w:style w:type="character" w:styleId="Refdecomentrio">
    <w:name w:val="annotation reference"/>
    <w:basedOn w:val="Fontepargpadro"/>
    <w:uiPriority w:val="99"/>
    <w:semiHidden/>
    <w:unhideWhenUsed/>
    <w:rsid w:val="007E3D08"/>
    <w:rPr>
      <w:sz w:val="16"/>
      <w:szCs w:val="16"/>
    </w:rPr>
  </w:style>
  <w:style w:type="paragraph" w:styleId="Textodecomentrio">
    <w:name w:val="annotation text"/>
    <w:basedOn w:val="Normal"/>
    <w:link w:val="TextodecomentrioChar"/>
    <w:uiPriority w:val="99"/>
    <w:semiHidden/>
    <w:unhideWhenUsed/>
    <w:rsid w:val="007E3D08"/>
    <w:rPr>
      <w:sz w:val="20"/>
      <w:szCs w:val="20"/>
    </w:rPr>
  </w:style>
  <w:style w:type="character" w:customStyle="1" w:styleId="TextodecomentrioChar">
    <w:name w:val="Texto de comentário Char"/>
    <w:basedOn w:val="Fontepargpadro"/>
    <w:link w:val="Textodecomentrio"/>
    <w:uiPriority w:val="99"/>
    <w:semiHidden/>
    <w:rsid w:val="007E3D08"/>
    <w:rPr>
      <w:sz w:val="20"/>
      <w:szCs w:val="20"/>
    </w:rPr>
  </w:style>
  <w:style w:type="paragraph" w:styleId="Assuntodocomentrio">
    <w:name w:val="annotation subject"/>
    <w:basedOn w:val="Textodecomentrio"/>
    <w:next w:val="Textodecomentrio"/>
    <w:link w:val="AssuntodocomentrioChar"/>
    <w:uiPriority w:val="99"/>
    <w:semiHidden/>
    <w:unhideWhenUsed/>
    <w:rsid w:val="007E3D08"/>
    <w:rPr>
      <w:b/>
      <w:bCs/>
    </w:rPr>
  </w:style>
  <w:style w:type="character" w:customStyle="1" w:styleId="AssuntodocomentrioChar">
    <w:name w:val="Assunto do comentário Char"/>
    <w:basedOn w:val="TextodecomentrioChar"/>
    <w:link w:val="Assuntodocomentrio"/>
    <w:uiPriority w:val="99"/>
    <w:semiHidden/>
    <w:rsid w:val="007E3D08"/>
    <w:rPr>
      <w:b/>
      <w:bCs/>
      <w:sz w:val="20"/>
      <w:szCs w:val="20"/>
    </w:rPr>
  </w:style>
  <w:style w:type="paragraph" w:customStyle="1" w:styleId="Default">
    <w:name w:val="Default"/>
    <w:rsid w:val="007E3D08"/>
    <w:pPr>
      <w:autoSpaceDE w:val="0"/>
      <w:autoSpaceDN w:val="0"/>
      <w:adjustRightInd w:val="0"/>
      <w:spacing w:after="0" w:line="240" w:lineRule="auto"/>
    </w:pPr>
    <w:rPr>
      <w:rFonts w:ascii="Arial" w:hAnsi="Arial" w:cs="Arial"/>
      <w:color w:val="000000"/>
      <w:sz w:val="24"/>
      <w:szCs w:val="24"/>
    </w:rPr>
  </w:style>
  <w:style w:type="character" w:styleId="Nmerodepgina">
    <w:name w:val="page number"/>
    <w:basedOn w:val="Fontepargpadro"/>
    <w:semiHidden/>
    <w:unhideWhenUsed/>
    <w:qFormat/>
    <w:rsid w:val="007E3D08"/>
  </w:style>
  <w:style w:type="paragraph" w:styleId="Reviso">
    <w:name w:val="Revision"/>
    <w:hidden/>
    <w:uiPriority w:val="99"/>
    <w:semiHidden/>
    <w:rsid w:val="007E3D08"/>
    <w:pPr>
      <w:spacing w:after="0" w:line="240" w:lineRule="auto"/>
    </w:pPr>
  </w:style>
  <w:style w:type="paragraph" w:styleId="NormalWeb">
    <w:name w:val="Normal (Web)"/>
    <w:basedOn w:val="Normal"/>
    <w:uiPriority w:val="99"/>
    <w:unhideWhenUsed/>
    <w:rsid w:val="007E3D08"/>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hgkelc">
    <w:name w:val="hgkelc"/>
    <w:basedOn w:val="Fontepargpadro"/>
    <w:qFormat/>
    <w:rsid w:val="00213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02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CE251-E030-42C2-8373-76F388BA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34</Pages>
  <Words>14026</Words>
  <Characters>75743</Characters>
  <Application>Microsoft Office Word</Application>
  <DocSecurity>0</DocSecurity>
  <Lines>631</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Nathalia Petito</dc:creator>
  <cp:lastModifiedBy>Cândida</cp:lastModifiedBy>
  <cp:revision>18</cp:revision>
  <cp:lastPrinted>2023-07-07T17:36:00Z</cp:lastPrinted>
  <dcterms:created xsi:type="dcterms:W3CDTF">2024-06-14T11:01:00Z</dcterms:created>
  <dcterms:modified xsi:type="dcterms:W3CDTF">2024-06-18T18:40:00Z</dcterms:modified>
</cp:coreProperties>
</file>