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41" w:rsidRPr="00033F41" w:rsidRDefault="00033F41" w:rsidP="00033F41">
      <w:pPr>
        <w:pStyle w:val="Ttulo4"/>
        <w:pageBreakBefore/>
        <w:ind w:left="3828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33F41">
        <w:rPr>
          <w:rFonts w:ascii="Times New Roman" w:hAnsi="Times New Roman" w:cs="Times New Roman"/>
          <w:i w:val="0"/>
          <w:color w:val="auto"/>
          <w:sz w:val="24"/>
          <w:szCs w:val="24"/>
        </w:rPr>
        <w:t>PROJETO DE LEI Nº 73 DE 2024</w:t>
      </w:r>
    </w:p>
    <w:p w:rsidR="00033F41" w:rsidRPr="004643C8" w:rsidRDefault="00033F41" w:rsidP="00033F41">
      <w:pPr>
        <w:jc w:val="both"/>
        <w:rPr>
          <w:b/>
          <w:sz w:val="24"/>
          <w:szCs w:val="24"/>
        </w:rPr>
      </w:pPr>
    </w:p>
    <w:p w:rsidR="00033F41" w:rsidRPr="00546987" w:rsidRDefault="00033F41" w:rsidP="00033F41">
      <w:pPr>
        <w:pStyle w:val="TextosemFormatao"/>
        <w:ind w:left="3828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DISPÕE SOBRE ALTERAÇÃO DE ÁREA DE TERRENO OBJETO DE 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CONCESSÃO ADMINISTRATIVA DE USO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DADA EM FAVOR DA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</w:t>
      </w:r>
      <w:r w:rsidRPr="00546987">
        <w:rPr>
          <w:rFonts w:ascii="Times New Roman" w:hAnsi="Times New Roman" w:cs="Times New Roman"/>
          <w:b/>
          <w:bCs w:val="0"/>
          <w:sz w:val="24"/>
          <w:szCs w:val="24"/>
        </w:rPr>
        <w:t xml:space="preserve">ASSOCIAÇÃO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VIDA – VOLUNTÁRIOS INDEPENDENTES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AUTORIZADA PELA LEI MUNICIPAL Nº 6.629, DE 24 DE MAIO DE 2023</w:t>
      </w:r>
      <w:r w:rsidRPr="00546987">
        <w:rPr>
          <w:rFonts w:ascii="Times New Roman" w:eastAsia="MS Mincho" w:hAnsi="Times New Roman" w:cs="Times New Roman"/>
          <w:b/>
          <w:bCs w:val="0"/>
          <w:sz w:val="24"/>
          <w:szCs w:val="24"/>
        </w:rPr>
        <w:t>.</w:t>
      </w:r>
    </w:p>
    <w:p w:rsidR="00033F41" w:rsidRPr="004643C8" w:rsidRDefault="00033F41" w:rsidP="00033F41">
      <w:pPr>
        <w:jc w:val="both"/>
        <w:rPr>
          <w:b/>
          <w:bCs/>
          <w:sz w:val="24"/>
          <w:szCs w:val="24"/>
        </w:rPr>
      </w:pPr>
    </w:p>
    <w:p w:rsidR="00033F41" w:rsidRDefault="00033F41" w:rsidP="00033F4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4643C8">
        <w:rPr>
          <w:rFonts w:ascii="Times New Roman" w:hAnsi="Times New Roman" w:cs="Times New Roman"/>
          <w:color w:val="auto"/>
        </w:rPr>
        <w:t>A</w:t>
      </w:r>
      <w:r w:rsidRPr="004643C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643C8">
        <w:rPr>
          <w:rFonts w:ascii="Times New Roman" w:hAnsi="Times New Roman" w:cs="Times New Roman"/>
          <w:color w:val="auto"/>
        </w:rPr>
        <w:t xml:space="preserve">aprovou e o Prefeito Municipal </w:t>
      </w:r>
      <w:r w:rsidRPr="004643C8">
        <w:rPr>
          <w:rFonts w:ascii="Times New Roman" w:hAnsi="Times New Roman" w:cs="Times New Roman"/>
          <w:b/>
          <w:color w:val="auto"/>
        </w:rPr>
        <w:t>DR. PAULO DE OLIVEIRA E SILVA</w:t>
      </w:r>
      <w:r w:rsidRPr="004643C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033F41" w:rsidRDefault="00033F41" w:rsidP="00033F4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</w:p>
    <w:p w:rsidR="00033F41" w:rsidRPr="00CE48B5" w:rsidRDefault="00033F41" w:rsidP="00033F41">
      <w:pPr>
        <w:pStyle w:val="TextosemFormatao"/>
        <w:tabs>
          <w:tab w:val="left" w:pos="3927"/>
        </w:tabs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E48B5">
        <w:rPr>
          <w:rFonts w:ascii="Times New Roman" w:eastAsia="MS Mincho" w:hAnsi="Times New Roman" w:cs="Times New Roman"/>
          <w:bCs w:val="0"/>
          <w:sz w:val="24"/>
          <w:szCs w:val="24"/>
        </w:rPr>
        <w:t>Art. 1º</w:t>
      </w:r>
      <w:r w:rsidRPr="00CE48B5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A área de terreno objeto de </w:t>
      </w: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concessão administrativa de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uso dada em favor da </w:t>
      </w:r>
      <w:r w:rsidRPr="00546987">
        <w:rPr>
          <w:rFonts w:ascii="Times New Roman" w:hAnsi="Times New Roman" w:cs="Times New Roman"/>
          <w:b/>
          <w:bCs w:val="0"/>
          <w:sz w:val="24"/>
          <w:szCs w:val="24"/>
        </w:rPr>
        <w:t xml:space="preserve">ASSOCIAÇÃO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VIDA – VOLUNTÁRIOS INDEPENDENTES</w:t>
      </w: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autorizada pela Lei Municipal nº 6.629, de 24 de maio de 2023, fica alterada de acordo com </w:t>
      </w:r>
      <w:r w:rsidRPr="00CE48B5">
        <w:rPr>
          <w:rFonts w:ascii="Times New Roman" w:eastAsia="MS Mincho" w:hAnsi="Times New Roman" w:cs="Times New Roman"/>
          <w:sz w:val="24"/>
          <w:szCs w:val="24"/>
        </w:rPr>
        <w:t>as medidas, divisas e confrontações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abaixo descritas</w:t>
      </w:r>
      <w:r w:rsidRPr="00CE48B5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033F41" w:rsidRDefault="00033F41" w:rsidP="00033F41">
      <w:pPr>
        <w:pStyle w:val="TextosemFormatao"/>
        <w:tabs>
          <w:tab w:val="left" w:pos="392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D3E78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Local: Rua Projetada </w:t>
      </w:r>
    </w:p>
    <w:p w:rsidR="00033F41" w:rsidRPr="00CD3E78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Município e Comarca: Mogi Mirim SP</w:t>
      </w:r>
    </w:p>
    <w:p w:rsidR="00033F41" w:rsidRPr="00CD3E78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Transcrição nº 3479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- </w:t>
      </w: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livro 46 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- </w:t>
      </w: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fls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.</w:t>
      </w: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89</w:t>
      </w:r>
    </w:p>
    <w:p w:rsidR="00033F41" w:rsidRPr="00CD3E78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Cadastro nº 53-15-23-0425</w:t>
      </w: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:rsidR="00033F41" w:rsidRPr="00CD3E78" w:rsidRDefault="00033F41" w:rsidP="00033F41">
      <w:pPr>
        <w:pStyle w:val="TextosemFormatao"/>
        <w:ind w:left="2694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CD3E78">
        <w:rPr>
          <w:rFonts w:ascii="Times New Roman" w:eastAsia="MS Mincho" w:hAnsi="Times New Roman" w:cs="Times New Roman"/>
          <w:b/>
          <w:bCs w:val="0"/>
          <w:sz w:val="24"/>
          <w:szCs w:val="24"/>
        </w:rPr>
        <w:t>ÀREA TOTAL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: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Inicia se no ponto 1 localizado na margem da Rua Projetada e Área do Canil Municipal, da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segue margeando a Rua Projeta medindo 18,00 metros confrontando com a Rua Projetada, até o ponto 2;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14,75 metros até o ponto 3;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39,60 metros até o ponto 4;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esquerda e segue medindo 48,00 metros até o ponto 5;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55,75 metros até o ponto 6;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40,60 metros até o ponto 7 confrontando do ponto 2 ao ponto 7 com a Área Remanescente da Prefeitura Municipal,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direita e segue medindo 34,75 metros até o ponto 8 ,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esquerda  e segue medindo 45,30 metros até o ponto 9; </w:t>
      </w:r>
      <w:r>
        <w:rPr>
          <w:rFonts w:ascii="Times New Roman" w:eastAsia="MS Mincho" w:hAnsi="Times New Roman" w:cs="Times New Roman"/>
          <w:bCs w:val="0"/>
          <w:i/>
          <w:sz w:val="24"/>
          <w:szCs w:val="24"/>
        </w:rPr>
        <w:t>daí</w:t>
      </w:r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deflete a esquerda e segue medindo 14,50 metros até encontrar o ponto 1 onde teve </w:t>
      </w:r>
      <w:proofErr w:type="spellStart"/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>inicio</w:t>
      </w:r>
      <w:proofErr w:type="spellEnd"/>
      <w:r w:rsidRPr="00CD3E78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essas descrições confrontando do ponto 7 ao ponto 1 com Área do canil Municipal; encerrando uma área de 3.418,30 m². </w:t>
      </w:r>
    </w:p>
    <w:p w:rsidR="00033F41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33F41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E48B5">
        <w:rPr>
          <w:rFonts w:ascii="Times New Roman" w:eastAsia="MS Mincho" w:hAnsi="Times New Roman" w:cs="Times New Roman"/>
          <w:bCs w:val="0"/>
          <w:sz w:val="24"/>
          <w:szCs w:val="24"/>
        </w:rPr>
        <w:t>Parágrafo único.</w:t>
      </w: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Fica também alterada a metragem da área mencionada no Termo de Concessão Administrativo de Uso que é parte integrante da Lei Municipal nº 6.629, de 24 de maio de 2023.</w:t>
      </w:r>
    </w:p>
    <w:p w:rsidR="00033F41" w:rsidRPr="00CE48B5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lastRenderedPageBreak/>
        <w:t>Art. 2</w:t>
      </w:r>
      <w:r w:rsidRPr="00CE48B5">
        <w:rPr>
          <w:rFonts w:ascii="Times New Roman" w:eastAsia="MS Mincho" w:hAnsi="Times New Roman" w:cs="Times New Roman"/>
          <w:bCs w:val="0"/>
          <w:sz w:val="24"/>
          <w:szCs w:val="24"/>
        </w:rPr>
        <w:t>º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Ficam mantidas as demais disposições da </w:t>
      </w:r>
      <w:r>
        <w:rPr>
          <w:rFonts w:ascii="Times New Roman" w:eastAsia="MS Mincho" w:hAnsi="Times New Roman" w:cs="Times New Roman"/>
          <w:sz w:val="24"/>
          <w:szCs w:val="24"/>
        </w:rPr>
        <w:t>Lei Municipal nº 6.629, de 24 de maio de 2023.</w:t>
      </w:r>
    </w:p>
    <w:p w:rsidR="00033F41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Art. 3º </w:t>
      </w: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Esta Lei </w:t>
      </w:r>
      <w:proofErr w:type="gramStart"/>
      <w:r w:rsidRPr="00CE48B5">
        <w:rPr>
          <w:rFonts w:ascii="Times New Roman" w:eastAsia="MS Mincho" w:hAnsi="Times New Roman" w:cs="Times New Roman"/>
          <w:sz w:val="24"/>
          <w:szCs w:val="24"/>
        </w:rPr>
        <w:t>entra  em</w:t>
      </w:r>
      <w:proofErr w:type="gramEnd"/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 vigor na data de sua publicação.</w:t>
      </w: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Prefeitura de Mogi Mirim, </w:t>
      </w:r>
      <w:r>
        <w:rPr>
          <w:rFonts w:ascii="Times New Roman" w:eastAsia="MS Mincho" w:hAnsi="Times New Roman" w:cs="Times New Roman"/>
          <w:sz w:val="24"/>
          <w:szCs w:val="24"/>
        </w:rPr>
        <w:t>21 de junho de 2 023</w:t>
      </w:r>
      <w:r w:rsidRPr="00CE48B5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33F41" w:rsidRPr="00CE48B5" w:rsidRDefault="00033F41" w:rsidP="00033F41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1B1C31" w:rsidRDefault="00033F41" w:rsidP="00033F41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033F41" w:rsidRPr="00CE48B5" w:rsidRDefault="00033F41" w:rsidP="00033F41">
      <w:pPr>
        <w:pStyle w:val="TextosemFormatao"/>
        <w:ind w:left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DR. </w:t>
      </w:r>
      <w:r w:rsidRPr="00CE48B5">
        <w:rPr>
          <w:rFonts w:ascii="Times New Roman" w:eastAsia="MS Mincho" w:hAnsi="Times New Roman" w:cs="Times New Roman"/>
          <w:b/>
          <w:bCs w:val="0"/>
          <w:sz w:val="24"/>
          <w:szCs w:val="24"/>
        </w:rPr>
        <w:t>PAULO DE OLIVEIRA E SILVA</w:t>
      </w:r>
    </w:p>
    <w:p w:rsidR="00033F41" w:rsidRPr="00CE48B5" w:rsidRDefault="00033F41" w:rsidP="00033F41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E48B5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</w:t>
      </w:r>
      <w:r w:rsidRPr="00CE48B5">
        <w:rPr>
          <w:rFonts w:ascii="Times New Roman" w:eastAsia="MS Mincho" w:hAnsi="Times New Roman" w:cs="Times New Roman"/>
          <w:sz w:val="24"/>
          <w:szCs w:val="24"/>
        </w:rPr>
        <w:t>Prefeito Municipal</w:t>
      </w: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033F41" w:rsidRDefault="00033F41" w:rsidP="00033F41">
      <w:pPr>
        <w:rPr>
          <w:rFonts w:ascii="Times New Roman" w:eastAsia="MS Mincho" w:hAnsi="Times New Roman" w:cs="Times New Roman"/>
          <w:b/>
        </w:rPr>
      </w:pPr>
      <w:r w:rsidRPr="00033F41">
        <w:rPr>
          <w:rFonts w:ascii="Times New Roman" w:eastAsia="MS Mincho" w:hAnsi="Times New Roman" w:cs="Times New Roman"/>
          <w:b/>
        </w:rPr>
        <w:t>Projeto de Lei nº 73 de 2024</w:t>
      </w:r>
    </w:p>
    <w:p w:rsidR="00033F41" w:rsidRPr="00033F41" w:rsidRDefault="00033F41" w:rsidP="00033F41">
      <w:pPr>
        <w:rPr>
          <w:rFonts w:ascii="Times New Roman" w:eastAsia="MS Mincho" w:hAnsi="Times New Roman" w:cs="Times New Roman"/>
          <w:b/>
          <w:bCs/>
        </w:rPr>
      </w:pPr>
      <w:r w:rsidRPr="00033F41">
        <w:rPr>
          <w:rFonts w:ascii="Times New Roman" w:eastAsia="MS Mincho" w:hAnsi="Times New Roman" w:cs="Times New Roman"/>
          <w:b/>
        </w:rPr>
        <w:t>Autoria: Prefeito Municipal</w:t>
      </w:r>
    </w:p>
    <w:p w:rsidR="00033F41" w:rsidRP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Pr="00CE48B5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3F41" w:rsidRDefault="00033F41" w:rsidP="00033F4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4016C" w:rsidRPr="00193A1F" w:rsidRDefault="00027AE3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E3" w:rsidRDefault="00027AE3">
      <w:r>
        <w:separator/>
      </w:r>
    </w:p>
  </w:endnote>
  <w:endnote w:type="continuationSeparator" w:id="0">
    <w:p w:rsidR="00027AE3" w:rsidRDefault="000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E3" w:rsidRDefault="00027AE3">
      <w:r>
        <w:separator/>
      </w:r>
    </w:p>
  </w:footnote>
  <w:footnote w:type="continuationSeparator" w:id="0">
    <w:p w:rsidR="00027AE3" w:rsidRDefault="0002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27AE3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54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27AE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27AE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7AE3"/>
    <w:rsid w:val="00033F41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F31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33F41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33F41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033F4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2024-06-25T16:53:00Z</dcterms:modified>
</cp:coreProperties>
</file>