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878D" w14:textId="1A99D4A8" w:rsidR="00772810" w:rsidRPr="0088095E" w:rsidRDefault="0088095E" w:rsidP="004819ED">
      <w:pPr>
        <w:pStyle w:val="western"/>
        <w:spacing w:before="0" w:after="0" w:line="240" w:lineRule="auto"/>
        <w:ind w:left="2160" w:firstLine="720"/>
        <w:jc w:val="both"/>
        <w:rPr>
          <w:b/>
          <w:u w:val="single"/>
        </w:rPr>
      </w:pPr>
      <w:r>
        <w:rPr>
          <w:b/>
        </w:rPr>
        <w:tab/>
      </w:r>
      <w:r w:rsidR="00E0200C" w:rsidRPr="0088095E">
        <w:rPr>
          <w:b/>
          <w:u w:val="single"/>
        </w:rPr>
        <w:t>PROJETO DE LEI Nº 72 DE 2024</w:t>
      </w:r>
    </w:p>
    <w:p w14:paraId="5B2FE95D" w14:textId="3352DF49" w:rsidR="004819ED" w:rsidRPr="0088095E" w:rsidRDefault="0088095E" w:rsidP="004819ED">
      <w:pPr>
        <w:suppressAutoHyphens/>
        <w:ind w:left="2160" w:firstLine="720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ab/>
        <w:t xml:space="preserve">    </w:t>
      </w:r>
      <w:r w:rsidR="004819ED" w:rsidRPr="0088095E"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  <w:t>AUTÓGRAFO Nº 87 DE 2024</w:t>
      </w:r>
    </w:p>
    <w:p w14:paraId="58187704" w14:textId="77777777" w:rsidR="004819ED" w:rsidRDefault="004819ED" w:rsidP="004819ED">
      <w:pPr>
        <w:pStyle w:val="western"/>
        <w:spacing w:before="0" w:after="0" w:line="240" w:lineRule="auto"/>
        <w:ind w:left="2160" w:firstLine="720"/>
        <w:jc w:val="both"/>
        <w:rPr>
          <w:b/>
        </w:rPr>
      </w:pPr>
    </w:p>
    <w:p w14:paraId="3D9AB350" w14:textId="77777777" w:rsidR="00772810" w:rsidRDefault="00772810" w:rsidP="00772810">
      <w:pPr>
        <w:pStyle w:val="western"/>
        <w:spacing w:before="0" w:after="0" w:line="240" w:lineRule="auto"/>
        <w:ind w:left="3828" w:hanging="48"/>
        <w:jc w:val="both"/>
        <w:rPr>
          <w:b/>
        </w:rPr>
      </w:pPr>
    </w:p>
    <w:p w14:paraId="72DDDC40" w14:textId="62E87177" w:rsidR="00772810" w:rsidRDefault="00E0200C" w:rsidP="00772810">
      <w:pPr>
        <w:pStyle w:val="western"/>
        <w:spacing w:before="0" w:after="0" w:line="240" w:lineRule="auto"/>
        <w:ind w:left="3828"/>
        <w:jc w:val="both"/>
        <w:rPr>
          <w:b/>
        </w:rPr>
      </w:pPr>
      <w:r>
        <w:rPr>
          <w:b/>
        </w:rPr>
        <w:t xml:space="preserve">DISPÕE SOBRE A REESTRUTURAÇÃO DO FUNDO MUNICIPAL DE </w:t>
      </w:r>
      <w:r w:rsidR="0088095E">
        <w:rPr>
          <w:b/>
        </w:rPr>
        <w:t>ESPORTE, JUVENTUDE E LAZER, E DÁ</w:t>
      </w:r>
      <w:r>
        <w:rPr>
          <w:b/>
        </w:rPr>
        <w:t xml:space="preserve"> OUTRAS PROVIDENCIAS.</w:t>
      </w:r>
    </w:p>
    <w:p w14:paraId="44577B6F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6B2738A6" w14:textId="7D8EA4F8" w:rsidR="00772810" w:rsidRDefault="0088095E" w:rsidP="004819ED">
      <w:pPr>
        <w:pStyle w:val="western"/>
        <w:spacing w:before="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E0200C">
        <w:t xml:space="preserve">A </w:t>
      </w:r>
      <w:r w:rsidR="00E0200C" w:rsidRPr="004819ED">
        <w:rPr>
          <w:b/>
        </w:rPr>
        <w:t>Câmara Municipal de Mogi Mirim</w:t>
      </w:r>
      <w:r w:rsidR="00E0200C">
        <w:t xml:space="preserve"> aprovou</w:t>
      </w:r>
      <w:r w:rsidR="004819ED">
        <w:t xml:space="preserve">: </w:t>
      </w:r>
    </w:p>
    <w:p w14:paraId="5AB524A6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724BE751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88095E">
        <w:rPr>
          <w:b/>
        </w:rPr>
        <w:t>Art. 1°</w:t>
      </w:r>
      <w:r>
        <w:t xml:space="preserve"> Fica reestruturado o </w:t>
      </w:r>
      <w:r>
        <w:rPr>
          <w:b/>
        </w:rPr>
        <w:t>FUNDO MUNICIPAL DE ESPORTE, JUVENTUDE E LAZER</w:t>
      </w:r>
      <w:r>
        <w:t>, com a finalidade de apoiar e suportar financeiramente projetos de natureza esportiva, de lazer e recreação, assegurando o direito constitucional às práticas esportivas formais e não formais para todos os cidadãos e cidadãs residentes no Município de Mogi Mirim, em consonância com o Conselho Municipal de Esporte, Juventude e Lazer.</w:t>
      </w:r>
    </w:p>
    <w:p w14:paraId="64F607A8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D90B456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88095E">
        <w:rPr>
          <w:b/>
        </w:rPr>
        <w:t>Art. 2°</w:t>
      </w:r>
      <w:r>
        <w:t xml:space="preserve"> O Fundo Municipal de Esporte, Juventude e Lazer de Mogi Mirim tem por objetivo proporcionar recursos e meios para o desenvolvimento de programas, projetos e ações esportivas e recreativas de interesse social.</w:t>
      </w:r>
    </w:p>
    <w:p w14:paraId="43632E32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EEFFDAB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88095E">
        <w:rPr>
          <w:b/>
        </w:rPr>
        <w:t>Art. 3º</w:t>
      </w:r>
      <w:r>
        <w:t xml:space="preserve"> O Fundo Municipal de Esporte, Juventude e Lazer promoverá o incentivo ao esporte com base na Política Pública destinada a fomentar e apoiar, técnica e financeiramente, a título de patrocínio ou doação, no apoio direto a projetos desportivos e para-desportivos, desenvolvidos por pessoas físicas e jurídicas, sem fins lucrativos, desde que previamente habilitados e aprovados pelo Conselho Municipal de Esporte, Juventude e Lazer.</w:t>
      </w:r>
    </w:p>
    <w:p w14:paraId="67E36A3A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1A6F1C7F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88095E">
        <w:rPr>
          <w:b/>
        </w:rPr>
        <w:t>Art. 4°</w:t>
      </w:r>
      <w:r>
        <w:t xml:space="preserve"> Constituem fontes de receitas do Fundo Municipal de Esporte, Juventude e Lazer:</w:t>
      </w:r>
    </w:p>
    <w:p w14:paraId="33A4FD6B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B9ABE12" w14:textId="699DA7A3" w:rsidR="00772810" w:rsidRDefault="0088095E" w:rsidP="00772810">
      <w:pPr>
        <w:pStyle w:val="western"/>
        <w:spacing w:before="0" w:after="0" w:line="240" w:lineRule="auto"/>
        <w:ind w:firstLine="3780"/>
        <w:jc w:val="both"/>
      </w:pPr>
      <w:r>
        <w:t>I -</w:t>
      </w:r>
      <w:r w:rsidR="00E0200C">
        <w:t xml:space="preserve"> </w:t>
      </w:r>
      <w:proofErr w:type="gramStart"/>
      <w:r w:rsidR="00E0200C">
        <w:t>recursos</w:t>
      </w:r>
      <w:proofErr w:type="gramEnd"/>
      <w:r w:rsidR="00E0200C">
        <w:t xml:space="preserve"> públicos que poderão ser destinados e consignados no Orçamento da União, dos Estados e do Município, inclusive mediante transferências do tipo “fundo a fundo” entre essas esferas do governo, desde que previsto em legislação específica;</w:t>
      </w:r>
    </w:p>
    <w:p w14:paraId="5A7AAE53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2F7E94AC" w14:textId="6DA3DC04" w:rsidR="00772810" w:rsidRDefault="0088095E" w:rsidP="00772810">
      <w:pPr>
        <w:pStyle w:val="western"/>
        <w:spacing w:before="0" w:after="0" w:line="240" w:lineRule="auto"/>
        <w:ind w:firstLine="3780"/>
        <w:jc w:val="both"/>
      </w:pPr>
      <w:r>
        <w:t>II -</w:t>
      </w:r>
      <w:r w:rsidR="00E0200C">
        <w:t xml:space="preserve"> </w:t>
      </w:r>
      <w:proofErr w:type="gramStart"/>
      <w:r w:rsidR="00E0200C">
        <w:t>doações</w:t>
      </w:r>
      <w:proofErr w:type="gramEnd"/>
      <w:r w:rsidR="00E0200C">
        <w:t xml:space="preserve"> de pessoas físicas e jurídicas, sejam elas de bens materiais e imateriais, imóveis ou recursos financeiros;</w:t>
      </w:r>
    </w:p>
    <w:p w14:paraId="261A6141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D11BB20" w14:textId="75436113" w:rsidR="00772810" w:rsidRDefault="0088095E" w:rsidP="00772810">
      <w:pPr>
        <w:pStyle w:val="western"/>
        <w:spacing w:before="0" w:after="0" w:line="240" w:lineRule="auto"/>
        <w:ind w:firstLine="3780"/>
        <w:jc w:val="both"/>
      </w:pPr>
      <w:r>
        <w:t>III -</w:t>
      </w:r>
      <w:r w:rsidR="00E0200C">
        <w:t xml:space="preserve"> contribuições, dotações, auxílios, subvenções, transferências e legados de entidades nacionais e internacionais, governamentais e não governamentais, de governos estrangeiros e de organismos internacionais multilaterais; </w:t>
      </w:r>
    </w:p>
    <w:p w14:paraId="0C44A38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04230E8" w14:textId="70087B61" w:rsidR="00772810" w:rsidRDefault="0088095E" w:rsidP="00772810">
      <w:pPr>
        <w:pStyle w:val="western"/>
        <w:spacing w:before="0" w:after="0" w:line="240" w:lineRule="auto"/>
        <w:ind w:firstLine="3780"/>
        <w:jc w:val="both"/>
      </w:pPr>
      <w:r>
        <w:t xml:space="preserve">IV - </w:t>
      </w:r>
      <w:proofErr w:type="gramStart"/>
      <w:r w:rsidR="00E0200C">
        <w:t>resultado</w:t>
      </w:r>
      <w:proofErr w:type="gramEnd"/>
      <w:r w:rsidR="00E0200C">
        <w:t xml:space="preserve"> de aplicações de recursos disponíveis no Fundo Municipal de Esporte, Juventude e Lazer; </w:t>
      </w:r>
    </w:p>
    <w:p w14:paraId="465B1D55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08112AF" w14:textId="04095153" w:rsidR="00772810" w:rsidRDefault="0088095E" w:rsidP="00772810">
      <w:pPr>
        <w:pStyle w:val="western"/>
        <w:spacing w:before="0" w:after="0" w:line="240" w:lineRule="auto"/>
        <w:ind w:firstLine="3780"/>
        <w:jc w:val="both"/>
      </w:pPr>
      <w:r>
        <w:lastRenderedPageBreak/>
        <w:t>V -</w:t>
      </w:r>
      <w:r w:rsidR="00E0200C">
        <w:t xml:space="preserve"> </w:t>
      </w:r>
      <w:proofErr w:type="gramStart"/>
      <w:r w:rsidR="00E0200C">
        <w:t>valores</w:t>
      </w:r>
      <w:proofErr w:type="gramEnd"/>
      <w:r w:rsidR="00E0200C">
        <w:t xml:space="preserve"> decorrentes de multas, indenizações, penalidades e condenações judiciais, bem como valores oriundos de Termos de Ajustamento de Conduta. </w:t>
      </w:r>
    </w:p>
    <w:p w14:paraId="62B67E04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0E0D535F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88095E">
        <w:rPr>
          <w:b/>
        </w:rPr>
        <w:t>Art. 5°</w:t>
      </w:r>
      <w:r>
        <w:t xml:space="preserve"> Os recursos do Fundo Municipal de Esporte, Juventude e Lazer serão aplicados de forma vinculada às receitas indicadas no artigo anterior, atendendo especialmente ao que segue:</w:t>
      </w:r>
    </w:p>
    <w:p w14:paraId="304416EA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F2FD9B6" w14:textId="08048634" w:rsidR="00772810" w:rsidRDefault="0088095E" w:rsidP="00772810">
      <w:pPr>
        <w:pStyle w:val="western"/>
        <w:spacing w:before="0" w:after="0" w:line="240" w:lineRule="auto"/>
        <w:ind w:firstLine="3780"/>
        <w:jc w:val="both"/>
      </w:pPr>
      <w:r>
        <w:t>I -</w:t>
      </w:r>
      <w:r w:rsidR="00E0200C">
        <w:t xml:space="preserve"> </w:t>
      </w:r>
      <w:proofErr w:type="gramStart"/>
      <w:r w:rsidR="00E0200C">
        <w:t>no</w:t>
      </w:r>
      <w:proofErr w:type="gramEnd"/>
      <w:r w:rsidR="00E0200C">
        <w:t xml:space="preserve"> apoio, promoção, incentivo e contribuição a práticas esportivas e recreativas no Município;</w:t>
      </w:r>
    </w:p>
    <w:p w14:paraId="29BFF8A1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4B20657" w14:textId="2EA3E128" w:rsidR="00772810" w:rsidRDefault="0088095E" w:rsidP="00772810">
      <w:pPr>
        <w:pStyle w:val="western"/>
        <w:spacing w:before="0" w:after="0" w:line="240" w:lineRule="auto"/>
        <w:ind w:firstLine="3780"/>
        <w:jc w:val="both"/>
      </w:pPr>
      <w:r>
        <w:t>II -</w:t>
      </w:r>
      <w:r w:rsidR="00E0200C">
        <w:t xml:space="preserve"> </w:t>
      </w:r>
      <w:proofErr w:type="gramStart"/>
      <w:r w:rsidR="00E0200C">
        <w:t>na</w:t>
      </w:r>
      <w:proofErr w:type="gramEnd"/>
      <w:r w:rsidR="00E0200C">
        <w:t xml:space="preserve"> aquisição de materiais de consumo e permanentes, destinados a projetos e programas esportivos;</w:t>
      </w:r>
    </w:p>
    <w:p w14:paraId="7CAA06E0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21D6C653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III - no fomento à reforma, restauração, construção e adequação de instalações e espaços esportivos/recreativos;</w:t>
      </w:r>
    </w:p>
    <w:p w14:paraId="478316DF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0B11561C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IV - na criação de calendários anuais de eventos esportivos urbanos e rurais, visando intercâmbio e integração das comunidades;</w:t>
      </w:r>
    </w:p>
    <w:p w14:paraId="332135A2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1C1349F1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V - nos programas e projetos de qualificação e aprimoramento profissional de recursos humanos ligados aos esportes;</w:t>
      </w:r>
    </w:p>
    <w:p w14:paraId="2B085DF8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7B09CE81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VI -  no treinamento e participação de atletas e equipes esportivas em competições;</w:t>
      </w:r>
    </w:p>
    <w:p w14:paraId="42441BC8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9EA974E" w14:textId="05D4E4D8" w:rsidR="00772810" w:rsidRDefault="0088095E" w:rsidP="00772810">
      <w:pPr>
        <w:pStyle w:val="western"/>
        <w:spacing w:before="0" w:after="0" w:line="240" w:lineRule="auto"/>
        <w:ind w:firstLine="3780"/>
        <w:jc w:val="both"/>
      </w:pPr>
      <w:r>
        <w:t>VII -</w:t>
      </w:r>
      <w:r w:rsidR="00E0200C">
        <w:t xml:space="preserve"> no financiamento de programas, projetos, atividades e serviços voltados para a promoção do esporte e do lazer desenvolvidos pela Secretaria de Esporte, Juventude e Lazer;</w:t>
      </w:r>
    </w:p>
    <w:p w14:paraId="47BB6866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7BA0DB75" w14:textId="57AD47B5" w:rsidR="00772810" w:rsidRDefault="0088095E" w:rsidP="00772810">
      <w:pPr>
        <w:pStyle w:val="western"/>
        <w:spacing w:before="0" w:after="0" w:line="240" w:lineRule="auto"/>
        <w:ind w:firstLine="3780"/>
        <w:jc w:val="both"/>
      </w:pPr>
      <w:r>
        <w:t>VIII -</w:t>
      </w:r>
      <w:r w:rsidR="00E0200C">
        <w:t xml:space="preserve"> no desenvolvimento de programas municipais de valorização da prática esportiva, enfatizando parcerias com organizações não governamentais e sem fins lucrativos com atuação o setor;</w:t>
      </w:r>
    </w:p>
    <w:p w14:paraId="650FFF81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1C9D633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IX -  ao atendimento de despesas do Conselho Municipal de Esporte, Juventude e Lazer, vinculadas ao seu funcionamento ou à divulgação e informação.</w:t>
      </w:r>
    </w:p>
    <w:p w14:paraId="272B304E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3EE8E8A4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>Art. 6</w:t>
      </w:r>
      <w:proofErr w:type="gramStart"/>
      <w:r w:rsidRPr="00D1156F">
        <w:rPr>
          <w:b/>
        </w:rPr>
        <w:t>º</w:t>
      </w:r>
      <w:r>
        <w:t xml:space="preserve">  Os</w:t>
      </w:r>
      <w:proofErr w:type="gramEnd"/>
      <w:r>
        <w:t xml:space="preserve"> recursos do Fundo Municipal de Esporte, Juventude e Lazer serão aplicados, exclusivamente em projetos que visem fomentar e estimular atividades esportivas, de lazer e recreativas no  Município de Mogi Mirim, bem como atender a entidades privadas sem fins lucrativos nas diversas modalidades esportivas. </w:t>
      </w:r>
    </w:p>
    <w:p w14:paraId="0831C049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E4BCC3E" w14:textId="5C7CFF01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 xml:space="preserve">§ </w:t>
      </w:r>
      <w:r w:rsidR="00720A37" w:rsidRPr="00D1156F">
        <w:rPr>
          <w:b/>
        </w:rPr>
        <w:t>1</w:t>
      </w:r>
      <w:r w:rsidRPr="00D1156F">
        <w:rPr>
          <w:b/>
        </w:rPr>
        <w:t>º</w:t>
      </w:r>
      <w:r>
        <w:t xml:space="preserve"> Fica facultado que até 10% (dez por cento) dos recursos do Fundo poderão ser aplicados em manutenção e custeio do Conselho Municipal de Esporte, Juventude e Lazer, bem como em capacitação dos conselheiros titulares e suplentes.</w:t>
      </w:r>
    </w:p>
    <w:p w14:paraId="7CE7344C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CCE3647" w14:textId="77777777" w:rsidR="00772810" w:rsidRPr="00D1156F" w:rsidRDefault="00772810" w:rsidP="00772810">
      <w:pPr>
        <w:pStyle w:val="western"/>
        <w:spacing w:before="0" w:after="0" w:line="240" w:lineRule="auto"/>
        <w:ind w:firstLine="3780"/>
        <w:jc w:val="both"/>
        <w:rPr>
          <w:b/>
        </w:rPr>
      </w:pPr>
    </w:p>
    <w:p w14:paraId="1E052693" w14:textId="7FC149C8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 xml:space="preserve">§ </w:t>
      </w:r>
      <w:r w:rsidR="00720A37" w:rsidRPr="00D1156F">
        <w:rPr>
          <w:b/>
        </w:rPr>
        <w:t>2</w:t>
      </w:r>
      <w:r w:rsidRPr="00D1156F">
        <w:rPr>
          <w:b/>
        </w:rPr>
        <w:t>º</w:t>
      </w:r>
      <w:r>
        <w:t xml:space="preserve"> O Fundo Municipal de Esporte</w:t>
      </w:r>
      <w:r w:rsidR="00D1156F">
        <w:t>,</w:t>
      </w:r>
      <w:r>
        <w:t xml:space="preserve"> Juventude e Lazer poderá receber doações condicionadas à utilização em projeto específico, garantido que um percentual a ser fixado pelo Conselho Municipal de Esporte, Juventude e Lazer seja revertido ao próprio Fundo.</w:t>
      </w:r>
    </w:p>
    <w:p w14:paraId="46A594A4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9443D1B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>Art. 7°</w:t>
      </w:r>
      <w:r>
        <w:t xml:space="preserve"> A gestão financeira dos recursos do Fundo Municipal de Esporte, Juventude e Lazer será realizada pela Secretaria de Finanças,</w:t>
      </w:r>
      <w:r w:rsidR="00782047">
        <w:t xml:space="preserve"> </w:t>
      </w:r>
      <w:r>
        <w:t>que aplicará os seus recursos, eventualmente disponíveis, revertendo ao próprio Fundo seus rendimentos.</w:t>
      </w:r>
    </w:p>
    <w:p w14:paraId="29E9135F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6D98DFD4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>Art. 8°</w:t>
      </w:r>
      <w:r>
        <w:t xml:space="preserve"> A gestão administrativa dos recursos do Fundo Municipal de Esporte, Juventude e Lazer caberá à Secretaria de Esporte, Juventude e Lazer, através de ato designado pelo Gestor da Pasta, podendo ficar sob sua responsabilidade a referida gestão. </w:t>
      </w:r>
    </w:p>
    <w:p w14:paraId="1CCFAA53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65C5F19D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>Parágrafo único.</w:t>
      </w:r>
      <w:r>
        <w:t xml:space="preserve"> Compete ao gestor do Fundo, designado pelo Secretário de Esporte, Juventude e Lazer:</w:t>
      </w:r>
    </w:p>
    <w:p w14:paraId="75D30E7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CDEE3CA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I - promover sua execução orçamentária, que compreende:</w:t>
      </w:r>
    </w:p>
    <w:p w14:paraId="4DD5A043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1772090D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a) ordenação de despesas do Fundo;</w:t>
      </w:r>
    </w:p>
    <w:p w14:paraId="0CD201FB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6FA2ADE2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 xml:space="preserve">b) os atos de controle e liquidação dos seus recursos; </w:t>
      </w:r>
    </w:p>
    <w:p w14:paraId="4EF59DAE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FAEE950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c) o repasse de verbas que onerem recursos do Fundo;</w:t>
      </w:r>
    </w:p>
    <w:p w14:paraId="34397862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1BCC04AC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d) a transferência dos recursos que forem destinados às entidades.</w:t>
      </w:r>
    </w:p>
    <w:p w14:paraId="7CDBEF61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C7B6596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II - prestar contas sobre a movimentação dos recursos ao Conselho Municipal de Esporte, Juventude e Lazer;</w:t>
      </w:r>
    </w:p>
    <w:p w14:paraId="44F4DD05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00CFE522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 xml:space="preserve">III -  apresentar relatório semestral das despesas do Fundo ao Conselho Municipal de Esporte, Juventude e Lazer. </w:t>
      </w:r>
    </w:p>
    <w:p w14:paraId="4295F46F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 xml:space="preserve"> </w:t>
      </w:r>
    </w:p>
    <w:p w14:paraId="0DCF312D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>Art. 9°</w:t>
      </w:r>
      <w:r>
        <w:t xml:space="preserve"> A execução dos projetos fomentados pelo Fundo Municipal de Esporte, Juventude e Lazer será acompanhada e fiscalizada pelo Conselho Municipal de Esporte, Juventude e Lazer.</w:t>
      </w:r>
    </w:p>
    <w:p w14:paraId="609E4B09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3B1813F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>§ 1º</w:t>
      </w:r>
      <w:r>
        <w:t xml:space="preserve"> O projeto deverá conter plano de trabalho e respectivo cronograma físico-financeiro, nos termos da legislação de licitação e contratos;</w:t>
      </w:r>
    </w:p>
    <w:p w14:paraId="3BB813B8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1FD95EC6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>§ 2º</w:t>
      </w:r>
      <w:r>
        <w:t xml:space="preserve"> O Conselho levará em conta, na análise das propostas, dentre outros, os seguintes aspectos:</w:t>
      </w:r>
    </w:p>
    <w:p w14:paraId="71159F1A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6585AC18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lastRenderedPageBreak/>
        <w:t>I - a experiência do órgão ou da entidade proponente na área do projeto;</w:t>
      </w:r>
    </w:p>
    <w:p w14:paraId="5427F41A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1BCC6C0E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II - a viabilidade do projeto quanto ao objeto e cronograma;</w:t>
      </w:r>
    </w:p>
    <w:p w14:paraId="0C5A0A10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7540CB65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1C7DBC0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>
        <w:t>III - a existência de interesse público.</w:t>
      </w:r>
    </w:p>
    <w:p w14:paraId="7B462A8A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DDAEF83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>Art. 10</w:t>
      </w:r>
      <w:r>
        <w:t>. A composição dos membros do Fundo Municipal de Esporte, Juventude e Lazer, e suas atribuições, deverão obedecer às mesmas regras relacionadas à composição do Conselho Municipal de Esporte, Juventude e Lazer.</w:t>
      </w:r>
    </w:p>
    <w:p w14:paraId="63234656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B4E3199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>Art. 11</w:t>
      </w:r>
      <w:r>
        <w:t>. Fica o Chefe do Poder Executivo Municipal autorizado a abrir créditos adicionais especiais no orçamento geral do Município para atender as despesas com a criação do Fundo Municipal de Esporte, Juventude e Lazer.</w:t>
      </w:r>
    </w:p>
    <w:p w14:paraId="61D1AB0C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39BDDDA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>Art. 12</w:t>
      </w:r>
      <w:r>
        <w:t>. Demais normas necessárias à manutenção do Fundo serão regulamentadas por ato próprio do Poder Executivo Municipal.</w:t>
      </w:r>
    </w:p>
    <w:p w14:paraId="4D9ABCA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4441EF2" w14:textId="77777777" w:rsidR="00772810" w:rsidRDefault="00E0200C" w:rsidP="00772810">
      <w:pPr>
        <w:pStyle w:val="western"/>
        <w:spacing w:before="0" w:after="0" w:line="240" w:lineRule="auto"/>
        <w:ind w:firstLine="3780"/>
        <w:jc w:val="both"/>
      </w:pPr>
      <w:r w:rsidRPr="00D1156F">
        <w:rPr>
          <w:b/>
        </w:rPr>
        <w:t>Art. 13</w:t>
      </w:r>
      <w:r>
        <w:t>. Esta Lei entra em vigor na data de sua publicação.</w:t>
      </w:r>
      <w:bookmarkStart w:id="0" w:name="_GoBack"/>
      <w:bookmarkEnd w:id="0"/>
    </w:p>
    <w:p w14:paraId="0B6C9ABD" w14:textId="77777777" w:rsidR="004819ED" w:rsidRDefault="004819ED" w:rsidP="00772810">
      <w:pPr>
        <w:pStyle w:val="western"/>
        <w:spacing w:before="0" w:after="0" w:line="240" w:lineRule="auto"/>
        <w:ind w:firstLine="3780"/>
        <w:jc w:val="both"/>
      </w:pPr>
    </w:p>
    <w:p w14:paraId="1B6CAD0C" w14:textId="77777777" w:rsidR="004819ED" w:rsidRDefault="004819ED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16 de julho de 2024.</w:t>
      </w:r>
    </w:p>
    <w:p w14:paraId="6C8324FB" w14:textId="77777777" w:rsidR="004819ED" w:rsidRPr="00E176C1" w:rsidRDefault="004819ED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E2EAEFC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FFBF8D9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60868E0C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5044DCF" w14:textId="77777777" w:rsidR="004819ED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129C3CF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A49AC39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6760E03F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0A87AD0D" w14:textId="77777777" w:rsidR="004819ED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2068F3C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0B1BD87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5DC09784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40819AFD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723B54D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FEF1933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52A68547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5953E722" w14:textId="77777777" w:rsidR="004819ED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C3F4713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2965F9D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2DDECBB6" w14:textId="77777777" w:rsidR="004819ED" w:rsidRPr="000000D2" w:rsidRDefault="004819ED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1"/>
    <w:p w14:paraId="478BA59F" w14:textId="77777777" w:rsidR="00772810" w:rsidRDefault="00772810" w:rsidP="00772810">
      <w:pPr>
        <w:pStyle w:val="western"/>
        <w:spacing w:before="0" w:after="0" w:line="240" w:lineRule="auto"/>
        <w:jc w:val="both"/>
      </w:pPr>
    </w:p>
    <w:p w14:paraId="3B1D27E6" w14:textId="77777777" w:rsidR="00720A37" w:rsidRDefault="00720A37" w:rsidP="00772810">
      <w:pPr>
        <w:pStyle w:val="western"/>
        <w:spacing w:before="0" w:after="0" w:line="240" w:lineRule="auto"/>
        <w:jc w:val="both"/>
        <w:rPr>
          <w:b/>
          <w:sz w:val="20"/>
          <w:szCs w:val="20"/>
        </w:rPr>
      </w:pPr>
    </w:p>
    <w:p w14:paraId="535D9802" w14:textId="32AD3D80" w:rsidR="00772810" w:rsidRDefault="00E0200C" w:rsidP="00772810">
      <w:pPr>
        <w:pStyle w:val="western"/>
        <w:spacing w:before="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Projeto de Lei nº 72 de 2024</w:t>
      </w:r>
    </w:p>
    <w:p w14:paraId="571F5F69" w14:textId="538B9CF6" w:rsidR="0034016C" w:rsidRPr="00193A1F" w:rsidRDefault="00E0200C" w:rsidP="00720A37">
      <w:pPr>
        <w:pStyle w:val="western"/>
        <w:spacing w:before="0" w:after="0" w:line="240" w:lineRule="auto"/>
        <w:jc w:val="both"/>
        <w:rPr>
          <w:b/>
          <w:szCs w:val="20"/>
        </w:rPr>
      </w:pPr>
      <w:r>
        <w:rPr>
          <w:b/>
          <w:sz w:val="20"/>
          <w:szCs w:val="20"/>
        </w:rPr>
        <w:t>Autoria: Prefeito Municipal</w:t>
      </w:r>
    </w:p>
    <w:sectPr w:rsidR="0034016C" w:rsidRPr="00193A1F" w:rsidSect="00720A37">
      <w:headerReference w:type="default" r:id="rId6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0E3A8" w14:textId="77777777" w:rsidR="006212CC" w:rsidRDefault="006212CC">
      <w:r>
        <w:separator/>
      </w:r>
    </w:p>
  </w:endnote>
  <w:endnote w:type="continuationSeparator" w:id="0">
    <w:p w14:paraId="305ACE09" w14:textId="77777777" w:rsidR="006212CC" w:rsidRDefault="0062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8B541" w14:textId="77777777" w:rsidR="006212CC" w:rsidRDefault="006212CC">
      <w:r>
        <w:separator/>
      </w:r>
    </w:p>
  </w:footnote>
  <w:footnote w:type="continuationSeparator" w:id="0">
    <w:p w14:paraId="34E7A305" w14:textId="77777777" w:rsidR="006212CC" w:rsidRDefault="0062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E2B0" w14:textId="77777777" w:rsidR="004F0784" w:rsidRDefault="00E0200C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9C42B0F" wp14:editId="65B4A34E">
          <wp:extent cx="1036320" cy="754380"/>
          <wp:effectExtent l="0" t="0" r="0" b="0"/>
          <wp:docPr id="78153696" name="Imagem 7815369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5244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2B7467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C1621FD" w14:textId="5D943A9F" w:rsidR="004F0784" w:rsidRDefault="00E0200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88095E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48229E95" w14:textId="77777777" w:rsidR="004F0784" w:rsidRDefault="00E0200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32A9264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9124F"/>
    <w:rsid w:val="0034016C"/>
    <w:rsid w:val="004819ED"/>
    <w:rsid w:val="004F0784"/>
    <w:rsid w:val="004F1341"/>
    <w:rsid w:val="00520F7E"/>
    <w:rsid w:val="005755DE"/>
    <w:rsid w:val="00594412"/>
    <w:rsid w:val="005D4035"/>
    <w:rsid w:val="006212CC"/>
    <w:rsid w:val="00694D47"/>
    <w:rsid w:val="00697F7F"/>
    <w:rsid w:val="006B0BC2"/>
    <w:rsid w:val="00700224"/>
    <w:rsid w:val="00720A37"/>
    <w:rsid w:val="00772810"/>
    <w:rsid w:val="00782047"/>
    <w:rsid w:val="0088095E"/>
    <w:rsid w:val="00A5188F"/>
    <w:rsid w:val="00A5794C"/>
    <w:rsid w:val="00A63355"/>
    <w:rsid w:val="00A906D8"/>
    <w:rsid w:val="00AA39A6"/>
    <w:rsid w:val="00AB5A74"/>
    <w:rsid w:val="00C32D95"/>
    <w:rsid w:val="00C938B6"/>
    <w:rsid w:val="00D1156F"/>
    <w:rsid w:val="00DE5AAE"/>
    <w:rsid w:val="00DE675E"/>
    <w:rsid w:val="00E0200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0F9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772810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1111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16</cp:revision>
  <dcterms:created xsi:type="dcterms:W3CDTF">2018-10-15T14:27:00Z</dcterms:created>
  <dcterms:modified xsi:type="dcterms:W3CDTF">2024-07-16T18:18:00Z</dcterms:modified>
</cp:coreProperties>
</file>