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97" w:rsidRDefault="00796597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96597" w:rsidRPr="00796597" w:rsidRDefault="00796597" w:rsidP="00796597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</w:p>
    <w:p w:rsidR="00905732" w:rsidRPr="00796597" w:rsidRDefault="00796597" w:rsidP="00796597">
      <w:pPr>
        <w:shd w:val="clear" w:color="auto" w:fill="FFFFFF"/>
        <w:jc w:val="center"/>
        <w:rPr>
          <w:rFonts w:eastAsia="Arial"/>
          <w:sz w:val="24"/>
          <w:szCs w:val="24"/>
          <w:u w:val="single"/>
        </w:rPr>
      </w:pPr>
      <w:r w:rsidRPr="00796597">
        <w:rPr>
          <w:rFonts w:eastAsia="Arial"/>
          <w:b/>
          <w:sz w:val="24"/>
          <w:szCs w:val="24"/>
          <w:u w:val="single"/>
        </w:rPr>
        <w:t xml:space="preserve">PROJETO DE LEI Nº 77 </w:t>
      </w:r>
      <w:r w:rsidR="009D325A" w:rsidRPr="00796597">
        <w:rPr>
          <w:rFonts w:eastAsia="Arial"/>
          <w:b/>
          <w:sz w:val="24"/>
          <w:szCs w:val="24"/>
          <w:u w:val="single"/>
        </w:rPr>
        <w:t>DE 2024</w:t>
      </w:r>
    </w:p>
    <w:p w:rsidR="00796597" w:rsidRPr="00796597" w:rsidRDefault="00796597" w:rsidP="00796597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  <w:r w:rsidRPr="00796597">
        <w:rPr>
          <w:rFonts w:eastAsia="Arial"/>
          <w:b/>
          <w:sz w:val="24"/>
          <w:szCs w:val="24"/>
          <w:u w:val="single"/>
        </w:rPr>
        <w:t>AUTÓGRAFO Nº 99 DE 2024</w:t>
      </w:r>
    </w:p>
    <w:p w:rsidR="00796597" w:rsidRPr="00796597" w:rsidRDefault="00796597" w:rsidP="00796597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</w:p>
    <w:p w:rsidR="00905732" w:rsidRPr="00796597" w:rsidRDefault="00796597" w:rsidP="00796597">
      <w:pPr>
        <w:shd w:val="clear" w:color="auto" w:fill="FFFFFF"/>
        <w:ind w:left="3969"/>
        <w:jc w:val="both"/>
        <w:rPr>
          <w:rFonts w:eastAsia="Arial"/>
          <w:b/>
          <w:sz w:val="24"/>
          <w:szCs w:val="24"/>
        </w:rPr>
      </w:pPr>
      <w:r w:rsidRPr="00796597">
        <w:rPr>
          <w:rFonts w:eastAsia="Arial"/>
          <w:b/>
          <w:sz w:val="24"/>
          <w:szCs w:val="24"/>
        </w:rPr>
        <w:t>ALTERA A LEI N</w:t>
      </w:r>
      <w:r>
        <w:rPr>
          <w:rFonts w:eastAsia="Arial"/>
          <w:b/>
          <w:sz w:val="24"/>
          <w:szCs w:val="24"/>
        </w:rPr>
        <w:t>º</w:t>
      </w:r>
      <w:r w:rsidRPr="00796597">
        <w:rPr>
          <w:rFonts w:eastAsia="Arial"/>
          <w:b/>
          <w:sz w:val="24"/>
          <w:szCs w:val="24"/>
        </w:rPr>
        <w:t xml:space="preserve"> 6.530, DE 1º DE NOVEMBRO DE 2022.</w:t>
      </w:r>
    </w:p>
    <w:p w:rsidR="00905732" w:rsidRPr="00796597" w:rsidRDefault="00905732" w:rsidP="00796597">
      <w:pPr>
        <w:shd w:val="clear" w:color="auto" w:fill="FFFFFF"/>
        <w:ind w:left="2835"/>
        <w:jc w:val="both"/>
        <w:rPr>
          <w:rFonts w:eastAsia="Arial"/>
          <w:i/>
          <w:sz w:val="24"/>
          <w:szCs w:val="24"/>
        </w:rPr>
      </w:pPr>
    </w:p>
    <w:p w:rsidR="00796597" w:rsidRDefault="00796597" w:rsidP="00796597">
      <w:pPr>
        <w:shd w:val="clear" w:color="auto" w:fill="FFFFFF"/>
        <w:jc w:val="both"/>
        <w:rPr>
          <w:rFonts w:eastAsia="Arial"/>
          <w:b/>
          <w:sz w:val="24"/>
          <w:szCs w:val="24"/>
        </w:rPr>
      </w:pPr>
    </w:p>
    <w:p w:rsidR="00905732" w:rsidRPr="00796597" w:rsidRDefault="00796597" w:rsidP="00796597">
      <w:pPr>
        <w:shd w:val="clear" w:color="auto" w:fill="FFFFFF"/>
        <w:ind w:firstLine="720"/>
        <w:jc w:val="both"/>
        <w:rPr>
          <w:rFonts w:eastAsia="Arial"/>
          <w:b/>
          <w:sz w:val="24"/>
          <w:szCs w:val="24"/>
        </w:rPr>
      </w:pPr>
      <w:r w:rsidRPr="00796597">
        <w:rPr>
          <w:rFonts w:eastAsia="Arial"/>
          <w:sz w:val="24"/>
          <w:szCs w:val="24"/>
        </w:rPr>
        <w:t>A</w:t>
      </w:r>
      <w:r w:rsidRPr="00796597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Câmara Municipal de Mogi Mirim </w:t>
      </w:r>
      <w:r w:rsidRPr="00796597">
        <w:rPr>
          <w:rFonts w:eastAsia="Arial"/>
          <w:sz w:val="24"/>
          <w:szCs w:val="24"/>
        </w:rPr>
        <w:t>aprova:</w:t>
      </w:r>
    </w:p>
    <w:p w:rsidR="00905732" w:rsidRPr="00796597" w:rsidRDefault="00905732" w:rsidP="00796597">
      <w:pPr>
        <w:shd w:val="clear" w:color="auto" w:fill="FFFFFF"/>
        <w:jc w:val="both"/>
        <w:rPr>
          <w:rFonts w:eastAsia="Arial"/>
          <w:strike/>
          <w:sz w:val="24"/>
          <w:szCs w:val="24"/>
        </w:rPr>
      </w:pPr>
    </w:p>
    <w:p w:rsidR="00905732" w:rsidRPr="00796597" w:rsidRDefault="009D325A" w:rsidP="00796597">
      <w:pPr>
        <w:ind w:firstLine="720"/>
        <w:jc w:val="both"/>
        <w:rPr>
          <w:rFonts w:eastAsia="Arial"/>
          <w:i/>
          <w:sz w:val="24"/>
          <w:szCs w:val="24"/>
        </w:rPr>
      </w:pPr>
      <w:r w:rsidRPr="00796597">
        <w:rPr>
          <w:rFonts w:eastAsia="Arial"/>
          <w:b/>
          <w:sz w:val="24"/>
          <w:szCs w:val="24"/>
        </w:rPr>
        <w:t>Art. 1º</w:t>
      </w:r>
      <w:r w:rsidRPr="00796597">
        <w:rPr>
          <w:rFonts w:eastAsia="Arial"/>
          <w:sz w:val="24"/>
          <w:szCs w:val="24"/>
        </w:rPr>
        <w:t xml:space="preserve"> </w:t>
      </w:r>
      <w:r w:rsidR="00796597">
        <w:rPr>
          <w:rFonts w:eastAsia="Arial"/>
          <w:sz w:val="24"/>
          <w:szCs w:val="24"/>
        </w:rPr>
        <w:t>Acresce ao Art. 5º da Lei nº</w:t>
      </w:r>
      <w:r w:rsidRPr="00796597">
        <w:rPr>
          <w:rFonts w:eastAsia="Arial"/>
          <w:sz w:val="24"/>
          <w:szCs w:val="24"/>
        </w:rPr>
        <w:t xml:space="preserve"> 6.530,</w:t>
      </w:r>
      <w:r w:rsidR="00F3433B" w:rsidRPr="00796597">
        <w:rPr>
          <w:rFonts w:eastAsia="Arial"/>
          <w:sz w:val="24"/>
          <w:szCs w:val="24"/>
        </w:rPr>
        <w:t xml:space="preserve"> de 1º</w:t>
      </w:r>
      <w:r w:rsidR="00796597" w:rsidRPr="00796597">
        <w:rPr>
          <w:rFonts w:eastAsia="Arial"/>
          <w:sz w:val="24"/>
          <w:szCs w:val="24"/>
        </w:rPr>
        <w:t xml:space="preserve"> de novembro de 2022, </w:t>
      </w:r>
      <w:r w:rsidRPr="00796597">
        <w:rPr>
          <w:rFonts w:eastAsia="Arial"/>
          <w:sz w:val="24"/>
          <w:szCs w:val="24"/>
        </w:rPr>
        <w:t>os seguintes incisos:</w:t>
      </w:r>
    </w:p>
    <w:p w:rsidR="00905732" w:rsidRPr="00886DCB" w:rsidRDefault="00905732" w:rsidP="00796597">
      <w:pPr>
        <w:jc w:val="both"/>
        <w:rPr>
          <w:rFonts w:eastAsia="Arial"/>
          <w:sz w:val="24"/>
          <w:szCs w:val="24"/>
        </w:rPr>
      </w:pPr>
    </w:p>
    <w:p w:rsidR="00905732" w:rsidRPr="00796597" w:rsidRDefault="00796597" w:rsidP="00796597">
      <w:pPr>
        <w:ind w:left="1440"/>
        <w:jc w:val="both"/>
        <w:rPr>
          <w:rFonts w:eastAsia="Arial"/>
          <w:sz w:val="24"/>
          <w:szCs w:val="24"/>
        </w:rPr>
      </w:pPr>
      <w:r w:rsidRPr="00796597">
        <w:rPr>
          <w:rFonts w:eastAsia="Arial"/>
          <w:sz w:val="24"/>
          <w:szCs w:val="24"/>
        </w:rPr>
        <w:t>“</w:t>
      </w:r>
      <w:r>
        <w:rPr>
          <w:rFonts w:eastAsia="Arial"/>
          <w:sz w:val="24"/>
          <w:szCs w:val="24"/>
        </w:rPr>
        <w:t xml:space="preserve"> </w:t>
      </w:r>
      <w:r w:rsidR="009D325A" w:rsidRPr="00796597">
        <w:rPr>
          <w:rFonts w:eastAsia="Arial"/>
          <w:sz w:val="24"/>
          <w:szCs w:val="24"/>
        </w:rPr>
        <w:t xml:space="preserve">X - </w:t>
      </w:r>
      <w:proofErr w:type="gramStart"/>
      <w:r w:rsidR="009D325A" w:rsidRPr="00796597">
        <w:rPr>
          <w:rFonts w:eastAsia="Arial"/>
          <w:sz w:val="24"/>
          <w:szCs w:val="24"/>
        </w:rPr>
        <w:t>mulheres</w:t>
      </w:r>
      <w:proofErr w:type="gramEnd"/>
      <w:r w:rsidR="009D325A" w:rsidRPr="00796597">
        <w:rPr>
          <w:rFonts w:eastAsia="Arial"/>
          <w:sz w:val="24"/>
          <w:szCs w:val="24"/>
        </w:rPr>
        <w:t xml:space="preserve"> que possuam medida protetiva</w:t>
      </w:r>
      <w:r w:rsidRPr="00796597">
        <w:rPr>
          <w:rFonts w:eastAsia="Arial"/>
          <w:sz w:val="24"/>
          <w:szCs w:val="24"/>
        </w:rPr>
        <w:t>;</w:t>
      </w:r>
    </w:p>
    <w:p w:rsidR="00905732" w:rsidRPr="00796597" w:rsidRDefault="00796597" w:rsidP="00796597">
      <w:pPr>
        <w:ind w:left="144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</w:t>
      </w:r>
      <w:r w:rsidR="009D325A" w:rsidRPr="00796597">
        <w:rPr>
          <w:rFonts w:eastAsia="Arial"/>
          <w:sz w:val="24"/>
          <w:szCs w:val="24"/>
        </w:rPr>
        <w:t>XI - jovens egres</w:t>
      </w:r>
      <w:r w:rsidRPr="00796597">
        <w:rPr>
          <w:rFonts w:eastAsia="Arial"/>
          <w:sz w:val="24"/>
          <w:szCs w:val="24"/>
        </w:rPr>
        <w:t>sos dos serviços de acolhimento. ”</w:t>
      </w:r>
    </w:p>
    <w:p w:rsidR="00905732" w:rsidRPr="00886DCB" w:rsidRDefault="00905732" w:rsidP="00796597">
      <w:pPr>
        <w:jc w:val="both"/>
        <w:rPr>
          <w:rFonts w:eastAsia="Arial"/>
          <w:sz w:val="24"/>
          <w:szCs w:val="24"/>
        </w:rPr>
      </w:pPr>
    </w:p>
    <w:p w:rsidR="00905732" w:rsidRPr="00796597" w:rsidRDefault="009D325A" w:rsidP="00796597">
      <w:pPr>
        <w:ind w:firstLine="720"/>
        <w:jc w:val="both"/>
        <w:rPr>
          <w:rFonts w:eastAsia="Arial"/>
          <w:i/>
          <w:sz w:val="24"/>
          <w:szCs w:val="24"/>
        </w:rPr>
      </w:pPr>
      <w:r w:rsidRPr="00796597">
        <w:rPr>
          <w:rFonts w:eastAsia="Arial"/>
          <w:b/>
          <w:sz w:val="24"/>
          <w:szCs w:val="24"/>
        </w:rPr>
        <w:t>Art.</w:t>
      </w:r>
      <w:r w:rsidR="00796597">
        <w:rPr>
          <w:rFonts w:eastAsia="Arial"/>
          <w:b/>
          <w:sz w:val="24"/>
          <w:szCs w:val="24"/>
        </w:rPr>
        <w:t xml:space="preserve"> 2º</w:t>
      </w:r>
      <w:r w:rsidRPr="00796597">
        <w:rPr>
          <w:rFonts w:eastAsia="Arial"/>
          <w:i/>
          <w:sz w:val="24"/>
          <w:szCs w:val="24"/>
        </w:rPr>
        <w:t xml:space="preserve"> </w:t>
      </w:r>
      <w:r w:rsidRPr="00796597">
        <w:rPr>
          <w:rFonts w:eastAsia="Arial"/>
          <w:sz w:val="24"/>
          <w:szCs w:val="24"/>
        </w:rPr>
        <w:t>Esta Lei entrará em vigor na data de sua publicação.</w:t>
      </w:r>
    </w:p>
    <w:p w:rsidR="00905732" w:rsidRPr="00796597" w:rsidRDefault="00905732" w:rsidP="00796597">
      <w:pPr>
        <w:jc w:val="both"/>
        <w:rPr>
          <w:rFonts w:eastAsia="Arial"/>
          <w:sz w:val="24"/>
          <w:szCs w:val="24"/>
        </w:rPr>
      </w:pPr>
    </w:p>
    <w:p w:rsidR="00905732" w:rsidRDefault="009D32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6597" w:rsidRDefault="009D325A" w:rsidP="00796597">
      <w:pPr>
        <w:ind w:left="709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bookmarkStart w:id="0" w:name="_Hlk159318557"/>
      <w:r w:rsidR="00796597" w:rsidRPr="00E176C1">
        <w:rPr>
          <w:sz w:val="24"/>
          <w:szCs w:val="24"/>
        </w:rPr>
        <w:t xml:space="preserve">Mesa da </w:t>
      </w:r>
      <w:r w:rsidR="00796597">
        <w:rPr>
          <w:sz w:val="24"/>
          <w:szCs w:val="24"/>
        </w:rPr>
        <w:t>Câmara Municipal de Mogi Mirim, 24 de setembro de 2024.</w:t>
      </w:r>
    </w:p>
    <w:p w:rsidR="00796597" w:rsidRPr="00E176C1" w:rsidRDefault="00796597" w:rsidP="000D025C">
      <w:pPr>
        <w:ind w:left="709"/>
        <w:rPr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796597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796597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796597" w:rsidRPr="000000D2" w:rsidRDefault="00796597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796597" w:rsidRDefault="00796597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886DCB" w:rsidRPr="000000D2" w:rsidRDefault="00886DCB" w:rsidP="00A142B9">
      <w:pPr>
        <w:spacing w:after="100" w:afterAutospacing="1"/>
        <w:ind w:left="709"/>
        <w:rPr>
          <w:b/>
          <w:sz w:val="24"/>
          <w:szCs w:val="24"/>
        </w:rPr>
      </w:pPr>
      <w:bookmarkStart w:id="1" w:name="_GoBack"/>
      <w:bookmarkEnd w:id="1"/>
    </w:p>
    <w:bookmarkEnd w:id="0"/>
    <w:p w:rsidR="00905732" w:rsidRPr="00886DCB" w:rsidRDefault="00886DCB" w:rsidP="00886DCB">
      <w:pPr>
        <w:rPr>
          <w:b/>
        </w:rPr>
      </w:pPr>
      <w:r w:rsidRPr="00886DCB">
        <w:rPr>
          <w:b/>
        </w:rPr>
        <w:t>Projeto de Lei nº 77 de 2024</w:t>
      </w:r>
    </w:p>
    <w:p w:rsidR="00886DCB" w:rsidRPr="00886DCB" w:rsidRDefault="00886DCB" w:rsidP="00886DCB">
      <w:pPr>
        <w:rPr>
          <w:rFonts w:ascii="Arial" w:eastAsia="Arial" w:hAnsi="Arial" w:cs="Arial"/>
          <w:b/>
        </w:rPr>
      </w:pPr>
      <w:r w:rsidRPr="00886DCB">
        <w:rPr>
          <w:b/>
        </w:rPr>
        <w:t>Autoria: Vereador João Victor Coutinho Gasparini</w:t>
      </w:r>
    </w:p>
    <w:sectPr w:rsidR="00886DCB" w:rsidRPr="00886DCB" w:rsidSect="00796597">
      <w:headerReference w:type="default" r:id="rId7"/>
      <w:pgSz w:w="12240" w:h="15840"/>
      <w:pgMar w:top="1701" w:right="1134" w:bottom="1134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5A" w:rsidRDefault="009D325A">
      <w:r>
        <w:separator/>
      </w:r>
    </w:p>
  </w:endnote>
  <w:endnote w:type="continuationSeparator" w:id="0">
    <w:p w:rsidR="009D325A" w:rsidRDefault="009D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5A" w:rsidRDefault="009D325A">
      <w:r>
        <w:separator/>
      </w:r>
    </w:p>
  </w:footnote>
  <w:footnote w:type="continuationSeparator" w:id="0">
    <w:p w:rsidR="009D325A" w:rsidRDefault="009D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32" w:rsidRPr="00796597" w:rsidRDefault="009D325A" w:rsidP="00796597">
    <w:pPr>
      <w:ind w:left="1843" w:right="36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-285750</wp:posOffset>
          </wp:positionV>
          <wp:extent cx="1038225" cy="752475"/>
          <wp:effectExtent l="0" t="0" r="9525" b="9525"/>
          <wp:wrapSquare wrapText="bothSides"/>
          <wp:docPr id="1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76906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6597">
      <w:rPr>
        <w:rFonts w:ascii="Arial" w:eastAsia="Arial" w:hAnsi="Arial" w:cs="Arial"/>
        <w:b/>
        <w:color w:val="000000"/>
        <w:sz w:val="34"/>
        <w:szCs w:val="34"/>
      </w:rPr>
      <w:t xml:space="preserve">      </w:t>
    </w: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DE MOGI </w:t>
    </w:r>
    <w:r>
      <w:rPr>
        <w:rFonts w:ascii="Arial" w:eastAsia="Arial" w:hAnsi="Arial" w:cs="Arial"/>
        <w:b/>
        <w:color w:val="000000"/>
        <w:sz w:val="34"/>
        <w:szCs w:val="34"/>
      </w:rPr>
      <w:t>MIRIM</w:t>
    </w:r>
  </w:p>
  <w:p w:rsidR="00905732" w:rsidRDefault="00796597" w:rsidP="00796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1701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              </w:t>
    </w:r>
    <w:r w:rsidR="009D325A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2"/>
    <w:rsid w:val="00796597"/>
    <w:rsid w:val="007A7D6D"/>
    <w:rsid w:val="00886DCB"/>
    <w:rsid w:val="00905732"/>
    <w:rsid w:val="009D325A"/>
    <w:rsid w:val="00F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3AD4D"/>
  <w15:docId w15:val="{90692606-5F69-4F7E-84F5-C2C469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fbxVJcb+9wQKsk5fbOCktthww==">CgMxLjA4AHIhMUlIZENyeDVTOS0ycmJ2T3JXanZMT1BGVXg1N3hXaUNT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wesley</cp:lastModifiedBy>
  <cp:revision>3</cp:revision>
  <cp:lastPrinted>2024-07-19T19:44:00Z</cp:lastPrinted>
  <dcterms:created xsi:type="dcterms:W3CDTF">2021-09-20T03:36:00Z</dcterms:created>
  <dcterms:modified xsi:type="dcterms:W3CDTF">2024-09-24T10:51:00Z</dcterms:modified>
</cp:coreProperties>
</file>