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1EA" w:rsidRDefault="00AA21EA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6313A6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241EE9">
        <w:rPr>
          <w:sz w:val="24"/>
          <w:szCs w:val="24"/>
          <w:u w:val="single"/>
        </w:rPr>
        <w:t xml:space="preserve">TRIGÉSIMA QUARTA </w:t>
      </w:r>
      <w:r>
        <w:rPr>
          <w:sz w:val="24"/>
          <w:szCs w:val="24"/>
          <w:u w:val="single"/>
        </w:rPr>
        <w:t>(</w:t>
      </w:r>
      <w:r w:rsidR="00241EE9">
        <w:rPr>
          <w:sz w:val="24"/>
          <w:szCs w:val="24"/>
          <w:u w:val="single"/>
        </w:rPr>
        <w:t>34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241EE9">
        <w:rPr>
          <w:sz w:val="24"/>
          <w:szCs w:val="24"/>
          <w:u w:val="single"/>
        </w:rPr>
        <w:t>14 DE OUTUBRO DE 2024, SEGUNDA-FEIRA, LOGO APÓS O ENCERRAMENTO DA 35ª SESSÃO ORDINÁRIA, CONFORME DISPOSTO NO REQUERIMENTO N° 03/2024.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313A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6313A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241EE9">
        <w:rPr>
          <w:b/>
          <w:sz w:val="24"/>
          <w:szCs w:val="24"/>
        </w:rPr>
        <w:t>.</w:t>
      </w:r>
    </w:p>
    <w:p w:rsidR="00241EE9" w:rsidRDefault="00241EE9" w:rsidP="00157050">
      <w:pPr>
        <w:ind w:firstLine="709"/>
        <w:jc w:val="both"/>
        <w:rPr>
          <w:b/>
          <w:sz w:val="24"/>
          <w:szCs w:val="24"/>
        </w:rPr>
      </w:pPr>
    </w:p>
    <w:p w:rsidR="00241EE9" w:rsidRDefault="00241EE9" w:rsidP="00241E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Projeto de Lei Nº 86/2024, de autoria do Vereador DIRCEU DA SILVA PAULINO, "INSTITUI NORMAS PARA A REALIZAÇÃO DO EXAME ‘TESTE DO OLHINHO’, BEM COMO CAMPANHAS DE CONSCIENTIZAÇÃO E INCENTIVO AO DIAGNÓSTICO PRECOCE DO RETINOBLASTOMA, ATRAVÉS DA CRIAÇÃO DO SETEMBRO DOURADO E DÁ OUTRAS PROVIDÊNCIAS". </w:t>
      </w:r>
      <w:bookmarkStart w:id="0" w:name="_GoBack"/>
      <w:bookmarkEnd w:id="0"/>
    </w:p>
    <w:p w:rsidR="00241EE9" w:rsidRDefault="00241EE9" w:rsidP="00241EE9">
      <w:pPr>
        <w:ind w:firstLine="709"/>
        <w:jc w:val="both"/>
        <w:rPr>
          <w:sz w:val="24"/>
          <w:szCs w:val="24"/>
        </w:rPr>
      </w:pPr>
    </w:p>
    <w:p w:rsidR="00241EE9" w:rsidRDefault="00241EE9" w:rsidP="00241EE9">
      <w:pPr>
        <w:ind w:firstLine="709"/>
        <w:jc w:val="both"/>
        <w:rPr>
          <w:sz w:val="24"/>
          <w:szCs w:val="24"/>
        </w:rPr>
      </w:pPr>
    </w:p>
    <w:p w:rsidR="00241EE9" w:rsidRDefault="00241EE9" w:rsidP="00241E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Lei Nº 87/2024, de autoria da Vereadora MARA CRISTINA CHOQUETTA, "INSTITUI NO CALENDÁRIO OFICIAL DO MUNICÍPIO O EVENTO ‘MM SKATE FESTIVAL’ E DÁ OUTRAS PROVIDÊNCIAS". </w:t>
      </w:r>
    </w:p>
    <w:p w:rsidR="00241EE9" w:rsidRDefault="00241EE9" w:rsidP="00157050">
      <w:pPr>
        <w:ind w:firstLine="709"/>
        <w:jc w:val="both"/>
        <w:rPr>
          <w:sz w:val="24"/>
          <w:szCs w:val="24"/>
        </w:rPr>
      </w:pPr>
    </w:p>
    <w:p w:rsidR="00241EE9" w:rsidRPr="00650842" w:rsidRDefault="00241EE9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6313A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10 de outubro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313A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6313A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C35" w:rsidRDefault="00454C35">
      <w:r>
        <w:separator/>
      </w:r>
    </w:p>
  </w:endnote>
  <w:endnote w:type="continuationSeparator" w:id="0">
    <w:p w:rsidR="00454C35" w:rsidRDefault="0045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313A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C35" w:rsidRDefault="00454C35">
      <w:r>
        <w:separator/>
      </w:r>
    </w:p>
  </w:footnote>
  <w:footnote w:type="continuationSeparator" w:id="0">
    <w:p w:rsidR="00454C35" w:rsidRDefault="00454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313A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313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17284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313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313A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41EE9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54C35"/>
    <w:rsid w:val="00461A0B"/>
    <w:rsid w:val="00492D0D"/>
    <w:rsid w:val="004B79FB"/>
    <w:rsid w:val="004D7EFF"/>
    <w:rsid w:val="0052275F"/>
    <w:rsid w:val="0052617B"/>
    <w:rsid w:val="005565CD"/>
    <w:rsid w:val="005D1175"/>
    <w:rsid w:val="005F2163"/>
    <w:rsid w:val="006313A6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21EA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1D3C0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241E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2005-01-25T16:56:00Z</cp:lastPrinted>
  <dcterms:created xsi:type="dcterms:W3CDTF">2017-04-06T14:22:00Z</dcterms:created>
  <dcterms:modified xsi:type="dcterms:W3CDTF">2024-10-10T18:59:00Z</dcterms:modified>
</cp:coreProperties>
</file>